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447D4F"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447D4F">
        <w:rPr>
          <w:b/>
          <w:color w:val="auto"/>
          <w:sz w:val="16"/>
          <w:szCs w:val="16"/>
          <w:lang w:val="en-US"/>
        </w:rPr>
        <w:t>2</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447D4F">
        <w:rPr>
          <w:color w:val="auto"/>
          <w:sz w:val="16"/>
          <w:szCs w:val="16"/>
          <w:lang w:val="en-US"/>
        </w:rPr>
        <w:t>23</w:t>
      </w:r>
      <w:r w:rsidR="002A65E9">
        <w:rPr>
          <w:color w:val="auto"/>
          <w:sz w:val="16"/>
          <w:szCs w:val="16"/>
          <w:lang w:val="kk-KZ"/>
        </w:rPr>
        <w:t>.0</w:t>
      </w:r>
      <w:r w:rsidR="00CE75C2">
        <w:rPr>
          <w:color w:val="auto"/>
          <w:sz w:val="16"/>
          <w:szCs w:val="16"/>
          <w:lang w:val="kk-KZ"/>
        </w:rPr>
        <w:t>4</w:t>
      </w:r>
      <w:r w:rsidR="002A65E9">
        <w:rPr>
          <w:color w:val="auto"/>
          <w:sz w:val="16"/>
          <w:szCs w:val="16"/>
          <w:lang w:val="kk-KZ"/>
        </w:rPr>
        <w:t>.2024</w:t>
      </w:r>
      <w:r>
        <w:rPr>
          <w:color w:val="auto"/>
          <w:sz w:val="16"/>
          <w:szCs w:val="16"/>
          <w:lang w:val="kk-KZ"/>
        </w:rPr>
        <w:t>жыл</w:t>
      </w:r>
    </w:p>
    <w:p w:rsidR="00CE75C2" w:rsidRDefault="00CE75C2" w:rsidP="00CE75C2">
      <w:pPr>
        <w:pStyle w:val="1"/>
        <w:spacing w:before="0" w:beforeAutospacing="0" w:after="0" w:afterAutospacing="0"/>
        <w:jc w:val="both"/>
        <w:textAlignment w:val="baseline"/>
        <w:rPr>
          <w:sz w:val="16"/>
          <w:szCs w:val="18"/>
          <w:lang w:val="kk-KZ"/>
        </w:rPr>
      </w:pPr>
    </w:p>
    <w:p w:rsidR="00011187" w:rsidRDefault="00CE75C2" w:rsidP="00CE75C2">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CE75C2" w:rsidRPr="0022026D" w:rsidRDefault="00CE75C2" w:rsidP="00CE75C2">
      <w:pPr>
        <w:pStyle w:val="1"/>
        <w:spacing w:before="0" w:beforeAutospacing="0" w:after="0" w:afterAutospacing="0"/>
        <w:ind w:firstLine="708"/>
        <w:jc w:val="both"/>
        <w:textAlignment w:val="baseline"/>
        <w:rPr>
          <w:b w:val="0"/>
          <w:bCs w:val="0"/>
          <w:sz w:val="20"/>
          <w:szCs w:val="18"/>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447D4F"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w:t>
            </w:r>
            <w:proofErr w:type="gramStart"/>
            <w:r w:rsidRPr="00BC229D">
              <w:rPr>
                <w:b/>
                <w:sz w:val="16"/>
                <w:szCs w:val="16"/>
              </w:rPr>
              <w:t>м</w:t>
            </w:r>
            <w:proofErr w:type="gramEnd"/>
            <w:r w:rsidRPr="00BC229D">
              <w:rPr>
                <w:b/>
                <w:sz w:val="16"/>
                <w:szCs w:val="16"/>
              </w:rPr>
              <w:t>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0051">
        <w:trPr>
          <w:gridAfter w:val="5"/>
          <w:wAfter w:w="4911" w:type="dxa"/>
          <w:trHeight w:val="587"/>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Pr="00662DCE" w:rsidRDefault="00662DCE" w:rsidP="00662DCE">
            <w:pPr>
              <w:rPr>
                <w:sz w:val="16"/>
                <w:szCs w:val="16"/>
              </w:rPr>
            </w:pPr>
            <w:r>
              <w:rPr>
                <w:sz w:val="16"/>
                <w:szCs w:val="16"/>
              </w:rPr>
              <w:t>Трубка насоса</w:t>
            </w:r>
          </w:p>
        </w:tc>
        <w:tc>
          <w:tcPr>
            <w:tcW w:w="2382" w:type="dxa"/>
            <w:vAlign w:val="center"/>
          </w:tcPr>
          <w:p w:rsidR="00E53E7E" w:rsidRPr="00BC229D" w:rsidRDefault="00662DCE" w:rsidP="00FC72EB">
            <w:pPr>
              <w:rPr>
                <w:sz w:val="16"/>
                <w:szCs w:val="16"/>
                <w:lang w:val="kk-KZ"/>
              </w:rPr>
            </w:pPr>
            <w:r>
              <w:rPr>
                <w:sz w:val="16"/>
                <w:szCs w:val="16"/>
              </w:rPr>
              <w:t xml:space="preserve">с 3-мя иглами </w:t>
            </w:r>
            <w:r>
              <w:rPr>
                <w:bCs/>
                <w:sz w:val="16"/>
                <w:szCs w:val="16"/>
                <w:lang w:val="kk-KZ"/>
              </w:rPr>
              <w:t xml:space="preserve">на КТ </w:t>
            </w:r>
            <w:r>
              <w:rPr>
                <w:bCs/>
                <w:sz w:val="16"/>
                <w:szCs w:val="16"/>
                <w:lang w:val="en-US"/>
              </w:rPr>
              <w:t>Siemens</w:t>
            </w:r>
            <w:r w:rsidRPr="00662DCE">
              <w:rPr>
                <w:bCs/>
                <w:sz w:val="16"/>
                <w:szCs w:val="16"/>
              </w:rPr>
              <w:t xml:space="preserve"> </w:t>
            </w:r>
            <w:r>
              <w:rPr>
                <w:bCs/>
                <w:sz w:val="16"/>
                <w:szCs w:val="16"/>
                <w:lang w:val="en-US"/>
              </w:rPr>
              <w:t>Definition</w:t>
            </w:r>
            <w:r w:rsidRPr="00662DCE">
              <w:rPr>
                <w:bCs/>
                <w:sz w:val="16"/>
                <w:szCs w:val="16"/>
              </w:rPr>
              <w:t xml:space="preserve"> </w:t>
            </w:r>
            <w:r>
              <w:rPr>
                <w:bCs/>
                <w:sz w:val="16"/>
                <w:szCs w:val="16"/>
                <w:lang w:val="en-US"/>
              </w:rPr>
              <w:t>AS</w:t>
            </w:r>
            <w:r w:rsidRPr="00662DCE">
              <w:rPr>
                <w:bCs/>
                <w:sz w:val="16"/>
                <w:szCs w:val="16"/>
              </w:rPr>
              <w:t xml:space="preserve">, 2013 </w:t>
            </w:r>
            <w:r>
              <w:rPr>
                <w:bCs/>
                <w:sz w:val="16"/>
                <w:szCs w:val="16"/>
              </w:rPr>
              <w:t>года выпуска</w:t>
            </w:r>
          </w:p>
        </w:tc>
        <w:tc>
          <w:tcPr>
            <w:tcW w:w="780" w:type="dxa"/>
            <w:shd w:val="clear" w:color="auto" w:fill="auto"/>
            <w:vAlign w:val="center"/>
          </w:tcPr>
          <w:p w:rsidR="00E53E7E" w:rsidRPr="00BC229D" w:rsidRDefault="00662DCE" w:rsidP="00662DCE">
            <w:pPr>
              <w:jc w:val="center"/>
              <w:rPr>
                <w:bCs/>
                <w:sz w:val="16"/>
                <w:szCs w:val="16"/>
                <w:lang w:val="kk-KZ"/>
              </w:rPr>
            </w:pPr>
            <w:r>
              <w:rPr>
                <w:bCs/>
                <w:sz w:val="16"/>
                <w:szCs w:val="16"/>
                <w:lang w:val="kk-KZ"/>
              </w:rPr>
              <w:t>шт</w:t>
            </w:r>
          </w:p>
        </w:tc>
        <w:tc>
          <w:tcPr>
            <w:tcW w:w="709" w:type="dxa"/>
            <w:shd w:val="clear" w:color="auto" w:fill="auto"/>
            <w:vAlign w:val="center"/>
          </w:tcPr>
          <w:p w:rsidR="00E53E7E" w:rsidRPr="00BC229D" w:rsidRDefault="00662DCE" w:rsidP="00BC229D">
            <w:pPr>
              <w:jc w:val="center"/>
              <w:rPr>
                <w:bCs/>
                <w:sz w:val="16"/>
                <w:szCs w:val="16"/>
                <w:lang w:val="kk-KZ"/>
              </w:rPr>
            </w:pPr>
            <w:r>
              <w:rPr>
                <w:bCs/>
                <w:sz w:val="16"/>
                <w:szCs w:val="16"/>
                <w:lang w:val="kk-KZ"/>
              </w:rPr>
              <w:t>30</w:t>
            </w:r>
          </w:p>
        </w:tc>
        <w:tc>
          <w:tcPr>
            <w:tcW w:w="1275" w:type="dxa"/>
            <w:shd w:val="clear" w:color="auto" w:fill="auto"/>
            <w:vAlign w:val="center"/>
          </w:tcPr>
          <w:p w:rsidR="00E53E7E"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E53E7E" w:rsidRPr="00BC229D" w:rsidRDefault="00662DCE" w:rsidP="00BC229D">
            <w:pPr>
              <w:jc w:val="center"/>
              <w:rPr>
                <w:bCs/>
                <w:sz w:val="16"/>
                <w:szCs w:val="16"/>
                <w:lang w:val="kk-KZ"/>
              </w:rPr>
            </w:pPr>
            <w:r>
              <w:rPr>
                <w:bCs/>
                <w:sz w:val="16"/>
                <w:szCs w:val="16"/>
                <w:lang w:val="kk-KZ"/>
              </w:rPr>
              <w:t>19 716</w:t>
            </w:r>
          </w:p>
        </w:tc>
        <w:tc>
          <w:tcPr>
            <w:tcW w:w="1127" w:type="dxa"/>
            <w:vAlign w:val="center"/>
          </w:tcPr>
          <w:p w:rsidR="00222D9F" w:rsidRPr="00BC229D" w:rsidRDefault="001225DB" w:rsidP="00BC229D">
            <w:pPr>
              <w:jc w:val="center"/>
              <w:rPr>
                <w:sz w:val="16"/>
                <w:szCs w:val="16"/>
                <w:lang w:val="kk-KZ"/>
              </w:rPr>
            </w:pPr>
            <w:r>
              <w:rPr>
                <w:sz w:val="16"/>
                <w:szCs w:val="16"/>
                <w:lang w:val="kk-KZ"/>
              </w:rPr>
              <w:t>591 480</w:t>
            </w:r>
          </w:p>
        </w:tc>
      </w:tr>
      <w:tr w:rsidR="00FA602C" w:rsidRPr="00590237" w:rsidTr="00D80051">
        <w:trPr>
          <w:gridAfter w:val="5"/>
          <w:wAfter w:w="4911" w:type="dxa"/>
          <w:trHeight w:val="879"/>
        </w:trPr>
        <w:tc>
          <w:tcPr>
            <w:tcW w:w="421" w:type="dxa"/>
            <w:shd w:val="clear" w:color="auto" w:fill="auto"/>
            <w:vAlign w:val="center"/>
          </w:tcPr>
          <w:p w:rsidR="00FA602C" w:rsidRPr="00BC229D" w:rsidRDefault="00FA602C" w:rsidP="00BC229D">
            <w:pPr>
              <w:jc w:val="center"/>
              <w:rPr>
                <w:bCs/>
                <w:sz w:val="16"/>
                <w:szCs w:val="16"/>
                <w:lang w:val="kk-KZ"/>
              </w:rPr>
            </w:pPr>
            <w:r w:rsidRPr="00BC229D">
              <w:rPr>
                <w:bCs/>
                <w:sz w:val="16"/>
                <w:szCs w:val="16"/>
                <w:lang w:val="kk-KZ"/>
              </w:rPr>
              <w:t>2</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662DCE" w:rsidRDefault="00662DCE" w:rsidP="00662DCE">
            <w:pPr>
              <w:rPr>
                <w:bCs/>
                <w:sz w:val="16"/>
                <w:szCs w:val="16"/>
              </w:rPr>
            </w:pPr>
            <w:r>
              <w:rPr>
                <w:bCs/>
                <w:sz w:val="16"/>
                <w:szCs w:val="16"/>
                <w:lang w:val="kk-KZ"/>
              </w:rPr>
              <w:t>Трубка пациента</w:t>
            </w:r>
          </w:p>
        </w:tc>
        <w:tc>
          <w:tcPr>
            <w:tcW w:w="2382" w:type="dxa"/>
            <w:vAlign w:val="center"/>
          </w:tcPr>
          <w:p w:rsidR="00FA602C" w:rsidRPr="00BC229D" w:rsidRDefault="00662DCE" w:rsidP="00351332">
            <w:pPr>
              <w:rPr>
                <w:bCs/>
                <w:sz w:val="16"/>
                <w:szCs w:val="16"/>
                <w:lang w:val="kk-KZ"/>
              </w:rPr>
            </w:pPr>
            <w:r>
              <w:rPr>
                <w:bCs/>
                <w:sz w:val="16"/>
                <w:szCs w:val="16"/>
                <w:lang w:val="kk-KZ"/>
              </w:rPr>
              <w:t xml:space="preserve">250 см на КТ </w:t>
            </w:r>
            <w:r>
              <w:rPr>
                <w:bCs/>
                <w:sz w:val="16"/>
                <w:szCs w:val="16"/>
                <w:lang w:val="en-US"/>
              </w:rPr>
              <w:t>Siemens</w:t>
            </w:r>
            <w:r w:rsidRPr="00662DCE">
              <w:rPr>
                <w:bCs/>
                <w:sz w:val="16"/>
                <w:szCs w:val="16"/>
              </w:rPr>
              <w:t xml:space="preserve"> </w:t>
            </w:r>
            <w:r>
              <w:rPr>
                <w:bCs/>
                <w:sz w:val="16"/>
                <w:szCs w:val="16"/>
                <w:lang w:val="en-US"/>
              </w:rPr>
              <w:t>Definition</w:t>
            </w:r>
            <w:r w:rsidRPr="00662DCE">
              <w:rPr>
                <w:bCs/>
                <w:sz w:val="16"/>
                <w:szCs w:val="16"/>
              </w:rPr>
              <w:t xml:space="preserve"> </w:t>
            </w:r>
            <w:r>
              <w:rPr>
                <w:bCs/>
                <w:sz w:val="16"/>
                <w:szCs w:val="16"/>
                <w:lang w:val="en-US"/>
              </w:rPr>
              <w:t>AS</w:t>
            </w:r>
            <w:r w:rsidRPr="00662DCE">
              <w:rPr>
                <w:bCs/>
                <w:sz w:val="16"/>
                <w:szCs w:val="16"/>
              </w:rPr>
              <w:t xml:space="preserve">, 2013 </w:t>
            </w:r>
            <w:r>
              <w:rPr>
                <w:bCs/>
                <w:sz w:val="16"/>
                <w:szCs w:val="16"/>
              </w:rPr>
              <w:t>года выпуска</w:t>
            </w:r>
          </w:p>
        </w:tc>
        <w:tc>
          <w:tcPr>
            <w:tcW w:w="780" w:type="dxa"/>
            <w:shd w:val="clear" w:color="auto" w:fill="auto"/>
            <w:vAlign w:val="center"/>
          </w:tcPr>
          <w:p w:rsidR="00FA602C" w:rsidRPr="00BC229D" w:rsidRDefault="00662DCE" w:rsidP="00BC229D">
            <w:pPr>
              <w:jc w:val="center"/>
              <w:rPr>
                <w:sz w:val="16"/>
                <w:szCs w:val="16"/>
              </w:rPr>
            </w:pPr>
            <w:r>
              <w:rPr>
                <w:bCs/>
                <w:sz w:val="16"/>
                <w:szCs w:val="16"/>
                <w:lang w:val="kk-KZ"/>
              </w:rPr>
              <w:t>шт</w:t>
            </w:r>
          </w:p>
        </w:tc>
        <w:tc>
          <w:tcPr>
            <w:tcW w:w="709" w:type="dxa"/>
            <w:shd w:val="clear" w:color="auto" w:fill="auto"/>
            <w:vAlign w:val="center"/>
          </w:tcPr>
          <w:p w:rsidR="00FA602C" w:rsidRPr="00BC229D" w:rsidRDefault="00662DCE" w:rsidP="00BC229D">
            <w:pPr>
              <w:jc w:val="center"/>
              <w:rPr>
                <w:bCs/>
                <w:sz w:val="16"/>
                <w:szCs w:val="16"/>
                <w:lang w:val="kk-KZ"/>
              </w:rPr>
            </w:pPr>
            <w:r>
              <w:rPr>
                <w:bCs/>
                <w:sz w:val="16"/>
                <w:szCs w:val="16"/>
                <w:lang w:val="kk-KZ"/>
              </w:rPr>
              <w:t>50</w:t>
            </w:r>
          </w:p>
        </w:tc>
        <w:tc>
          <w:tcPr>
            <w:tcW w:w="1275" w:type="dxa"/>
            <w:shd w:val="clear" w:color="auto" w:fill="auto"/>
            <w:vAlign w:val="center"/>
          </w:tcPr>
          <w:p w:rsidR="00FA602C"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FA602C"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FA602C"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FA602C"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FA602C"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A602C" w:rsidRPr="00BC229D" w:rsidRDefault="00662DCE" w:rsidP="00BC229D">
            <w:pPr>
              <w:jc w:val="center"/>
              <w:rPr>
                <w:bCs/>
                <w:sz w:val="16"/>
                <w:szCs w:val="16"/>
                <w:lang w:val="kk-KZ"/>
              </w:rPr>
            </w:pPr>
            <w:r>
              <w:rPr>
                <w:bCs/>
                <w:sz w:val="16"/>
                <w:szCs w:val="16"/>
                <w:lang w:val="kk-KZ"/>
              </w:rPr>
              <w:t>5 152</w:t>
            </w:r>
          </w:p>
        </w:tc>
        <w:tc>
          <w:tcPr>
            <w:tcW w:w="1127" w:type="dxa"/>
            <w:vAlign w:val="center"/>
          </w:tcPr>
          <w:p w:rsidR="00556FE7" w:rsidRPr="00BC229D" w:rsidRDefault="001225DB" w:rsidP="00BC229D">
            <w:pPr>
              <w:jc w:val="center"/>
              <w:rPr>
                <w:sz w:val="16"/>
                <w:szCs w:val="16"/>
                <w:lang w:val="kk-KZ"/>
              </w:rPr>
            </w:pPr>
            <w:r>
              <w:rPr>
                <w:sz w:val="16"/>
                <w:szCs w:val="16"/>
                <w:lang w:val="kk-KZ"/>
              </w:rPr>
              <w:t>257 600</w:t>
            </w:r>
          </w:p>
        </w:tc>
      </w:tr>
      <w:tr w:rsidR="00AF0A54" w:rsidRPr="00C347D9" w:rsidTr="00D80051">
        <w:trPr>
          <w:trHeight w:val="135"/>
        </w:trPr>
        <w:tc>
          <w:tcPr>
            <w:tcW w:w="3785" w:type="dxa"/>
            <w:gridSpan w:val="3"/>
            <w:shd w:val="clear" w:color="auto" w:fill="auto"/>
            <w:vAlign w:val="center"/>
          </w:tcPr>
          <w:p w:rsidR="00AF0A54" w:rsidRPr="00BC229D" w:rsidRDefault="00AF0A54"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AF0A54" w:rsidRPr="00BC229D" w:rsidRDefault="00AF0A54" w:rsidP="00BC229D">
            <w:pPr>
              <w:jc w:val="center"/>
              <w:rPr>
                <w:sz w:val="16"/>
                <w:szCs w:val="16"/>
                <w:lang w:val="kk-KZ"/>
              </w:rPr>
            </w:pPr>
          </w:p>
        </w:tc>
        <w:tc>
          <w:tcPr>
            <w:tcW w:w="1957" w:type="dxa"/>
            <w:gridSpan w:val="2"/>
            <w:shd w:val="clear" w:color="auto" w:fill="auto"/>
            <w:vAlign w:val="center"/>
          </w:tcPr>
          <w:p w:rsidR="00AF0A54" w:rsidRPr="001A342A" w:rsidRDefault="001225DB" w:rsidP="00BC229D">
            <w:pPr>
              <w:jc w:val="center"/>
              <w:rPr>
                <w:b/>
                <w:sz w:val="16"/>
                <w:szCs w:val="16"/>
                <w:lang w:val="kk-KZ"/>
              </w:rPr>
            </w:pPr>
            <w:r>
              <w:rPr>
                <w:b/>
                <w:sz w:val="16"/>
                <w:szCs w:val="16"/>
                <w:lang w:val="kk-KZ"/>
              </w:rPr>
              <w:t>849 080</w:t>
            </w:r>
          </w:p>
        </w:tc>
        <w:tc>
          <w:tcPr>
            <w:tcW w:w="982" w:type="dxa"/>
            <w:tcBorders>
              <w:top w:val="nil"/>
              <w:bottom w:val="nil"/>
            </w:tcBorders>
          </w:tcPr>
          <w:p w:rsidR="00AF0A54" w:rsidRPr="00C347D9" w:rsidRDefault="00AF0A54">
            <w:pPr>
              <w:rPr>
                <w:lang w:val="kk-KZ"/>
              </w:rPr>
            </w:pPr>
          </w:p>
        </w:tc>
        <w:tc>
          <w:tcPr>
            <w:tcW w:w="982" w:type="dxa"/>
          </w:tcPr>
          <w:p w:rsidR="00AF0A54" w:rsidRPr="00C347D9" w:rsidRDefault="00AF0A54">
            <w:pPr>
              <w:rPr>
                <w:lang w:val="kk-KZ"/>
              </w:rPr>
            </w:pPr>
          </w:p>
        </w:tc>
        <w:tc>
          <w:tcPr>
            <w:tcW w:w="982" w:type="dxa"/>
          </w:tcPr>
          <w:p w:rsidR="00AF0A54" w:rsidRPr="00C347D9" w:rsidRDefault="00AF0A54">
            <w:pPr>
              <w:rPr>
                <w:lang w:val="kk-KZ"/>
              </w:rPr>
            </w:pPr>
          </w:p>
        </w:tc>
        <w:tc>
          <w:tcPr>
            <w:tcW w:w="983" w:type="dxa"/>
          </w:tcPr>
          <w:p w:rsidR="00AF0A54" w:rsidRPr="00C347D9" w:rsidRDefault="00AF0A54">
            <w:pPr>
              <w:rPr>
                <w:lang w:val="kk-KZ"/>
              </w:rPr>
            </w:pPr>
          </w:p>
        </w:tc>
        <w:tc>
          <w:tcPr>
            <w:tcW w:w="982" w:type="dxa"/>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BA3DC4" w:rsidRPr="00BA3DC4">
        <w:rPr>
          <w:color w:val="auto"/>
          <w:sz w:val="18"/>
          <w:szCs w:val="18"/>
          <w:lang w:val="kk-KZ"/>
        </w:rPr>
        <w:t>30</w:t>
      </w:r>
      <w:r w:rsidR="00553DD0">
        <w:rPr>
          <w:color w:val="auto"/>
          <w:sz w:val="18"/>
          <w:szCs w:val="18"/>
          <w:lang w:val="kk-KZ"/>
        </w:rPr>
        <w:t xml:space="preserve"> сәуір</w:t>
      </w:r>
      <w:r w:rsidR="00553DD0" w:rsidRPr="00AF6026">
        <w:rPr>
          <w:color w:val="auto"/>
          <w:sz w:val="18"/>
          <w:szCs w:val="18"/>
          <w:lang w:val="kk-KZ"/>
        </w:rPr>
        <w:t xml:space="preserve">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w:t>
      </w:r>
      <w:r w:rsidR="00BA3DC4" w:rsidRPr="00BA3DC4">
        <w:rPr>
          <w:color w:val="auto"/>
          <w:sz w:val="18"/>
          <w:szCs w:val="18"/>
          <w:lang w:val="kk-KZ"/>
        </w:rPr>
        <w:t>30</w:t>
      </w:r>
      <w:r w:rsidR="006475A4">
        <w:rPr>
          <w:color w:val="auto"/>
          <w:sz w:val="18"/>
          <w:szCs w:val="18"/>
          <w:lang w:val="kk-KZ"/>
        </w:rPr>
        <w:t xml:space="preserve"> сәуір</w:t>
      </w:r>
      <w:r w:rsidR="006475A4" w:rsidRPr="00AF6026">
        <w:rPr>
          <w:color w:val="auto"/>
          <w:sz w:val="18"/>
          <w:szCs w:val="18"/>
          <w:lang w:val="kk-KZ"/>
        </w:rPr>
        <w:t xml:space="preserve">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A5CEE"/>
    <w:rsid w:val="000B1F57"/>
    <w:rsid w:val="000B37F8"/>
    <w:rsid w:val="000B53A0"/>
    <w:rsid w:val="000C1716"/>
    <w:rsid w:val="000C3CA7"/>
    <w:rsid w:val="000C6304"/>
    <w:rsid w:val="000D3A81"/>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4F7FE1"/>
    <w:rsid w:val="00522DD1"/>
    <w:rsid w:val="00523EDE"/>
    <w:rsid w:val="00527485"/>
    <w:rsid w:val="005311E5"/>
    <w:rsid w:val="00535AE4"/>
    <w:rsid w:val="00544935"/>
    <w:rsid w:val="0054748E"/>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6F413B"/>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F3A5-C019-466A-8D66-B2ED7F2D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1</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141</cp:revision>
  <cp:lastPrinted>2024-04-04T10:19:00Z</cp:lastPrinted>
  <dcterms:created xsi:type="dcterms:W3CDTF">2023-02-14T11:22:00Z</dcterms:created>
  <dcterms:modified xsi:type="dcterms:W3CDTF">2024-04-22T06:38:00Z</dcterms:modified>
</cp:coreProperties>
</file>