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BF3C22" w:rsidRDefault="00011187" w:rsidP="00A84C6B">
      <w:pPr>
        <w:shd w:val="clear" w:color="auto" w:fill="FFFFFF"/>
        <w:spacing w:line="276" w:lineRule="auto"/>
        <w:jc w:val="center"/>
        <w:rPr>
          <w:b/>
          <w:color w:val="auto"/>
          <w:sz w:val="16"/>
          <w:szCs w:val="16"/>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BF3C22">
        <w:rPr>
          <w:b/>
          <w:color w:val="auto"/>
          <w:sz w:val="16"/>
          <w:szCs w:val="16"/>
        </w:rPr>
        <w:t>6</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3B38ED">
        <w:rPr>
          <w:color w:val="auto"/>
          <w:sz w:val="16"/>
          <w:szCs w:val="16"/>
          <w:lang w:val="kk-KZ"/>
        </w:rPr>
        <w:t>01</w:t>
      </w:r>
      <w:r w:rsidR="002A65E9">
        <w:rPr>
          <w:color w:val="auto"/>
          <w:sz w:val="16"/>
          <w:szCs w:val="16"/>
          <w:lang w:val="kk-KZ"/>
        </w:rPr>
        <w:t>.0</w:t>
      </w:r>
      <w:r w:rsidR="003B38ED">
        <w:rPr>
          <w:color w:val="auto"/>
          <w:sz w:val="16"/>
          <w:szCs w:val="16"/>
          <w:lang w:val="kk-KZ"/>
        </w:rPr>
        <w:t>2</w:t>
      </w:r>
      <w:r w:rsidR="002A65E9">
        <w:rPr>
          <w:color w:val="auto"/>
          <w:sz w:val="16"/>
          <w:szCs w:val="16"/>
          <w:lang w:val="kk-KZ"/>
        </w:rPr>
        <w:t>.2024</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8374"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645"/>
        <w:gridCol w:w="758"/>
        <w:gridCol w:w="1682"/>
        <w:gridCol w:w="982"/>
        <w:gridCol w:w="701"/>
        <w:gridCol w:w="1822"/>
        <w:gridCol w:w="980"/>
        <w:gridCol w:w="21"/>
        <w:gridCol w:w="1134"/>
        <w:gridCol w:w="674"/>
        <w:gridCol w:w="702"/>
        <w:gridCol w:w="702"/>
        <w:gridCol w:w="702"/>
      </w:tblGrid>
      <w:tr w:rsidR="00463462" w:rsidRPr="00922B23" w:rsidTr="004D3D1E">
        <w:trPr>
          <w:gridAfter w:val="4"/>
          <w:wAfter w:w="2780" w:type="dxa"/>
          <w:trHeight w:val="587"/>
        </w:trPr>
        <w:tc>
          <w:tcPr>
            <w:tcW w:w="421"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823"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382"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645"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758"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6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82"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22"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001" w:type="dxa"/>
            <w:gridSpan w:val="2"/>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4D3D1E">
        <w:trPr>
          <w:gridAfter w:val="4"/>
          <w:wAfter w:w="2780" w:type="dxa"/>
          <w:trHeight w:val="587"/>
        </w:trPr>
        <w:tc>
          <w:tcPr>
            <w:tcW w:w="421" w:type="dxa"/>
            <w:shd w:val="clear" w:color="auto" w:fill="auto"/>
            <w:vAlign w:val="center"/>
          </w:tcPr>
          <w:p w:rsidR="00E53E7E" w:rsidRPr="00463462" w:rsidRDefault="00E53E7E" w:rsidP="00E53E7E">
            <w:pPr>
              <w:rPr>
                <w:bCs/>
                <w:sz w:val="16"/>
                <w:szCs w:val="16"/>
                <w:lang w:val="kk-KZ"/>
              </w:rPr>
            </w:pPr>
          </w:p>
        </w:tc>
        <w:tc>
          <w:tcPr>
            <w:tcW w:w="1823" w:type="dxa"/>
          </w:tcPr>
          <w:p w:rsidR="002A65E9" w:rsidRDefault="002A65E9" w:rsidP="00A83A24">
            <w:pPr>
              <w:jc w:val="center"/>
              <w:rPr>
                <w:sz w:val="16"/>
                <w:szCs w:val="16"/>
                <w:lang w:val="kk-KZ"/>
              </w:rPr>
            </w:pPr>
          </w:p>
          <w:p w:rsidR="004D3D1E" w:rsidRDefault="004D3D1E" w:rsidP="00E53E7E">
            <w:pP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922B23" w:rsidRPr="00922B23" w:rsidRDefault="003B38ED" w:rsidP="00922B23">
            <w:pPr>
              <w:spacing w:before="240"/>
              <w:rPr>
                <w:sz w:val="16"/>
                <w:szCs w:val="16"/>
                <w:lang w:val="kk-KZ"/>
              </w:rPr>
            </w:pPr>
            <w:r>
              <w:rPr>
                <w:sz w:val="16"/>
                <w:szCs w:val="16"/>
                <w:lang w:val="kk-KZ"/>
              </w:rPr>
              <w:t>Фентанил 0,00</w:t>
            </w:r>
            <w:r w:rsidR="00922B23">
              <w:rPr>
                <w:sz w:val="16"/>
                <w:szCs w:val="16"/>
                <w:lang w:val="kk-KZ"/>
              </w:rPr>
              <w:t>5</w:t>
            </w:r>
            <w:r>
              <w:rPr>
                <w:sz w:val="16"/>
                <w:szCs w:val="16"/>
                <w:lang w:val="kk-KZ"/>
              </w:rPr>
              <w:t>%</w:t>
            </w:r>
            <w:r w:rsidR="00922B23">
              <w:rPr>
                <w:sz w:val="16"/>
                <w:szCs w:val="16"/>
                <w:lang w:val="kk-KZ"/>
              </w:rPr>
              <w:t xml:space="preserve">     2мл</w:t>
            </w: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2382" w:type="dxa"/>
            <w:vAlign w:val="center"/>
          </w:tcPr>
          <w:p w:rsidR="00922B23" w:rsidRDefault="00922B23" w:rsidP="00222D9F">
            <w:pPr>
              <w:rPr>
                <w:sz w:val="16"/>
                <w:szCs w:val="16"/>
                <w:lang w:val="kk-KZ"/>
              </w:rPr>
            </w:pPr>
            <w:r>
              <w:rPr>
                <w:sz w:val="16"/>
                <w:szCs w:val="16"/>
                <w:lang w:val="kk-KZ"/>
              </w:rPr>
              <w:t xml:space="preserve">         </w:t>
            </w:r>
          </w:p>
          <w:p w:rsidR="00E53E7E" w:rsidRDefault="00922B23" w:rsidP="00222D9F">
            <w:pPr>
              <w:rPr>
                <w:sz w:val="16"/>
                <w:szCs w:val="16"/>
                <w:lang w:val="kk-KZ"/>
              </w:rPr>
            </w:pPr>
            <w:r>
              <w:rPr>
                <w:sz w:val="16"/>
                <w:szCs w:val="16"/>
                <w:lang w:val="kk-KZ"/>
              </w:rPr>
              <w:t xml:space="preserve">        Раствор для инъекций</w:t>
            </w: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702" w:type="dxa"/>
            <w:shd w:val="clear" w:color="auto" w:fill="auto"/>
            <w:vAlign w:val="center"/>
          </w:tcPr>
          <w:p w:rsidR="00FA602C" w:rsidRPr="00922B23" w:rsidRDefault="00922B23" w:rsidP="00FF2C3D">
            <w:pPr>
              <w:jc w:val="center"/>
              <w:rPr>
                <w:bCs/>
                <w:sz w:val="16"/>
                <w:szCs w:val="16"/>
                <w:lang w:val="en-US"/>
              </w:rPr>
            </w:pPr>
            <w:r>
              <w:rPr>
                <w:bCs/>
                <w:sz w:val="16"/>
                <w:szCs w:val="16"/>
                <w:lang w:val="kk-KZ"/>
              </w:rPr>
              <w:t>ампула</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645" w:type="dxa"/>
            <w:shd w:val="clear" w:color="auto" w:fill="auto"/>
            <w:vAlign w:val="center"/>
          </w:tcPr>
          <w:p w:rsidR="00FA602C" w:rsidRDefault="0093279D" w:rsidP="00222D9F">
            <w:pPr>
              <w:jc w:val="center"/>
              <w:rPr>
                <w:bCs/>
                <w:sz w:val="16"/>
                <w:szCs w:val="16"/>
                <w:lang w:val="kk-KZ"/>
              </w:rPr>
            </w:pPr>
            <w:r>
              <w:rPr>
                <w:bCs/>
                <w:sz w:val="16"/>
                <w:szCs w:val="16"/>
                <w:lang w:val="kk-KZ"/>
              </w:rPr>
              <w:t>10 000</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758"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982" w:type="dxa"/>
            <w:vAlign w:val="center"/>
          </w:tcPr>
          <w:p w:rsidR="00FA602C" w:rsidRDefault="00FA602C" w:rsidP="004D3D1E">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701"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822"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001" w:type="dxa"/>
            <w:gridSpan w:val="2"/>
            <w:shd w:val="clear" w:color="auto" w:fill="auto"/>
            <w:vAlign w:val="center"/>
          </w:tcPr>
          <w:p w:rsidR="0093279D" w:rsidRDefault="0093279D" w:rsidP="00E53E7E">
            <w:pPr>
              <w:rPr>
                <w:bCs/>
                <w:sz w:val="16"/>
                <w:szCs w:val="16"/>
                <w:lang w:val="kk-KZ"/>
              </w:rPr>
            </w:pPr>
          </w:p>
          <w:p w:rsidR="0093279D" w:rsidRDefault="0093279D" w:rsidP="00E53E7E">
            <w:pPr>
              <w:rPr>
                <w:bCs/>
                <w:sz w:val="16"/>
                <w:szCs w:val="16"/>
                <w:lang w:val="kk-KZ"/>
              </w:rPr>
            </w:pPr>
            <w:r>
              <w:rPr>
                <w:bCs/>
                <w:sz w:val="16"/>
                <w:szCs w:val="16"/>
                <w:lang w:val="kk-KZ"/>
              </w:rPr>
              <w:t xml:space="preserve">   </w:t>
            </w:r>
          </w:p>
          <w:p w:rsidR="0093279D" w:rsidRDefault="0093279D" w:rsidP="00E53E7E">
            <w:pPr>
              <w:rPr>
                <w:bCs/>
                <w:sz w:val="16"/>
                <w:szCs w:val="16"/>
                <w:lang w:val="kk-KZ"/>
              </w:rPr>
            </w:pPr>
          </w:p>
          <w:p w:rsidR="00FA602C" w:rsidRDefault="0093279D" w:rsidP="00E53E7E">
            <w:pPr>
              <w:rPr>
                <w:bCs/>
                <w:sz w:val="16"/>
                <w:szCs w:val="16"/>
                <w:lang w:val="kk-KZ"/>
              </w:rPr>
            </w:pPr>
            <w:r>
              <w:rPr>
                <w:bCs/>
                <w:sz w:val="16"/>
                <w:szCs w:val="16"/>
                <w:lang w:val="kk-KZ"/>
              </w:rPr>
              <w:t xml:space="preserve">     95,65</w:t>
            </w:r>
          </w:p>
          <w:p w:rsidR="00E53E7E" w:rsidRDefault="00E53E7E" w:rsidP="00407F92">
            <w:pPr>
              <w:jc w:val="center"/>
              <w:rPr>
                <w:bCs/>
                <w:sz w:val="16"/>
                <w:szCs w:val="16"/>
                <w:lang w:val="kk-KZ"/>
              </w:rPr>
            </w:pPr>
          </w:p>
          <w:p w:rsidR="00E53E7E" w:rsidRDefault="00E53E7E" w:rsidP="00407F92">
            <w:pPr>
              <w:jc w:val="center"/>
              <w:rPr>
                <w:bCs/>
                <w:sz w:val="16"/>
                <w:szCs w:val="16"/>
                <w:lang w:val="kk-KZ"/>
              </w:rPr>
            </w:pPr>
          </w:p>
          <w:p w:rsidR="00E53E7E" w:rsidRDefault="00E53E7E" w:rsidP="00407F92">
            <w:pPr>
              <w:jc w:val="center"/>
              <w:rPr>
                <w:bCs/>
                <w:sz w:val="16"/>
                <w:szCs w:val="16"/>
                <w:lang w:val="kk-KZ"/>
              </w:rPr>
            </w:pPr>
          </w:p>
          <w:p w:rsidR="00E53E7E" w:rsidRPr="003A1500" w:rsidRDefault="00E53E7E" w:rsidP="00407F92">
            <w:pPr>
              <w:jc w:val="center"/>
              <w:rPr>
                <w:bCs/>
                <w:sz w:val="16"/>
                <w:szCs w:val="16"/>
                <w:lang w:val="kk-KZ"/>
              </w:rPr>
            </w:pPr>
          </w:p>
        </w:tc>
        <w:tc>
          <w:tcPr>
            <w:tcW w:w="1134" w:type="dxa"/>
          </w:tcPr>
          <w:p w:rsidR="00FA602C" w:rsidRDefault="00FA602C" w:rsidP="00E53E7E">
            <w:pPr>
              <w:rPr>
                <w:sz w:val="16"/>
                <w:szCs w:val="16"/>
                <w:lang w:val="kk-KZ"/>
              </w:rPr>
            </w:pPr>
          </w:p>
          <w:p w:rsidR="00E53E7E" w:rsidRDefault="00E53E7E" w:rsidP="00407F92">
            <w:pPr>
              <w:jc w:val="center"/>
              <w:rPr>
                <w:sz w:val="16"/>
                <w:szCs w:val="16"/>
                <w:lang w:val="kk-KZ"/>
              </w:rPr>
            </w:pPr>
          </w:p>
          <w:p w:rsidR="00E53E7E" w:rsidRDefault="00E53E7E" w:rsidP="00407F92">
            <w:pPr>
              <w:jc w:val="center"/>
              <w:rPr>
                <w:sz w:val="16"/>
                <w:szCs w:val="16"/>
                <w:lang w:val="kk-KZ"/>
              </w:rPr>
            </w:pPr>
          </w:p>
          <w:p w:rsidR="00E53E7E" w:rsidRDefault="00E53E7E" w:rsidP="00407F92">
            <w:pPr>
              <w:jc w:val="center"/>
              <w:rPr>
                <w:sz w:val="16"/>
                <w:szCs w:val="16"/>
                <w:lang w:val="kk-KZ"/>
              </w:rPr>
            </w:pPr>
          </w:p>
          <w:p w:rsidR="00E53E7E" w:rsidRDefault="003B38ED" w:rsidP="00407F92">
            <w:pPr>
              <w:jc w:val="center"/>
              <w:rPr>
                <w:sz w:val="16"/>
                <w:szCs w:val="16"/>
                <w:lang w:val="kk-KZ"/>
              </w:rPr>
            </w:pPr>
            <w:r>
              <w:rPr>
                <w:sz w:val="16"/>
                <w:szCs w:val="16"/>
                <w:lang w:val="kk-KZ"/>
              </w:rPr>
              <w:t>956 500</w:t>
            </w:r>
          </w:p>
          <w:p w:rsidR="00E53E7E" w:rsidRPr="003A1500" w:rsidRDefault="00E53E7E" w:rsidP="00407F92">
            <w:pPr>
              <w:jc w:val="center"/>
              <w:rPr>
                <w:sz w:val="16"/>
                <w:szCs w:val="16"/>
                <w:lang w:val="kk-KZ"/>
              </w:rPr>
            </w:pPr>
          </w:p>
          <w:p w:rsidR="00222D9F" w:rsidRPr="003A1500" w:rsidRDefault="00222D9F" w:rsidP="00407F92">
            <w:pPr>
              <w:jc w:val="center"/>
              <w:rPr>
                <w:sz w:val="16"/>
                <w:szCs w:val="16"/>
                <w:lang w:val="kk-KZ"/>
              </w:rPr>
            </w:pPr>
          </w:p>
          <w:p w:rsidR="00222D9F" w:rsidRPr="003A1500" w:rsidRDefault="00222D9F" w:rsidP="00407F92">
            <w:pPr>
              <w:jc w:val="center"/>
              <w:rPr>
                <w:sz w:val="16"/>
                <w:szCs w:val="16"/>
                <w:lang w:val="kk-KZ"/>
              </w:rPr>
            </w:pPr>
          </w:p>
        </w:tc>
      </w:tr>
      <w:tr w:rsidR="00FA602C" w:rsidRPr="00922B23" w:rsidTr="004D3D1E">
        <w:trPr>
          <w:gridAfter w:val="4"/>
          <w:wAfter w:w="2780" w:type="dxa"/>
          <w:trHeight w:val="879"/>
        </w:trPr>
        <w:tc>
          <w:tcPr>
            <w:tcW w:w="421" w:type="dxa"/>
            <w:shd w:val="clear" w:color="auto" w:fill="auto"/>
            <w:vAlign w:val="center"/>
          </w:tcPr>
          <w:p w:rsidR="00FA602C" w:rsidRPr="00463462" w:rsidRDefault="00FA602C" w:rsidP="000210EC">
            <w:pPr>
              <w:jc w:val="center"/>
              <w:rPr>
                <w:bCs/>
                <w:sz w:val="16"/>
                <w:szCs w:val="16"/>
                <w:lang w:val="kk-KZ"/>
              </w:rPr>
            </w:pPr>
            <w:r w:rsidRPr="00463462">
              <w:rPr>
                <w:bCs/>
                <w:sz w:val="16"/>
                <w:szCs w:val="16"/>
                <w:lang w:val="kk-KZ"/>
              </w:rPr>
              <w:t>2</w:t>
            </w:r>
          </w:p>
        </w:tc>
        <w:tc>
          <w:tcPr>
            <w:tcW w:w="1823" w:type="dxa"/>
          </w:tcPr>
          <w:p w:rsidR="00590237" w:rsidRDefault="00590237" w:rsidP="00A83A24">
            <w:pPr>
              <w:jc w:val="cente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FA602C" w:rsidRDefault="0093279D" w:rsidP="00222D9F">
            <w:pPr>
              <w:rPr>
                <w:bCs/>
                <w:sz w:val="16"/>
                <w:szCs w:val="16"/>
                <w:lang w:val="kk-KZ"/>
              </w:rPr>
            </w:pPr>
            <w:r>
              <w:rPr>
                <w:bCs/>
                <w:sz w:val="16"/>
                <w:szCs w:val="16"/>
                <w:lang w:val="kk-KZ"/>
              </w:rPr>
              <w:t>Тримепередин 2</w:t>
            </w:r>
            <w:r w:rsidR="003B38ED">
              <w:rPr>
                <w:bCs/>
                <w:sz w:val="16"/>
                <w:szCs w:val="16"/>
                <w:lang w:val="kk-KZ"/>
              </w:rPr>
              <w:t>%</w:t>
            </w:r>
          </w:p>
          <w:p w:rsidR="003B38ED" w:rsidRPr="003B38ED" w:rsidRDefault="003B38ED" w:rsidP="00222D9F">
            <w:pPr>
              <w:rPr>
                <w:bCs/>
                <w:sz w:val="16"/>
                <w:szCs w:val="16"/>
                <w:lang w:val="en-US"/>
              </w:rPr>
            </w:pPr>
            <w:r>
              <w:rPr>
                <w:bCs/>
                <w:sz w:val="16"/>
                <w:szCs w:val="16"/>
                <w:lang w:val="kk-KZ"/>
              </w:rPr>
              <w:t xml:space="preserve">1мл </w:t>
            </w:r>
            <w:r>
              <w:rPr>
                <w:bCs/>
                <w:sz w:val="16"/>
                <w:szCs w:val="16"/>
                <w:lang w:val="en-US"/>
              </w:rPr>
              <w:t>(</w:t>
            </w:r>
            <w:r>
              <w:rPr>
                <w:bCs/>
                <w:sz w:val="16"/>
                <w:szCs w:val="16"/>
                <w:lang w:val="kk-KZ"/>
              </w:rPr>
              <w:t>Промедол</w:t>
            </w:r>
            <w:r>
              <w:rPr>
                <w:bCs/>
                <w:sz w:val="16"/>
                <w:szCs w:val="16"/>
                <w:lang w:val="en-US"/>
              </w:rPr>
              <w:t>)</w:t>
            </w:r>
          </w:p>
        </w:tc>
        <w:tc>
          <w:tcPr>
            <w:tcW w:w="2382" w:type="dxa"/>
            <w:vAlign w:val="center"/>
          </w:tcPr>
          <w:p w:rsidR="0093279D" w:rsidRDefault="0093279D" w:rsidP="0093279D">
            <w:pPr>
              <w:rPr>
                <w:sz w:val="16"/>
                <w:szCs w:val="16"/>
                <w:lang w:val="en-US"/>
              </w:rPr>
            </w:pPr>
            <w:r>
              <w:rPr>
                <w:sz w:val="16"/>
                <w:szCs w:val="16"/>
                <w:lang w:val="kk-KZ"/>
              </w:rPr>
              <w:t xml:space="preserve"> </w:t>
            </w:r>
            <w:r>
              <w:rPr>
                <w:sz w:val="16"/>
                <w:szCs w:val="16"/>
                <w:lang w:val="en-US"/>
              </w:rPr>
              <w:t xml:space="preserve">     </w:t>
            </w:r>
          </w:p>
          <w:p w:rsidR="0093279D" w:rsidRDefault="0093279D" w:rsidP="0093279D">
            <w:pPr>
              <w:rPr>
                <w:sz w:val="16"/>
                <w:szCs w:val="16"/>
                <w:lang w:val="kk-KZ"/>
              </w:rPr>
            </w:pPr>
            <w:r>
              <w:rPr>
                <w:sz w:val="16"/>
                <w:szCs w:val="16"/>
                <w:lang w:val="en-US"/>
              </w:rPr>
              <w:t xml:space="preserve">       </w:t>
            </w:r>
            <w:r>
              <w:rPr>
                <w:sz w:val="16"/>
                <w:szCs w:val="16"/>
                <w:lang w:val="kk-KZ"/>
              </w:rPr>
              <w:t xml:space="preserve"> Раствор для инъекций</w:t>
            </w:r>
          </w:p>
          <w:p w:rsidR="00FA602C" w:rsidRPr="003A1500" w:rsidRDefault="00FA602C" w:rsidP="000210EC">
            <w:pPr>
              <w:jc w:val="center"/>
              <w:rPr>
                <w:bCs/>
                <w:sz w:val="16"/>
                <w:szCs w:val="16"/>
                <w:lang w:val="kk-KZ"/>
              </w:rPr>
            </w:pPr>
          </w:p>
        </w:tc>
        <w:tc>
          <w:tcPr>
            <w:tcW w:w="702"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53E7E" w:rsidRDefault="00E53E7E" w:rsidP="00FA602C">
            <w:pPr>
              <w:jc w:val="center"/>
              <w:rPr>
                <w:bCs/>
                <w:sz w:val="16"/>
                <w:szCs w:val="16"/>
                <w:lang w:val="kk-KZ"/>
              </w:rPr>
            </w:pPr>
          </w:p>
          <w:p w:rsidR="00E53E7E" w:rsidRPr="0093279D" w:rsidRDefault="0093279D" w:rsidP="00FA602C">
            <w:pPr>
              <w:jc w:val="center"/>
              <w:rPr>
                <w:bCs/>
                <w:sz w:val="16"/>
                <w:szCs w:val="16"/>
                <w:lang w:val="kk-KZ"/>
              </w:rPr>
            </w:pPr>
            <w:r>
              <w:rPr>
                <w:bCs/>
                <w:sz w:val="16"/>
                <w:szCs w:val="16"/>
                <w:lang w:val="kk-KZ"/>
              </w:rPr>
              <w:t>ампула</w:t>
            </w:r>
          </w:p>
          <w:p w:rsidR="00E53E7E" w:rsidRDefault="00E53E7E" w:rsidP="00FA602C">
            <w:pPr>
              <w:jc w:val="center"/>
              <w:rPr>
                <w:bCs/>
                <w:sz w:val="16"/>
                <w:szCs w:val="16"/>
                <w:lang w:val="kk-KZ"/>
              </w:rPr>
            </w:pPr>
          </w:p>
          <w:p w:rsidR="00E53E7E" w:rsidRDefault="00E53E7E" w:rsidP="00FA602C">
            <w:pPr>
              <w:jc w:val="center"/>
              <w:rPr>
                <w:bCs/>
                <w:sz w:val="16"/>
                <w:szCs w:val="16"/>
                <w:lang w:val="kk-KZ"/>
              </w:rPr>
            </w:pPr>
          </w:p>
          <w:p w:rsidR="00FA602C" w:rsidRPr="0093279D" w:rsidRDefault="00FA602C" w:rsidP="00FA602C">
            <w:pPr>
              <w:jc w:val="center"/>
              <w:rPr>
                <w:sz w:val="16"/>
                <w:szCs w:val="16"/>
                <w:lang w:val="en-US"/>
              </w:rPr>
            </w:pPr>
          </w:p>
        </w:tc>
        <w:tc>
          <w:tcPr>
            <w:tcW w:w="645" w:type="dxa"/>
            <w:shd w:val="clear" w:color="auto" w:fill="auto"/>
            <w:vAlign w:val="center"/>
          </w:tcPr>
          <w:p w:rsidR="00E53E7E" w:rsidRDefault="00E53E7E" w:rsidP="00407F92">
            <w:pPr>
              <w:jc w:val="center"/>
              <w:rPr>
                <w:bCs/>
                <w:sz w:val="16"/>
                <w:szCs w:val="16"/>
                <w:lang w:val="kk-KZ"/>
              </w:rPr>
            </w:pPr>
          </w:p>
          <w:p w:rsidR="00FA602C" w:rsidRPr="003A1500" w:rsidRDefault="0093279D" w:rsidP="00407F92">
            <w:pPr>
              <w:jc w:val="center"/>
              <w:rPr>
                <w:bCs/>
                <w:sz w:val="16"/>
                <w:szCs w:val="16"/>
                <w:lang w:val="kk-KZ"/>
              </w:rPr>
            </w:pPr>
            <w:r>
              <w:rPr>
                <w:bCs/>
                <w:sz w:val="16"/>
                <w:szCs w:val="16"/>
                <w:lang w:val="kk-KZ"/>
              </w:rPr>
              <w:t>5000</w:t>
            </w:r>
          </w:p>
        </w:tc>
        <w:tc>
          <w:tcPr>
            <w:tcW w:w="758" w:type="dxa"/>
            <w:shd w:val="clear" w:color="auto" w:fill="auto"/>
            <w:vAlign w:val="center"/>
          </w:tcPr>
          <w:p w:rsidR="00FA602C" w:rsidRPr="003A1500" w:rsidRDefault="00FA602C" w:rsidP="000210EC">
            <w:pPr>
              <w:jc w:val="center"/>
              <w:rPr>
                <w:sz w:val="16"/>
                <w:szCs w:val="16"/>
                <w:lang w:val="kk-KZ"/>
              </w:rPr>
            </w:pPr>
          </w:p>
          <w:p w:rsidR="00FA602C" w:rsidRPr="003A1500" w:rsidRDefault="00FA602C"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822"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FA602C" w:rsidRPr="003A1500" w:rsidRDefault="0093279D" w:rsidP="00E53E7E">
            <w:pPr>
              <w:rPr>
                <w:bCs/>
                <w:sz w:val="16"/>
                <w:szCs w:val="16"/>
                <w:lang w:val="kk-KZ"/>
              </w:rPr>
            </w:pPr>
            <w:r>
              <w:rPr>
                <w:bCs/>
                <w:sz w:val="16"/>
                <w:szCs w:val="16"/>
                <w:lang w:val="kk-KZ"/>
              </w:rPr>
              <w:t xml:space="preserve">    119,75</w:t>
            </w:r>
          </w:p>
        </w:tc>
        <w:tc>
          <w:tcPr>
            <w:tcW w:w="1134" w:type="dxa"/>
          </w:tcPr>
          <w:p w:rsidR="003B38ED" w:rsidRDefault="003B38ED" w:rsidP="00E53E7E">
            <w:pPr>
              <w:rPr>
                <w:sz w:val="16"/>
                <w:szCs w:val="16"/>
                <w:lang w:val="kk-KZ"/>
              </w:rPr>
            </w:pPr>
          </w:p>
          <w:p w:rsidR="003B38ED" w:rsidRPr="003B38ED" w:rsidRDefault="003B38ED" w:rsidP="003B38ED">
            <w:pPr>
              <w:rPr>
                <w:sz w:val="16"/>
                <w:szCs w:val="16"/>
                <w:lang w:val="kk-KZ"/>
              </w:rPr>
            </w:pPr>
          </w:p>
          <w:p w:rsidR="003B38ED" w:rsidRDefault="003B38ED" w:rsidP="003B38ED">
            <w:pPr>
              <w:rPr>
                <w:sz w:val="16"/>
                <w:szCs w:val="16"/>
                <w:lang w:val="kk-KZ"/>
              </w:rPr>
            </w:pPr>
          </w:p>
          <w:p w:rsidR="003B38ED" w:rsidRDefault="003B38ED" w:rsidP="003B38ED">
            <w:pPr>
              <w:rPr>
                <w:sz w:val="16"/>
                <w:szCs w:val="16"/>
                <w:lang w:val="kk-KZ"/>
              </w:rPr>
            </w:pPr>
          </w:p>
          <w:p w:rsidR="00556FE7" w:rsidRPr="003B38ED" w:rsidRDefault="003B38ED" w:rsidP="003B38ED">
            <w:pPr>
              <w:rPr>
                <w:sz w:val="16"/>
                <w:szCs w:val="16"/>
                <w:lang w:val="kk-KZ"/>
              </w:rPr>
            </w:pPr>
            <w:r>
              <w:rPr>
                <w:sz w:val="16"/>
                <w:szCs w:val="16"/>
                <w:lang w:val="kk-KZ"/>
              </w:rPr>
              <w:t xml:space="preserve">  598 750</w:t>
            </w:r>
          </w:p>
        </w:tc>
      </w:tr>
      <w:tr w:rsidR="00FA602C" w:rsidRPr="00922B23" w:rsidTr="004D3D1E">
        <w:trPr>
          <w:gridAfter w:val="4"/>
          <w:wAfter w:w="2780" w:type="dxa"/>
          <w:trHeight w:val="2132"/>
        </w:trPr>
        <w:tc>
          <w:tcPr>
            <w:tcW w:w="421" w:type="dxa"/>
            <w:shd w:val="clear" w:color="auto" w:fill="auto"/>
            <w:vAlign w:val="center"/>
          </w:tcPr>
          <w:p w:rsidR="00FA602C" w:rsidRPr="00463462" w:rsidRDefault="00FA602C" w:rsidP="000210EC">
            <w:pPr>
              <w:jc w:val="center"/>
              <w:rPr>
                <w:bCs/>
                <w:sz w:val="16"/>
                <w:szCs w:val="16"/>
                <w:lang w:val="kk-KZ"/>
              </w:rPr>
            </w:pPr>
            <w:r>
              <w:rPr>
                <w:bCs/>
                <w:sz w:val="16"/>
                <w:szCs w:val="16"/>
                <w:lang w:val="kk-KZ"/>
              </w:rPr>
              <w:t>3</w:t>
            </w:r>
          </w:p>
        </w:tc>
        <w:tc>
          <w:tcPr>
            <w:tcW w:w="1823" w:type="dxa"/>
          </w:tcPr>
          <w:p w:rsidR="004D3D1E" w:rsidRP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EC77AF" w:rsidRPr="004D3D1E" w:rsidRDefault="00FA602C" w:rsidP="00E53E7E">
            <w:pPr>
              <w:rPr>
                <w:sz w:val="16"/>
                <w:szCs w:val="16"/>
                <w:lang w:val="kk-KZ"/>
              </w:rPr>
            </w:pPr>
            <w:bookmarkStart w:id="0" w:name="_GoBack"/>
            <w:bookmarkEnd w:id="0"/>
            <w:r w:rsidRPr="004D3D1E">
              <w:rPr>
                <w:sz w:val="16"/>
                <w:szCs w:val="16"/>
                <w:lang w:val="kk-KZ"/>
              </w:rPr>
              <w:t xml:space="preserve">Шаруашылық жүргізу құқығындағы </w:t>
            </w:r>
          </w:p>
          <w:p w:rsidR="00FA602C" w:rsidRPr="004D3D1E" w:rsidRDefault="00FA602C" w:rsidP="00EC77AF">
            <w:pPr>
              <w:rPr>
                <w:b/>
                <w:sz w:val="16"/>
                <w:szCs w:val="16"/>
                <w:lang w:val="kk-KZ"/>
              </w:rPr>
            </w:pPr>
            <w:r w:rsidRPr="004D3D1E">
              <w:rPr>
                <w:sz w:val="16"/>
                <w:szCs w:val="16"/>
                <w:lang w:val="kk-KZ"/>
              </w:rPr>
              <w:t>«Көпсалалы облыстық аурухана» МКК</w:t>
            </w:r>
          </w:p>
        </w:tc>
        <w:tc>
          <w:tcPr>
            <w:tcW w:w="1541" w:type="dxa"/>
            <w:shd w:val="clear" w:color="auto" w:fill="auto"/>
            <w:vAlign w:val="center"/>
          </w:tcPr>
          <w:p w:rsidR="00FA602C" w:rsidRPr="00026984" w:rsidRDefault="00026984" w:rsidP="00EC77AF">
            <w:pPr>
              <w:rPr>
                <w:bCs/>
                <w:sz w:val="16"/>
                <w:szCs w:val="16"/>
                <w:lang w:val="kk-KZ"/>
              </w:rPr>
            </w:pPr>
            <w:proofErr w:type="gramStart"/>
            <w:r w:rsidRPr="00026984">
              <w:rPr>
                <w:sz w:val="16"/>
                <w:szCs w:val="16"/>
                <w:lang w:eastAsia="en-US"/>
              </w:rPr>
              <w:t>Уголь</w:t>
            </w:r>
            <w:proofErr w:type="gramEnd"/>
            <w:r w:rsidRPr="00026984">
              <w:rPr>
                <w:sz w:val="16"/>
                <w:szCs w:val="16"/>
                <w:lang w:eastAsia="en-US"/>
              </w:rPr>
              <w:t xml:space="preserve"> активированный 200 мг</w:t>
            </w:r>
          </w:p>
        </w:tc>
        <w:tc>
          <w:tcPr>
            <w:tcW w:w="2382" w:type="dxa"/>
            <w:vAlign w:val="center"/>
          </w:tcPr>
          <w:p w:rsidR="00FA602C" w:rsidRPr="003A1500" w:rsidRDefault="00026984" w:rsidP="00026984">
            <w:pPr>
              <w:rPr>
                <w:bCs/>
                <w:sz w:val="16"/>
                <w:szCs w:val="16"/>
                <w:lang w:val="kk-KZ"/>
              </w:rPr>
            </w:pPr>
            <w:r>
              <w:rPr>
                <w:bCs/>
                <w:sz w:val="16"/>
                <w:szCs w:val="16"/>
                <w:lang w:val="kk-KZ"/>
              </w:rPr>
              <w:t xml:space="preserve">               </w:t>
            </w:r>
            <w:r w:rsidR="003B38ED">
              <w:rPr>
                <w:bCs/>
                <w:sz w:val="16"/>
                <w:szCs w:val="16"/>
                <w:lang w:val="kk-KZ"/>
              </w:rPr>
              <w:t xml:space="preserve">  </w:t>
            </w:r>
            <w:r>
              <w:rPr>
                <w:bCs/>
                <w:sz w:val="16"/>
                <w:szCs w:val="16"/>
                <w:lang w:val="kk-KZ"/>
              </w:rPr>
              <w:t xml:space="preserve"> </w:t>
            </w:r>
            <w:r w:rsidR="003B38ED">
              <w:rPr>
                <w:bCs/>
                <w:sz w:val="16"/>
                <w:szCs w:val="16"/>
                <w:lang w:val="kk-KZ"/>
              </w:rPr>
              <w:t>К</w:t>
            </w:r>
            <w:r>
              <w:rPr>
                <w:bCs/>
                <w:sz w:val="16"/>
                <w:szCs w:val="16"/>
                <w:lang w:val="kk-KZ"/>
              </w:rPr>
              <w:t>апсула</w:t>
            </w:r>
          </w:p>
        </w:tc>
        <w:tc>
          <w:tcPr>
            <w:tcW w:w="702"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026984" w:rsidP="00FA602C">
            <w:pPr>
              <w:jc w:val="center"/>
              <w:rPr>
                <w:bCs/>
                <w:sz w:val="16"/>
                <w:szCs w:val="16"/>
                <w:lang w:val="kk-KZ"/>
              </w:rPr>
            </w:pPr>
            <w:r>
              <w:rPr>
                <w:bCs/>
                <w:sz w:val="16"/>
                <w:szCs w:val="16"/>
                <w:lang w:val="kk-KZ"/>
              </w:rPr>
              <w:t>капсула</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FA602C" w:rsidRPr="00922B23" w:rsidRDefault="00FA602C" w:rsidP="00E53E7E">
            <w:pPr>
              <w:rPr>
                <w:sz w:val="16"/>
                <w:szCs w:val="16"/>
                <w:lang w:val="kk-KZ"/>
              </w:rPr>
            </w:pPr>
          </w:p>
        </w:tc>
        <w:tc>
          <w:tcPr>
            <w:tcW w:w="645" w:type="dxa"/>
            <w:shd w:val="clear" w:color="auto" w:fill="auto"/>
            <w:vAlign w:val="center"/>
          </w:tcPr>
          <w:p w:rsidR="00FA602C" w:rsidRPr="003A1500" w:rsidRDefault="00026984" w:rsidP="00407F92">
            <w:pPr>
              <w:jc w:val="center"/>
              <w:rPr>
                <w:bCs/>
                <w:sz w:val="16"/>
                <w:szCs w:val="16"/>
                <w:lang w:val="kk-KZ"/>
              </w:rPr>
            </w:pPr>
            <w:r>
              <w:rPr>
                <w:bCs/>
                <w:sz w:val="16"/>
                <w:szCs w:val="16"/>
                <w:lang w:val="kk-KZ"/>
              </w:rPr>
              <w:t>10 000</w:t>
            </w:r>
          </w:p>
        </w:tc>
        <w:tc>
          <w:tcPr>
            <w:tcW w:w="758" w:type="dxa"/>
            <w:shd w:val="clear" w:color="auto" w:fill="auto"/>
            <w:vAlign w:val="center"/>
          </w:tcPr>
          <w:p w:rsidR="00FA602C" w:rsidRPr="003A1500" w:rsidRDefault="00FA602C" w:rsidP="000210EC">
            <w:pPr>
              <w:jc w:val="center"/>
              <w:rPr>
                <w:sz w:val="16"/>
                <w:szCs w:val="16"/>
                <w:lang w:val="kk-KZ"/>
              </w:rPr>
            </w:pPr>
          </w:p>
          <w:p w:rsidR="00FA602C" w:rsidRPr="003A1500" w:rsidRDefault="00FA602C"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822"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FA602C" w:rsidRPr="003A1500" w:rsidRDefault="00026984" w:rsidP="00BF3C22">
            <w:pPr>
              <w:rPr>
                <w:bCs/>
                <w:sz w:val="16"/>
                <w:szCs w:val="16"/>
                <w:lang w:val="kk-KZ"/>
              </w:rPr>
            </w:pPr>
            <w:r>
              <w:rPr>
                <w:bCs/>
                <w:sz w:val="16"/>
                <w:szCs w:val="16"/>
                <w:lang w:val="kk-KZ"/>
              </w:rPr>
              <w:t>30,76</w:t>
            </w:r>
          </w:p>
        </w:tc>
        <w:tc>
          <w:tcPr>
            <w:tcW w:w="1134" w:type="dxa"/>
          </w:tcPr>
          <w:p w:rsidR="00EC77AF" w:rsidRPr="003A1500" w:rsidRDefault="00EC77AF" w:rsidP="00BF3C22">
            <w:pP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556FE7" w:rsidRDefault="00556FE7" w:rsidP="005A3152">
            <w:pPr>
              <w:jc w:val="center"/>
              <w:rPr>
                <w:sz w:val="16"/>
                <w:szCs w:val="16"/>
                <w:lang w:val="kk-KZ"/>
              </w:rPr>
            </w:pPr>
          </w:p>
          <w:p w:rsidR="00026984" w:rsidRPr="003A1500" w:rsidRDefault="00026984" w:rsidP="005A3152">
            <w:pPr>
              <w:jc w:val="center"/>
              <w:rPr>
                <w:sz w:val="16"/>
                <w:szCs w:val="16"/>
                <w:lang w:val="kk-KZ"/>
              </w:rPr>
            </w:pPr>
            <w:r>
              <w:rPr>
                <w:sz w:val="16"/>
                <w:szCs w:val="16"/>
                <w:lang w:val="kk-KZ"/>
              </w:rPr>
              <w:t>307,600</w:t>
            </w:r>
          </w:p>
        </w:tc>
      </w:tr>
      <w:tr w:rsidR="00222D9F" w:rsidRPr="00922B23" w:rsidTr="004D3D1E">
        <w:trPr>
          <w:gridAfter w:val="4"/>
          <w:wAfter w:w="2780" w:type="dxa"/>
          <w:trHeight w:val="879"/>
        </w:trPr>
        <w:tc>
          <w:tcPr>
            <w:tcW w:w="421" w:type="dxa"/>
            <w:shd w:val="clear" w:color="auto" w:fill="auto"/>
            <w:vAlign w:val="center"/>
          </w:tcPr>
          <w:p w:rsidR="00222D9F" w:rsidRDefault="00222D9F" w:rsidP="000210EC">
            <w:pPr>
              <w:jc w:val="center"/>
              <w:rPr>
                <w:bCs/>
                <w:sz w:val="16"/>
                <w:szCs w:val="16"/>
                <w:lang w:val="kk-KZ"/>
              </w:rPr>
            </w:pPr>
            <w:r>
              <w:rPr>
                <w:bCs/>
                <w:sz w:val="16"/>
                <w:szCs w:val="16"/>
                <w:lang w:val="kk-KZ"/>
              </w:rPr>
              <w:t>4</w:t>
            </w:r>
          </w:p>
        </w:tc>
        <w:tc>
          <w:tcPr>
            <w:tcW w:w="1823"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026984" w:rsidRPr="00026984" w:rsidRDefault="00026984" w:rsidP="00026984">
            <w:pPr>
              <w:rPr>
                <w:sz w:val="16"/>
                <w:szCs w:val="16"/>
                <w:lang w:eastAsia="en-US"/>
              </w:rPr>
            </w:pPr>
            <w:proofErr w:type="spellStart"/>
            <w:r w:rsidRPr="00026984">
              <w:rPr>
                <w:sz w:val="16"/>
                <w:szCs w:val="16"/>
                <w:lang w:eastAsia="en-US"/>
              </w:rPr>
              <w:t>Дипиридамол</w:t>
            </w:r>
            <w:proofErr w:type="spellEnd"/>
            <w:r w:rsidRPr="00026984">
              <w:rPr>
                <w:sz w:val="16"/>
                <w:szCs w:val="16"/>
                <w:lang w:eastAsia="en-US"/>
              </w:rPr>
              <w:t xml:space="preserve"> 25мг </w:t>
            </w:r>
          </w:p>
          <w:p w:rsidR="00222D9F" w:rsidRPr="003A1500" w:rsidRDefault="00222D9F" w:rsidP="00EC77AF">
            <w:pPr>
              <w:rPr>
                <w:bCs/>
                <w:sz w:val="16"/>
                <w:szCs w:val="16"/>
                <w:lang w:val="kk-KZ"/>
              </w:rPr>
            </w:pPr>
          </w:p>
        </w:tc>
        <w:tc>
          <w:tcPr>
            <w:tcW w:w="2382" w:type="dxa"/>
            <w:vAlign w:val="center"/>
          </w:tcPr>
          <w:p w:rsidR="00222D9F" w:rsidRPr="003A1500" w:rsidRDefault="00026984" w:rsidP="00FC505A">
            <w:pPr>
              <w:rPr>
                <w:bCs/>
                <w:sz w:val="16"/>
                <w:szCs w:val="16"/>
                <w:lang w:val="kk-KZ"/>
              </w:rPr>
            </w:pPr>
            <w:r>
              <w:rPr>
                <w:bCs/>
                <w:sz w:val="16"/>
                <w:szCs w:val="16"/>
                <w:lang w:val="kk-KZ"/>
              </w:rPr>
              <w:t xml:space="preserve">                   </w:t>
            </w:r>
            <w:r w:rsidR="003B38ED">
              <w:rPr>
                <w:bCs/>
                <w:sz w:val="16"/>
                <w:szCs w:val="16"/>
                <w:lang w:val="kk-KZ"/>
              </w:rPr>
              <w:t>Т</w:t>
            </w:r>
            <w:r>
              <w:rPr>
                <w:bCs/>
                <w:sz w:val="16"/>
                <w:szCs w:val="16"/>
                <w:lang w:val="kk-KZ"/>
              </w:rPr>
              <w:t>аблетка</w:t>
            </w:r>
          </w:p>
        </w:tc>
        <w:tc>
          <w:tcPr>
            <w:tcW w:w="702" w:type="dxa"/>
            <w:shd w:val="clear" w:color="auto" w:fill="auto"/>
          </w:tcPr>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026984" w:rsidRDefault="00026984" w:rsidP="00026984">
            <w:pPr>
              <w:rPr>
                <w:bCs/>
                <w:sz w:val="16"/>
                <w:szCs w:val="16"/>
                <w:lang w:val="kk-KZ"/>
              </w:rPr>
            </w:pPr>
          </w:p>
          <w:p w:rsidR="00222D9F" w:rsidRPr="003A1500" w:rsidRDefault="00026984" w:rsidP="00026984">
            <w:pPr>
              <w:rPr>
                <w:bCs/>
                <w:sz w:val="16"/>
                <w:szCs w:val="16"/>
                <w:lang w:val="kk-KZ"/>
              </w:rPr>
            </w:pPr>
            <w:r>
              <w:rPr>
                <w:bCs/>
                <w:sz w:val="16"/>
                <w:szCs w:val="16"/>
                <w:lang w:val="kk-KZ"/>
              </w:rPr>
              <w:t xml:space="preserve"> </w:t>
            </w:r>
            <w:r w:rsidR="003B38ED">
              <w:rPr>
                <w:bCs/>
                <w:sz w:val="16"/>
                <w:szCs w:val="16"/>
                <w:lang w:val="kk-KZ"/>
              </w:rPr>
              <w:t xml:space="preserve">  дана</w:t>
            </w:r>
          </w:p>
        </w:tc>
        <w:tc>
          <w:tcPr>
            <w:tcW w:w="645" w:type="dxa"/>
            <w:shd w:val="clear" w:color="auto" w:fill="auto"/>
            <w:vAlign w:val="center"/>
          </w:tcPr>
          <w:p w:rsidR="00222D9F" w:rsidRPr="003A1500" w:rsidRDefault="00026984" w:rsidP="00407F92">
            <w:pPr>
              <w:jc w:val="center"/>
              <w:rPr>
                <w:bCs/>
                <w:sz w:val="16"/>
                <w:szCs w:val="16"/>
                <w:lang w:val="kk-KZ"/>
              </w:rPr>
            </w:pPr>
            <w:r>
              <w:rPr>
                <w:bCs/>
                <w:sz w:val="16"/>
                <w:szCs w:val="16"/>
                <w:lang w:val="kk-KZ"/>
              </w:rPr>
              <w:t>120</w:t>
            </w:r>
          </w:p>
        </w:tc>
        <w:tc>
          <w:tcPr>
            <w:tcW w:w="758"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222D9F" w:rsidRPr="003A1500" w:rsidRDefault="00026984" w:rsidP="00BF3C22">
            <w:pPr>
              <w:rPr>
                <w:bCs/>
                <w:sz w:val="16"/>
                <w:szCs w:val="16"/>
                <w:lang w:val="kk-KZ"/>
              </w:rPr>
            </w:pPr>
            <w:r>
              <w:rPr>
                <w:bCs/>
                <w:sz w:val="16"/>
                <w:szCs w:val="16"/>
                <w:lang w:val="kk-KZ"/>
              </w:rPr>
              <w:t xml:space="preserve">    13,46</w:t>
            </w:r>
          </w:p>
        </w:tc>
        <w:tc>
          <w:tcPr>
            <w:tcW w:w="1134" w:type="dxa"/>
          </w:tcPr>
          <w:p w:rsidR="00026984" w:rsidRDefault="00026984" w:rsidP="00EC77AF">
            <w:pPr>
              <w:rPr>
                <w:sz w:val="16"/>
                <w:szCs w:val="16"/>
                <w:lang w:val="kk-KZ"/>
              </w:rPr>
            </w:pPr>
          </w:p>
          <w:p w:rsidR="00026984" w:rsidRPr="00026984" w:rsidRDefault="00026984" w:rsidP="00026984">
            <w:pPr>
              <w:rPr>
                <w:sz w:val="16"/>
                <w:szCs w:val="16"/>
                <w:lang w:val="kk-KZ"/>
              </w:rPr>
            </w:pPr>
          </w:p>
          <w:p w:rsidR="00026984" w:rsidRDefault="00026984" w:rsidP="00026984">
            <w:pPr>
              <w:rPr>
                <w:sz w:val="16"/>
                <w:szCs w:val="16"/>
                <w:lang w:val="kk-KZ"/>
              </w:rPr>
            </w:pPr>
          </w:p>
          <w:p w:rsidR="00026984" w:rsidRPr="00026984" w:rsidRDefault="00026984" w:rsidP="00026984">
            <w:pPr>
              <w:rPr>
                <w:sz w:val="16"/>
                <w:szCs w:val="16"/>
                <w:lang w:val="kk-KZ"/>
              </w:rPr>
            </w:pPr>
            <w:r>
              <w:rPr>
                <w:sz w:val="16"/>
                <w:szCs w:val="16"/>
                <w:lang w:val="kk-KZ"/>
              </w:rPr>
              <w:t xml:space="preserve">     1615,2</w:t>
            </w:r>
          </w:p>
        </w:tc>
      </w:tr>
      <w:tr w:rsidR="00222D9F" w:rsidRPr="00922B23" w:rsidTr="004D3D1E">
        <w:trPr>
          <w:gridAfter w:val="4"/>
          <w:wAfter w:w="2780" w:type="dxa"/>
          <w:trHeight w:val="879"/>
        </w:trPr>
        <w:tc>
          <w:tcPr>
            <w:tcW w:w="421" w:type="dxa"/>
            <w:shd w:val="clear" w:color="auto" w:fill="auto"/>
            <w:vAlign w:val="center"/>
          </w:tcPr>
          <w:p w:rsidR="00222D9F" w:rsidRDefault="002A65E9" w:rsidP="000210EC">
            <w:pPr>
              <w:jc w:val="center"/>
              <w:rPr>
                <w:bCs/>
                <w:sz w:val="16"/>
                <w:szCs w:val="16"/>
                <w:lang w:val="kk-KZ"/>
              </w:rPr>
            </w:pPr>
            <w:r>
              <w:rPr>
                <w:bCs/>
                <w:sz w:val="16"/>
                <w:szCs w:val="16"/>
                <w:lang w:val="kk-KZ"/>
              </w:rPr>
              <w:lastRenderedPageBreak/>
              <w:t>5</w:t>
            </w:r>
          </w:p>
          <w:p w:rsidR="00222D9F" w:rsidRDefault="00222D9F" w:rsidP="000210EC">
            <w:pPr>
              <w:jc w:val="center"/>
              <w:rPr>
                <w:bCs/>
                <w:sz w:val="16"/>
                <w:szCs w:val="16"/>
                <w:lang w:val="kk-KZ"/>
              </w:rPr>
            </w:pPr>
          </w:p>
        </w:tc>
        <w:tc>
          <w:tcPr>
            <w:tcW w:w="1823"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4D3D1E" w:rsidRDefault="004D3D1E" w:rsidP="00FC505A">
            <w:pPr>
              <w:rPr>
                <w:bCs/>
                <w:sz w:val="16"/>
                <w:szCs w:val="16"/>
                <w:lang w:val="kk-KZ"/>
              </w:rPr>
            </w:pPr>
            <w:r>
              <w:rPr>
                <w:bCs/>
                <w:sz w:val="16"/>
                <w:szCs w:val="16"/>
                <w:lang w:val="kk-KZ"/>
              </w:rPr>
              <w:t xml:space="preserve"> </w:t>
            </w:r>
          </w:p>
          <w:p w:rsidR="00E75C06" w:rsidRDefault="004D3D1E" w:rsidP="00FC505A">
            <w:pPr>
              <w:rPr>
                <w:bCs/>
                <w:sz w:val="16"/>
                <w:szCs w:val="16"/>
                <w:lang w:val="kk-KZ"/>
              </w:rPr>
            </w:pPr>
            <w:r>
              <w:rPr>
                <w:bCs/>
                <w:sz w:val="16"/>
                <w:szCs w:val="16"/>
                <w:lang w:val="kk-KZ"/>
              </w:rPr>
              <w:t xml:space="preserve"> </w:t>
            </w:r>
            <w:r w:rsidR="00026984">
              <w:rPr>
                <w:bCs/>
                <w:sz w:val="16"/>
                <w:szCs w:val="16"/>
                <w:lang w:val="kk-KZ"/>
              </w:rPr>
              <w:t>Калия перганганат</w:t>
            </w:r>
          </w:p>
          <w:p w:rsidR="00222D9F" w:rsidRPr="003A1500" w:rsidRDefault="00026984" w:rsidP="00FC505A">
            <w:pPr>
              <w:rPr>
                <w:bCs/>
                <w:sz w:val="16"/>
                <w:szCs w:val="16"/>
                <w:lang w:val="kk-KZ"/>
              </w:rPr>
            </w:pPr>
            <w:r>
              <w:rPr>
                <w:bCs/>
                <w:sz w:val="16"/>
                <w:szCs w:val="16"/>
                <w:lang w:val="kk-KZ"/>
              </w:rPr>
              <w:t xml:space="preserve"> 5 гр</w:t>
            </w:r>
          </w:p>
        </w:tc>
        <w:tc>
          <w:tcPr>
            <w:tcW w:w="2382" w:type="dxa"/>
            <w:vAlign w:val="center"/>
          </w:tcPr>
          <w:p w:rsidR="00222D9F" w:rsidRPr="003A1500" w:rsidRDefault="00E75C06" w:rsidP="00FC505A">
            <w:pPr>
              <w:rPr>
                <w:bCs/>
                <w:sz w:val="16"/>
                <w:szCs w:val="16"/>
                <w:lang w:val="kk-KZ"/>
              </w:rPr>
            </w:pPr>
            <w:r>
              <w:rPr>
                <w:bCs/>
                <w:sz w:val="16"/>
                <w:szCs w:val="16"/>
                <w:lang w:val="kk-KZ"/>
              </w:rPr>
              <w:t xml:space="preserve">                   </w:t>
            </w:r>
            <w:r w:rsidR="003B38ED">
              <w:rPr>
                <w:bCs/>
                <w:sz w:val="16"/>
                <w:szCs w:val="16"/>
                <w:lang w:val="kk-KZ"/>
              </w:rPr>
              <w:t>П</w:t>
            </w:r>
            <w:r>
              <w:rPr>
                <w:bCs/>
                <w:sz w:val="16"/>
                <w:szCs w:val="16"/>
                <w:lang w:val="kk-KZ"/>
              </w:rPr>
              <w:t>орошок</w:t>
            </w:r>
          </w:p>
        </w:tc>
        <w:tc>
          <w:tcPr>
            <w:tcW w:w="702" w:type="dxa"/>
            <w:shd w:val="clear" w:color="auto" w:fill="auto"/>
          </w:tcPr>
          <w:p w:rsidR="00EC77AF" w:rsidRPr="003A1500" w:rsidRDefault="00EC77AF" w:rsidP="00FA602C">
            <w:pPr>
              <w:jc w:val="center"/>
              <w:rPr>
                <w:bCs/>
                <w:sz w:val="16"/>
                <w:szCs w:val="16"/>
                <w:lang w:val="kk-KZ"/>
              </w:rPr>
            </w:pPr>
            <w:r w:rsidRPr="003A1500">
              <w:rPr>
                <w:bCs/>
                <w:sz w:val="16"/>
                <w:szCs w:val="16"/>
                <w:lang w:val="kk-KZ"/>
              </w:rPr>
              <w:t xml:space="preserve">  </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222D9F" w:rsidRPr="003A1500" w:rsidRDefault="003B38ED" w:rsidP="00E53E7E">
            <w:pPr>
              <w:rPr>
                <w:bCs/>
                <w:sz w:val="16"/>
                <w:szCs w:val="16"/>
                <w:lang w:val="kk-KZ"/>
              </w:rPr>
            </w:pPr>
            <w:r>
              <w:rPr>
                <w:bCs/>
                <w:sz w:val="16"/>
                <w:szCs w:val="16"/>
                <w:lang w:val="kk-KZ"/>
              </w:rPr>
              <w:t>дана</w:t>
            </w:r>
          </w:p>
        </w:tc>
        <w:tc>
          <w:tcPr>
            <w:tcW w:w="645" w:type="dxa"/>
            <w:shd w:val="clear" w:color="auto" w:fill="auto"/>
            <w:vAlign w:val="center"/>
          </w:tcPr>
          <w:p w:rsidR="00222D9F" w:rsidRPr="003A1500" w:rsidRDefault="00E75C06" w:rsidP="00407F92">
            <w:pPr>
              <w:jc w:val="center"/>
              <w:rPr>
                <w:bCs/>
                <w:sz w:val="16"/>
                <w:szCs w:val="16"/>
                <w:lang w:val="kk-KZ"/>
              </w:rPr>
            </w:pPr>
            <w:r>
              <w:rPr>
                <w:bCs/>
                <w:sz w:val="16"/>
                <w:szCs w:val="16"/>
                <w:lang w:val="kk-KZ"/>
              </w:rPr>
              <w:t>400</w:t>
            </w:r>
          </w:p>
        </w:tc>
        <w:tc>
          <w:tcPr>
            <w:tcW w:w="758"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222D9F" w:rsidRPr="003A1500" w:rsidRDefault="00E75C06" w:rsidP="00BF3C22">
            <w:pPr>
              <w:rPr>
                <w:bCs/>
                <w:sz w:val="16"/>
                <w:szCs w:val="16"/>
                <w:lang w:val="kk-KZ"/>
              </w:rPr>
            </w:pPr>
            <w:r>
              <w:rPr>
                <w:bCs/>
                <w:sz w:val="16"/>
                <w:szCs w:val="16"/>
                <w:lang w:val="kk-KZ"/>
              </w:rPr>
              <w:t xml:space="preserve">    87,07</w:t>
            </w:r>
          </w:p>
        </w:tc>
        <w:tc>
          <w:tcPr>
            <w:tcW w:w="1134" w:type="dxa"/>
          </w:tcPr>
          <w:p w:rsidR="00E75C06" w:rsidRDefault="00E75C06" w:rsidP="00385178">
            <w:pPr>
              <w:rPr>
                <w:sz w:val="16"/>
                <w:szCs w:val="16"/>
                <w:lang w:val="kk-KZ"/>
              </w:rPr>
            </w:pPr>
          </w:p>
          <w:p w:rsidR="00E75C06" w:rsidRPr="00E75C06" w:rsidRDefault="00E75C06" w:rsidP="00E75C06">
            <w:pPr>
              <w:rPr>
                <w:sz w:val="16"/>
                <w:szCs w:val="16"/>
                <w:lang w:val="kk-KZ"/>
              </w:rPr>
            </w:pPr>
          </w:p>
          <w:p w:rsidR="00E75C06" w:rsidRDefault="00E75C06" w:rsidP="00E75C06">
            <w:pPr>
              <w:rPr>
                <w:sz w:val="16"/>
                <w:szCs w:val="16"/>
                <w:lang w:val="kk-KZ"/>
              </w:rPr>
            </w:pPr>
          </w:p>
          <w:p w:rsidR="00222D9F" w:rsidRPr="00E75C06" w:rsidRDefault="00E75C06" w:rsidP="00E75C06">
            <w:pPr>
              <w:rPr>
                <w:sz w:val="16"/>
                <w:szCs w:val="16"/>
                <w:lang w:val="kk-KZ"/>
              </w:rPr>
            </w:pPr>
            <w:r>
              <w:rPr>
                <w:sz w:val="16"/>
                <w:szCs w:val="16"/>
                <w:lang w:val="kk-KZ"/>
              </w:rPr>
              <w:t xml:space="preserve">    34 828</w:t>
            </w:r>
          </w:p>
        </w:tc>
      </w:tr>
      <w:tr w:rsidR="00222D9F" w:rsidRPr="00922B23" w:rsidTr="004D3D1E">
        <w:trPr>
          <w:gridAfter w:val="4"/>
          <w:wAfter w:w="2780" w:type="dxa"/>
          <w:trHeight w:val="879"/>
        </w:trPr>
        <w:tc>
          <w:tcPr>
            <w:tcW w:w="421" w:type="dxa"/>
            <w:shd w:val="clear" w:color="auto" w:fill="auto"/>
            <w:vAlign w:val="center"/>
          </w:tcPr>
          <w:p w:rsidR="00222D9F" w:rsidRDefault="002A65E9" w:rsidP="000210EC">
            <w:pPr>
              <w:jc w:val="center"/>
              <w:rPr>
                <w:bCs/>
                <w:sz w:val="16"/>
                <w:szCs w:val="16"/>
                <w:lang w:val="kk-KZ"/>
              </w:rPr>
            </w:pPr>
            <w:r>
              <w:rPr>
                <w:bCs/>
                <w:sz w:val="16"/>
                <w:szCs w:val="16"/>
                <w:lang w:val="kk-KZ"/>
              </w:rPr>
              <w:t>6</w:t>
            </w:r>
          </w:p>
        </w:tc>
        <w:tc>
          <w:tcPr>
            <w:tcW w:w="1823" w:type="dxa"/>
          </w:tcPr>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75C06" w:rsidRDefault="00E75C06" w:rsidP="00FC505A">
            <w:pPr>
              <w:rPr>
                <w:bCs/>
                <w:sz w:val="16"/>
                <w:szCs w:val="16"/>
                <w:lang w:val="kk-KZ"/>
              </w:rPr>
            </w:pPr>
            <w:r>
              <w:rPr>
                <w:bCs/>
                <w:sz w:val="16"/>
                <w:szCs w:val="16"/>
                <w:lang w:val="kk-KZ"/>
              </w:rPr>
              <w:t xml:space="preserve">    </w:t>
            </w:r>
            <w:r w:rsidR="004D3D1E">
              <w:rPr>
                <w:bCs/>
                <w:sz w:val="16"/>
                <w:szCs w:val="16"/>
                <w:lang w:val="kk-KZ"/>
              </w:rPr>
              <w:t xml:space="preserve">  </w:t>
            </w:r>
            <w:r>
              <w:rPr>
                <w:bCs/>
                <w:sz w:val="16"/>
                <w:szCs w:val="16"/>
                <w:lang w:val="kk-KZ"/>
              </w:rPr>
              <w:t xml:space="preserve">Метилдопа </w:t>
            </w:r>
          </w:p>
          <w:p w:rsidR="00222D9F" w:rsidRPr="003A1500" w:rsidRDefault="00E75C06" w:rsidP="00FC505A">
            <w:pPr>
              <w:rPr>
                <w:bCs/>
                <w:sz w:val="16"/>
                <w:szCs w:val="16"/>
                <w:lang w:val="kk-KZ"/>
              </w:rPr>
            </w:pPr>
            <w:r>
              <w:rPr>
                <w:bCs/>
                <w:sz w:val="16"/>
                <w:szCs w:val="16"/>
                <w:lang w:val="kk-KZ"/>
              </w:rPr>
              <w:t xml:space="preserve">          250мг</w:t>
            </w:r>
          </w:p>
        </w:tc>
        <w:tc>
          <w:tcPr>
            <w:tcW w:w="2382" w:type="dxa"/>
            <w:vAlign w:val="center"/>
          </w:tcPr>
          <w:p w:rsidR="00222D9F" w:rsidRPr="003A1500" w:rsidRDefault="00E75C06" w:rsidP="00FC505A">
            <w:pPr>
              <w:rPr>
                <w:bCs/>
                <w:sz w:val="16"/>
                <w:szCs w:val="16"/>
                <w:lang w:val="kk-KZ"/>
              </w:rPr>
            </w:pPr>
            <w:r>
              <w:rPr>
                <w:bCs/>
                <w:sz w:val="16"/>
                <w:szCs w:val="16"/>
                <w:lang w:val="kk-KZ"/>
              </w:rPr>
              <w:t xml:space="preserve">                  </w:t>
            </w:r>
            <w:r w:rsidR="00025988">
              <w:rPr>
                <w:bCs/>
                <w:sz w:val="16"/>
                <w:szCs w:val="16"/>
                <w:lang w:val="kk-KZ"/>
              </w:rPr>
              <w:t>Т</w:t>
            </w:r>
            <w:r>
              <w:rPr>
                <w:bCs/>
                <w:sz w:val="16"/>
                <w:szCs w:val="16"/>
                <w:lang w:val="kk-KZ"/>
              </w:rPr>
              <w:t xml:space="preserve">аблетка </w:t>
            </w:r>
          </w:p>
        </w:tc>
        <w:tc>
          <w:tcPr>
            <w:tcW w:w="702" w:type="dxa"/>
            <w:shd w:val="clear" w:color="auto" w:fill="auto"/>
          </w:tcPr>
          <w:p w:rsidR="00E010B0" w:rsidRPr="003A1500" w:rsidRDefault="00E010B0" w:rsidP="00FA602C">
            <w:pPr>
              <w:jc w:val="center"/>
              <w:rPr>
                <w:bCs/>
                <w:sz w:val="16"/>
                <w:szCs w:val="16"/>
                <w:lang w:val="kk-KZ"/>
              </w:rPr>
            </w:pPr>
            <w:r w:rsidRPr="003A1500">
              <w:rPr>
                <w:bCs/>
                <w:sz w:val="16"/>
                <w:szCs w:val="16"/>
                <w:lang w:val="kk-KZ"/>
              </w:rPr>
              <w:t xml:space="preserve"> </w:t>
            </w:r>
          </w:p>
          <w:p w:rsidR="00E010B0" w:rsidRPr="003A1500" w:rsidRDefault="00E010B0" w:rsidP="00FA602C">
            <w:pPr>
              <w:jc w:val="center"/>
              <w:rPr>
                <w:bCs/>
                <w:sz w:val="16"/>
                <w:szCs w:val="16"/>
                <w:lang w:val="kk-KZ"/>
              </w:rPr>
            </w:pPr>
          </w:p>
          <w:p w:rsidR="00222D9F" w:rsidRPr="003A1500" w:rsidRDefault="00E53E7E" w:rsidP="00E010B0">
            <w:pPr>
              <w:rPr>
                <w:bCs/>
                <w:sz w:val="16"/>
                <w:szCs w:val="16"/>
                <w:lang w:val="kk-KZ"/>
              </w:rPr>
            </w:pPr>
            <w:r>
              <w:rPr>
                <w:bCs/>
                <w:sz w:val="16"/>
                <w:szCs w:val="16"/>
                <w:lang w:val="kk-KZ"/>
              </w:rPr>
              <w:t xml:space="preserve">   </w:t>
            </w:r>
            <w:r w:rsidR="00025988">
              <w:rPr>
                <w:bCs/>
                <w:sz w:val="16"/>
                <w:szCs w:val="16"/>
                <w:lang w:val="kk-KZ"/>
              </w:rPr>
              <w:t>дана</w:t>
            </w:r>
          </w:p>
        </w:tc>
        <w:tc>
          <w:tcPr>
            <w:tcW w:w="645" w:type="dxa"/>
            <w:shd w:val="clear" w:color="auto" w:fill="auto"/>
            <w:vAlign w:val="center"/>
          </w:tcPr>
          <w:p w:rsidR="00222D9F" w:rsidRPr="003A1500" w:rsidRDefault="00E75C06" w:rsidP="00407F92">
            <w:pPr>
              <w:jc w:val="center"/>
              <w:rPr>
                <w:bCs/>
                <w:sz w:val="16"/>
                <w:szCs w:val="16"/>
                <w:lang w:val="kk-KZ"/>
              </w:rPr>
            </w:pPr>
            <w:r>
              <w:rPr>
                <w:bCs/>
                <w:sz w:val="16"/>
                <w:szCs w:val="16"/>
                <w:lang w:val="kk-KZ"/>
              </w:rPr>
              <w:t>500</w:t>
            </w:r>
          </w:p>
        </w:tc>
        <w:tc>
          <w:tcPr>
            <w:tcW w:w="758"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222D9F" w:rsidRPr="003A1500" w:rsidRDefault="00E010B0"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E75C06" w:rsidRDefault="00E75C06" w:rsidP="00BF3C22">
            <w:pPr>
              <w:rPr>
                <w:bCs/>
                <w:sz w:val="16"/>
                <w:szCs w:val="16"/>
                <w:lang w:val="kk-KZ"/>
              </w:rPr>
            </w:pPr>
            <w:r>
              <w:rPr>
                <w:bCs/>
                <w:sz w:val="16"/>
                <w:szCs w:val="16"/>
                <w:lang w:val="kk-KZ"/>
              </w:rPr>
              <w:t xml:space="preserve">  </w:t>
            </w:r>
          </w:p>
          <w:p w:rsidR="00222D9F" w:rsidRDefault="00E75C06" w:rsidP="00BF3C22">
            <w:pPr>
              <w:rPr>
                <w:bCs/>
                <w:sz w:val="16"/>
                <w:szCs w:val="16"/>
                <w:lang w:val="kk-KZ"/>
              </w:rPr>
            </w:pPr>
            <w:r>
              <w:rPr>
                <w:bCs/>
                <w:sz w:val="16"/>
                <w:szCs w:val="16"/>
                <w:lang w:val="kk-KZ"/>
              </w:rPr>
              <w:t xml:space="preserve">     28,53</w:t>
            </w:r>
          </w:p>
          <w:p w:rsidR="00E75C06" w:rsidRPr="003A1500" w:rsidRDefault="00E75C06" w:rsidP="00BF3C22">
            <w:pPr>
              <w:rPr>
                <w:bCs/>
                <w:sz w:val="16"/>
                <w:szCs w:val="16"/>
                <w:lang w:val="kk-KZ"/>
              </w:rPr>
            </w:pPr>
          </w:p>
        </w:tc>
        <w:tc>
          <w:tcPr>
            <w:tcW w:w="1134" w:type="dxa"/>
          </w:tcPr>
          <w:p w:rsidR="00222D9F" w:rsidRDefault="00222D9F" w:rsidP="00BF3C22">
            <w:pPr>
              <w:rPr>
                <w:sz w:val="16"/>
                <w:szCs w:val="16"/>
                <w:lang w:val="kk-KZ"/>
              </w:rPr>
            </w:pPr>
          </w:p>
          <w:p w:rsidR="00E75C06" w:rsidRDefault="00E75C06" w:rsidP="00BF3C22">
            <w:pPr>
              <w:rPr>
                <w:sz w:val="16"/>
                <w:szCs w:val="16"/>
                <w:lang w:val="kk-KZ"/>
              </w:rPr>
            </w:pPr>
          </w:p>
          <w:p w:rsidR="00E75C06" w:rsidRPr="003A1500" w:rsidRDefault="00E75C06" w:rsidP="00BF3C22">
            <w:pPr>
              <w:rPr>
                <w:sz w:val="16"/>
                <w:szCs w:val="16"/>
                <w:lang w:val="kk-KZ"/>
              </w:rPr>
            </w:pPr>
            <w:r>
              <w:rPr>
                <w:sz w:val="16"/>
                <w:szCs w:val="16"/>
                <w:lang w:val="kk-KZ"/>
              </w:rPr>
              <w:t xml:space="preserve">     14 265</w:t>
            </w:r>
          </w:p>
        </w:tc>
      </w:tr>
      <w:tr w:rsidR="00E010B0" w:rsidRPr="00922B23" w:rsidTr="004D3D1E">
        <w:trPr>
          <w:gridAfter w:val="4"/>
          <w:wAfter w:w="2780" w:type="dxa"/>
          <w:trHeight w:val="879"/>
        </w:trPr>
        <w:tc>
          <w:tcPr>
            <w:tcW w:w="421" w:type="dxa"/>
            <w:shd w:val="clear" w:color="auto" w:fill="auto"/>
            <w:vAlign w:val="center"/>
          </w:tcPr>
          <w:p w:rsidR="00E010B0" w:rsidRDefault="002A65E9" w:rsidP="000210EC">
            <w:pPr>
              <w:jc w:val="center"/>
              <w:rPr>
                <w:bCs/>
                <w:sz w:val="16"/>
                <w:szCs w:val="16"/>
                <w:lang w:val="kk-KZ"/>
              </w:rPr>
            </w:pPr>
            <w:r>
              <w:rPr>
                <w:bCs/>
                <w:sz w:val="16"/>
                <w:szCs w:val="16"/>
                <w:lang w:val="kk-KZ"/>
              </w:rPr>
              <w:t>7</w:t>
            </w:r>
          </w:p>
        </w:tc>
        <w:tc>
          <w:tcPr>
            <w:tcW w:w="1823" w:type="dxa"/>
          </w:tcPr>
          <w:p w:rsidR="00E010B0" w:rsidRPr="00463462" w:rsidRDefault="00E010B0"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010B0" w:rsidRDefault="00E75C06" w:rsidP="00FC505A">
            <w:pPr>
              <w:rPr>
                <w:sz w:val="16"/>
                <w:szCs w:val="16"/>
                <w:lang w:val="kk-KZ"/>
              </w:rPr>
            </w:pPr>
            <w:r>
              <w:rPr>
                <w:sz w:val="16"/>
                <w:szCs w:val="16"/>
                <w:lang w:val="kk-KZ"/>
              </w:rPr>
              <w:t xml:space="preserve">      Глицерин</w:t>
            </w:r>
            <w:r w:rsidR="00025988">
              <w:rPr>
                <w:sz w:val="16"/>
                <w:szCs w:val="16"/>
                <w:lang w:val="kk-KZ"/>
              </w:rPr>
              <w:t xml:space="preserve"> </w:t>
            </w:r>
          </w:p>
          <w:p w:rsidR="00025988" w:rsidRPr="00922B23" w:rsidRDefault="00025988" w:rsidP="00FC505A">
            <w:pPr>
              <w:rPr>
                <w:sz w:val="16"/>
                <w:szCs w:val="16"/>
                <w:lang w:val="kk-KZ"/>
              </w:rPr>
            </w:pPr>
            <w:r>
              <w:rPr>
                <w:sz w:val="16"/>
                <w:szCs w:val="16"/>
                <w:lang w:val="kk-KZ"/>
              </w:rPr>
              <w:t xml:space="preserve">          25мл</w:t>
            </w:r>
          </w:p>
        </w:tc>
        <w:tc>
          <w:tcPr>
            <w:tcW w:w="2382" w:type="dxa"/>
            <w:vAlign w:val="center"/>
          </w:tcPr>
          <w:p w:rsidR="00E010B0" w:rsidRPr="00922B23" w:rsidRDefault="00E75C06" w:rsidP="00FC505A">
            <w:pPr>
              <w:rPr>
                <w:sz w:val="16"/>
                <w:szCs w:val="16"/>
                <w:lang w:val="kk-KZ"/>
              </w:rPr>
            </w:pPr>
            <w:r>
              <w:rPr>
                <w:sz w:val="16"/>
                <w:szCs w:val="16"/>
                <w:lang w:val="kk-KZ"/>
              </w:rPr>
              <w:t>Жидкость для наружного применения</w:t>
            </w:r>
          </w:p>
        </w:tc>
        <w:tc>
          <w:tcPr>
            <w:tcW w:w="702" w:type="dxa"/>
            <w:shd w:val="clear" w:color="auto" w:fill="auto"/>
          </w:tcPr>
          <w:p w:rsidR="00ED2ADD" w:rsidRPr="003A1500" w:rsidRDefault="00ED2ADD" w:rsidP="00FA602C">
            <w:pPr>
              <w:jc w:val="center"/>
              <w:rPr>
                <w:bCs/>
                <w:sz w:val="16"/>
                <w:szCs w:val="16"/>
                <w:lang w:val="kk-KZ"/>
              </w:rPr>
            </w:pPr>
          </w:p>
          <w:p w:rsidR="00E75C06" w:rsidRDefault="00E75C06" w:rsidP="00FA602C">
            <w:pPr>
              <w:jc w:val="center"/>
              <w:rPr>
                <w:bCs/>
                <w:sz w:val="16"/>
                <w:szCs w:val="16"/>
                <w:lang w:val="kk-KZ"/>
              </w:rPr>
            </w:pPr>
          </w:p>
          <w:p w:rsidR="00E010B0" w:rsidRPr="003A1500" w:rsidRDefault="00E75C06" w:rsidP="00E75C06">
            <w:pPr>
              <w:rPr>
                <w:bCs/>
                <w:sz w:val="16"/>
                <w:szCs w:val="16"/>
                <w:lang w:val="kk-KZ"/>
              </w:rPr>
            </w:pPr>
            <w:r>
              <w:rPr>
                <w:bCs/>
                <w:sz w:val="16"/>
                <w:szCs w:val="16"/>
                <w:lang w:val="kk-KZ"/>
              </w:rPr>
              <w:t>флакон</w:t>
            </w:r>
          </w:p>
        </w:tc>
        <w:tc>
          <w:tcPr>
            <w:tcW w:w="645" w:type="dxa"/>
            <w:shd w:val="clear" w:color="auto" w:fill="auto"/>
            <w:vAlign w:val="center"/>
          </w:tcPr>
          <w:p w:rsidR="00E010B0" w:rsidRPr="00E75C06" w:rsidRDefault="00E75C06" w:rsidP="00407F92">
            <w:pPr>
              <w:jc w:val="center"/>
              <w:rPr>
                <w:bCs/>
                <w:sz w:val="16"/>
                <w:szCs w:val="16"/>
                <w:lang w:val="kk-KZ"/>
              </w:rPr>
            </w:pPr>
            <w:r>
              <w:rPr>
                <w:bCs/>
                <w:sz w:val="16"/>
                <w:szCs w:val="16"/>
                <w:lang w:val="kk-KZ"/>
              </w:rPr>
              <w:t>2000</w:t>
            </w:r>
          </w:p>
        </w:tc>
        <w:tc>
          <w:tcPr>
            <w:tcW w:w="758" w:type="dxa"/>
            <w:shd w:val="clear" w:color="auto" w:fill="auto"/>
            <w:vAlign w:val="center"/>
          </w:tcPr>
          <w:p w:rsidR="00E010B0" w:rsidRPr="003A1500" w:rsidRDefault="004777CD"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E010B0" w:rsidRPr="003A1500" w:rsidRDefault="00ED2ADD"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E010B0" w:rsidRPr="003A1500" w:rsidRDefault="00ED2ADD"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E010B0" w:rsidRPr="003A1500" w:rsidRDefault="00ED2ADD" w:rsidP="000210EC">
            <w:pPr>
              <w:jc w:val="center"/>
              <w:rPr>
                <w:sz w:val="16"/>
                <w:szCs w:val="16"/>
                <w:lang w:val="kk-KZ"/>
              </w:rPr>
            </w:pPr>
            <w:r w:rsidRPr="003A1500">
              <w:rPr>
                <w:sz w:val="16"/>
                <w:szCs w:val="16"/>
                <w:lang w:val="kk-KZ"/>
              </w:rPr>
              <w:t>0</w:t>
            </w:r>
          </w:p>
        </w:tc>
        <w:tc>
          <w:tcPr>
            <w:tcW w:w="1822" w:type="dxa"/>
            <w:vAlign w:val="center"/>
          </w:tcPr>
          <w:p w:rsidR="00E010B0" w:rsidRPr="003A1500" w:rsidRDefault="00ED2ADD"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E010B0" w:rsidRPr="003A1500" w:rsidRDefault="00E75C06" w:rsidP="00BF3C22">
            <w:pPr>
              <w:rPr>
                <w:bCs/>
                <w:sz w:val="16"/>
                <w:szCs w:val="16"/>
                <w:lang w:val="kk-KZ"/>
              </w:rPr>
            </w:pPr>
            <w:r>
              <w:rPr>
                <w:bCs/>
                <w:sz w:val="16"/>
                <w:szCs w:val="16"/>
                <w:lang w:val="kk-KZ"/>
              </w:rPr>
              <w:t xml:space="preserve">    </w:t>
            </w:r>
            <w:r w:rsidR="00025988">
              <w:rPr>
                <w:bCs/>
                <w:sz w:val="16"/>
                <w:szCs w:val="16"/>
                <w:lang w:val="kk-KZ"/>
              </w:rPr>
              <w:t>261,72</w:t>
            </w:r>
          </w:p>
        </w:tc>
        <w:tc>
          <w:tcPr>
            <w:tcW w:w="1134" w:type="dxa"/>
          </w:tcPr>
          <w:p w:rsidR="007847FA" w:rsidRDefault="007847FA" w:rsidP="00BF3C22">
            <w:pPr>
              <w:rPr>
                <w:sz w:val="16"/>
                <w:szCs w:val="16"/>
                <w:lang w:val="kk-KZ"/>
              </w:rPr>
            </w:pPr>
          </w:p>
          <w:p w:rsidR="007847FA" w:rsidRDefault="007847FA" w:rsidP="007847FA">
            <w:pPr>
              <w:rPr>
                <w:sz w:val="16"/>
                <w:szCs w:val="16"/>
                <w:lang w:val="kk-KZ"/>
              </w:rPr>
            </w:pPr>
          </w:p>
          <w:p w:rsidR="00E010B0" w:rsidRPr="007847FA" w:rsidRDefault="007847FA" w:rsidP="007847FA">
            <w:pPr>
              <w:rPr>
                <w:sz w:val="16"/>
                <w:szCs w:val="16"/>
                <w:lang w:val="kk-KZ"/>
              </w:rPr>
            </w:pPr>
            <w:r>
              <w:rPr>
                <w:sz w:val="16"/>
                <w:szCs w:val="16"/>
                <w:lang w:val="kk-KZ"/>
              </w:rPr>
              <w:t xml:space="preserve">   523 440</w:t>
            </w:r>
          </w:p>
        </w:tc>
      </w:tr>
      <w:tr w:rsidR="005F5757" w:rsidRPr="00922B23" w:rsidTr="004D3D1E">
        <w:trPr>
          <w:gridAfter w:val="4"/>
          <w:wAfter w:w="2780" w:type="dxa"/>
          <w:trHeight w:val="879"/>
        </w:trPr>
        <w:tc>
          <w:tcPr>
            <w:tcW w:w="421" w:type="dxa"/>
            <w:shd w:val="clear" w:color="auto" w:fill="auto"/>
            <w:vAlign w:val="center"/>
          </w:tcPr>
          <w:p w:rsidR="005F5757" w:rsidRDefault="005F5757" w:rsidP="000210EC">
            <w:pPr>
              <w:jc w:val="center"/>
              <w:rPr>
                <w:bCs/>
                <w:sz w:val="16"/>
                <w:szCs w:val="16"/>
                <w:lang w:val="kk-KZ"/>
              </w:rPr>
            </w:pPr>
          </w:p>
          <w:p w:rsidR="005F5757" w:rsidRDefault="005F5757" w:rsidP="000210EC">
            <w:pPr>
              <w:jc w:val="center"/>
              <w:rPr>
                <w:bCs/>
                <w:sz w:val="16"/>
                <w:szCs w:val="16"/>
                <w:lang w:val="kk-KZ"/>
              </w:rPr>
            </w:pPr>
            <w:r>
              <w:rPr>
                <w:bCs/>
                <w:sz w:val="16"/>
                <w:szCs w:val="16"/>
                <w:lang w:val="kk-KZ"/>
              </w:rPr>
              <w:t>8</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4D3D1E" w:rsidRDefault="004D3D1E" w:rsidP="003A2C1A">
            <w:pPr>
              <w:rPr>
                <w:sz w:val="16"/>
                <w:szCs w:val="16"/>
                <w:lang w:val="kk-KZ"/>
              </w:rPr>
            </w:pPr>
            <w:r>
              <w:rPr>
                <w:sz w:val="16"/>
                <w:szCs w:val="16"/>
                <w:lang w:val="kk-KZ"/>
              </w:rPr>
              <w:t xml:space="preserve">     </w:t>
            </w:r>
            <w:r w:rsidR="00FC56E8">
              <w:rPr>
                <w:sz w:val="16"/>
                <w:szCs w:val="16"/>
                <w:lang w:val="kk-KZ"/>
              </w:rPr>
              <w:t xml:space="preserve">Ацикловир </w:t>
            </w:r>
          </w:p>
          <w:p w:rsidR="005F5757" w:rsidRPr="003A1500" w:rsidRDefault="004D3D1E" w:rsidP="003A2C1A">
            <w:pPr>
              <w:rPr>
                <w:sz w:val="16"/>
                <w:szCs w:val="16"/>
                <w:lang w:val="kk-KZ"/>
              </w:rPr>
            </w:pPr>
            <w:r>
              <w:rPr>
                <w:sz w:val="16"/>
                <w:szCs w:val="16"/>
                <w:lang w:val="kk-KZ"/>
              </w:rPr>
              <w:t xml:space="preserve">        </w:t>
            </w:r>
            <w:r w:rsidR="00FC56E8">
              <w:rPr>
                <w:sz w:val="16"/>
                <w:szCs w:val="16"/>
                <w:lang w:val="kk-KZ"/>
              </w:rPr>
              <w:t>250 мг</w:t>
            </w:r>
          </w:p>
        </w:tc>
        <w:tc>
          <w:tcPr>
            <w:tcW w:w="2382" w:type="dxa"/>
          </w:tcPr>
          <w:p w:rsidR="00FC56E8" w:rsidRDefault="00FC56E8" w:rsidP="000210EC">
            <w:pPr>
              <w:pStyle w:val="aa"/>
              <w:rPr>
                <w:sz w:val="16"/>
                <w:szCs w:val="16"/>
                <w:lang w:val="kk-KZ" w:eastAsia="en-US"/>
              </w:rPr>
            </w:pPr>
          </w:p>
          <w:p w:rsidR="005F5757" w:rsidRPr="00FC56E8" w:rsidRDefault="00FC56E8" w:rsidP="000210EC">
            <w:pPr>
              <w:pStyle w:val="aa"/>
              <w:rPr>
                <w:sz w:val="16"/>
                <w:szCs w:val="16"/>
                <w:lang w:val="kk-KZ"/>
              </w:rPr>
            </w:pPr>
            <w:r w:rsidRPr="00FC56E8">
              <w:rPr>
                <w:sz w:val="16"/>
                <w:szCs w:val="16"/>
                <w:lang w:eastAsia="en-US"/>
              </w:rPr>
              <w:t xml:space="preserve">Порошок </w:t>
            </w:r>
            <w:proofErr w:type="spellStart"/>
            <w:r w:rsidRPr="00FC56E8">
              <w:rPr>
                <w:sz w:val="16"/>
                <w:szCs w:val="16"/>
                <w:lang w:eastAsia="en-US"/>
              </w:rPr>
              <w:t>лиофилизированный</w:t>
            </w:r>
            <w:proofErr w:type="spellEnd"/>
            <w:r w:rsidRPr="00FC56E8">
              <w:rPr>
                <w:sz w:val="16"/>
                <w:szCs w:val="16"/>
                <w:lang w:eastAsia="en-US"/>
              </w:rPr>
              <w:t xml:space="preserve"> для приготовления раствора</w:t>
            </w:r>
          </w:p>
        </w:tc>
        <w:tc>
          <w:tcPr>
            <w:tcW w:w="702" w:type="dxa"/>
            <w:shd w:val="clear" w:color="auto" w:fill="auto"/>
          </w:tcPr>
          <w:p w:rsidR="005F5757" w:rsidRPr="003A1500" w:rsidRDefault="005F5757" w:rsidP="00FA602C">
            <w:pPr>
              <w:jc w:val="center"/>
              <w:rPr>
                <w:bCs/>
                <w:sz w:val="16"/>
                <w:szCs w:val="16"/>
                <w:lang w:val="kk-KZ"/>
              </w:rPr>
            </w:pPr>
          </w:p>
          <w:p w:rsidR="005F5757" w:rsidRPr="003A1500" w:rsidRDefault="005F5757" w:rsidP="00FA602C">
            <w:pPr>
              <w:jc w:val="center"/>
              <w:rPr>
                <w:bCs/>
                <w:sz w:val="16"/>
                <w:szCs w:val="16"/>
                <w:lang w:val="kk-KZ"/>
              </w:rPr>
            </w:pPr>
          </w:p>
          <w:p w:rsidR="005F5757" w:rsidRPr="003A1500" w:rsidRDefault="00FC56E8" w:rsidP="00FC56E8">
            <w:pPr>
              <w:rPr>
                <w:bCs/>
                <w:sz w:val="16"/>
                <w:szCs w:val="16"/>
                <w:lang w:val="kk-KZ"/>
              </w:rPr>
            </w:pPr>
            <w:r>
              <w:rPr>
                <w:bCs/>
                <w:sz w:val="16"/>
                <w:szCs w:val="16"/>
                <w:lang w:val="kk-KZ"/>
              </w:rPr>
              <w:t>флакон</w:t>
            </w:r>
          </w:p>
        </w:tc>
        <w:tc>
          <w:tcPr>
            <w:tcW w:w="645" w:type="dxa"/>
            <w:shd w:val="clear" w:color="auto" w:fill="auto"/>
            <w:vAlign w:val="center"/>
          </w:tcPr>
          <w:p w:rsidR="005F5757" w:rsidRPr="003A1500" w:rsidRDefault="00FC56E8" w:rsidP="00407F92">
            <w:pPr>
              <w:jc w:val="center"/>
              <w:rPr>
                <w:bCs/>
                <w:sz w:val="16"/>
                <w:szCs w:val="16"/>
                <w:lang w:val="kk-KZ"/>
              </w:rPr>
            </w:pPr>
            <w:r>
              <w:rPr>
                <w:bCs/>
                <w:sz w:val="16"/>
                <w:szCs w:val="16"/>
                <w:lang w:val="kk-KZ"/>
              </w:rPr>
              <w:t>200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FC56E8" w:rsidP="00BF3C22">
            <w:pPr>
              <w:rPr>
                <w:bCs/>
                <w:sz w:val="16"/>
                <w:szCs w:val="16"/>
                <w:lang w:val="kk-KZ"/>
              </w:rPr>
            </w:pPr>
            <w:r>
              <w:rPr>
                <w:bCs/>
                <w:sz w:val="16"/>
                <w:szCs w:val="16"/>
                <w:lang w:val="kk-KZ"/>
              </w:rPr>
              <w:t xml:space="preserve">    780,83</w:t>
            </w:r>
          </w:p>
        </w:tc>
        <w:tc>
          <w:tcPr>
            <w:tcW w:w="1134" w:type="dxa"/>
          </w:tcPr>
          <w:p w:rsidR="00FC56E8" w:rsidRDefault="00FC56E8" w:rsidP="00BF3C22">
            <w:pPr>
              <w:rPr>
                <w:sz w:val="16"/>
                <w:szCs w:val="16"/>
                <w:lang w:val="kk-KZ"/>
              </w:rPr>
            </w:pPr>
          </w:p>
          <w:p w:rsidR="00FC56E8" w:rsidRDefault="00FC56E8" w:rsidP="00FC56E8">
            <w:pPr>
              <w:rPr>
                <w:sz w:val="16"/>
                <w:szCs w:val="16"/>
                <w:lang w:val="kk-KZ"/>
              </w:rPr>
            </w:pPr>
          </w:p>
          <w:p w:rsidR="005F5757" w:rsidRPr="00FC56E8" w:rsidRDefault="00FC56E8" w:rsidP="00FC56E8">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 xml:space="preserve"> 156 166</w:t>
            </w:r>
          </w:p>
        </w:tc>
      </w:tr>
      <w:tr w:rsidR="005F5757" w:rsidRPr="00922B23" w:rsidTr="004D3D1E">
        <w:trPr>
          <w:gridAfter w:val="4"/>
          <w:wAfter w:w="2780"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9</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FC56E8" w:rsidP="00FC505A">
            <w:pPr>
              <w:rPr>
                <w:sz w:val="16"/>
                <w:szCs w:val="16"/>
                <w:lang w:val="kk-KZ"/>
              </w:rPr>
            </w:pPr>
            <w:r>
              <w:rPr>
                <w:sz w:val="16"/>
                <w:szCs w:val="16"/>
                <w:lang w:val="kk-KZ"/>
              </w:rPr>
              <w:t xml:space="preserve">    Линкомицин</w:t>
            </w:r>
          </w:p>
        </w:tc>
        <w:tc>
          <w:tcPr>
            <w:tcW w:w="2382" w:type="dxa"/>
          </w:tcPr>
          <w:p w:rsidR="005F5757" w:rsidRDefault="005F5757" w:rsidP="000210EC">
            <w:pPr>
              <w:pStyle w:val="aa"/>
              <w:rPr>
                <w:sz w:val="16"/>
                <w:szCs w:val="16"/>
                <w:lang w:val="kk-KZ"/>
              </w:rPr>
            </w:pPr>
          </w:p>
          <w:p w:rsidR="00FC56E8" w:rsidRDefault="00FC56E8" w:rsidP="000210EC">
            <w:pPr>
              <w:pStyle w:val="aa"/>
              <w:rPr>
                <w:sz w:val="16"/>
                <w:szCs w:val="16"/>
                <w:lang w:val="kk-KZ"/>
              </w:rPr>
            </w:pPr>
          </w:p>
          <w:p w:rsidR="00FC56E8" w:rsidRPr="003A1500" w:rsidRDefault="00FC56E8" w:rsidP="000210EC">
            <w:pPr>
              <w:pStyle w:val="aa"/>
              <w:rPr>
                <w:sz w:val="16"/>
                <w:szCs w:val="16"/>
                <w:lang w:val="kk-KZ"/>
              </w:rPr>
            </w:pPr>
            <w:r>
              <w:rPr>
                <w:sz w:val="16"/>
                <w:szCs w:val="16"/>
                <w:lang w:val="kk-KZ"/>
              </w:rPr>
              <w:t xml:space="preserve">       Раствор для инъекций </w:t>
            </w:r>
          </w:p>
        </w:tc>
        <w:tc>
          <w:tcPr>
            <w:tcW w:w="702" w:type="dxa"/>
            <w:shd w:val="clear" w:color="auto" w:fill="auto"/>
          </w:tcPr>
          <w:p w:rsidR="00FC56E8" w:rsidRDefault="00FC56E8" w:rsidP="00FA602C">
            <w:pPr>
              <w:jc w:val="center"/>
              <w:rPr>
                <w:bCs/>
                <w:sz w:val="16"/>
                <w:szCs w:val="16"/>
                <w:lang w:val="kk-KZ"/>
              </w:rPr>
            </w:pPr>
          </w:p>
          <w:p w:rsidR="00FC56E8" w:rsidRDefault="00FC56E8" w:rsidP="00FA602C">
            <w:pPr>
              <w:jc w:val="center"/>
              <w:rPr>
                <w:bCs/>
                <w:sz w:val="16"/>
                <w:szCs w:val="16"/>
                <w:lang w:val="kk-KZ"/>
              </w:rPr>
            </w:pPr>
          </w:p>
          <w:p w:rsidR="005F5757" w:rsidRPr="003A1500" w:rsidRDefault="005F5757" w:rsidP="00FA602C">
            <w:pPr>
              <w:jc w:val="center"/>
              <w:rPr>
                <w:bCs/>
                <w:sz w:val="16"/>
                <w:szCs w:val="16"/>
                <w:lang w:val="kk-KZ"/>
              </w:rPr>
            </w:pPr>
            <w:r w:rsidRPr="003A1500">
              <w:rPr>
                <w:bCs/>
                <w:sz w:val="16"/>
                <w:szCs w:val="16"/>
                <w:lang w:val="kk-KZ"/>
              </w:rPr>
              <w:t>дана</w:t>
            </w:r>
          </w:p>
        </w:tc>
        <w:tc>
          <w:tcPr>
            <w:tcW w:w="645" w:type="dxa"/>
            <w:shd w:val="clear" w:color="auto" w:fill="auto"/>
            <w:vAlign w:val="center"/>
          </w:tcPr>
          <w:p w:rsidR="005F5757" w:rsidRPr="003A1500" w:rsidRDefault="00FC56E8" w:rsidP="00407F92">
            <w:pPr>
              <w:jc w:val="center"/>
              <w:rPr>
                <w:bCs/>
                <w:sz w:val="16"/>
                <w:szCs w:val="16"/>
                <w:lang w:val="kk-KZ"/>
              </w:rPr>
            </w:pPr>
            <w:r>
              <w:rPr>
                <w:bCs/>
                <w:sz w:val="16"/>
                <w:szCs w:val="16"/>
                <w:lang w:val="kk-KZ"/>
              </w:rPr>
              <w:t>3000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FC56E8" w:rsidP="00BF3C22">
            <w:pPr>
              <w:rPr>
                <w:bCs/>
                <w:sz w:val="16"/>
                <w:szCs w:val="16"/>
                <w:lang w:val="kk-KZ"/>
              </w:rPr>
            </w:pPr>
            <w:r>
              <w:rPr>
                <w:bCs/>
                <w:sz w:val="16"/>
                <w:szCs w:val="16"/>
                <w:lang w:val="kk-KZ"/>
              </w:rPr>
              <w:t xml:space="preserve">    23,42</w:t>
            </w:r>
          </w:p>
        </w:tc>
        <w:tc>
          <w:tcPr>
            <w:tcW w:w="1134" w:type="dxa"/>
          </w:tcPr>
          <w:p w:rsidR="00FC56E8" w:rsidRDefault="00FC56E8" w:rsidP="00BF3C22">
            <w:pPr>
              <w:rPr>
                <w:sz w:val="16"/>
                <w:szCs w:val="16"/>
                <w:lang w:val="kk-KZ"/>
              </w:rPr>
            </w:pPr>
          </w:p>
          <w:p w:rsidR="00FC56E8" w:rsidRDefault="00FC56E8" w:rsidP="00FC56E8">
            <w:pPr>
              <w:rPr>
                <w:sz w:val="16"/>
                <w:szCs w:val="16"/>
                <w:lang w:val="kk-KZ"/>
              </w:rPr>
            </w:pPr>
          </w:p>
          <w:p w:rsidR="005F5757" w:rsidRPr="00FC56E8" w:rsidRDefault="00FC56E8" w:rsidP="00FC56E8">
            <w:pPr>
              <w:rPr>
                <w:sz w:val="16"/>
                <w:szCs w:val="16"/>
                <w:lang w:val="kk-KZ"/>
              </w:rPr>
            </w:pPr>
            <w:r>
              <w:rPr>
                <w:sz w:val="16"/>
                <w:szCs w:val="16"/>
                <w:lang w:val="kk-KZ"/>
              </w:rPr>
              <w:t xml:space="preserve">    70 260</w:t>
            </w:r>
          </w:p>
        </w:tc>
      </w:tr>
      <w:tr w:rsidR="005F5757" w:rsidRPr="00922B23" w:rsidTr="004D3D1E">
        <w:trPr>
          <w:gridAfter w:val="4"/>
          <w:wAfter w:w="2780"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10</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FC56E8" w:rsidRDefault="00FC56E8" w:rsidP="000210EC">
            <w:pPr>
              <w:jc w:val="center"/>
              <w:rPr>
                <w:sz w:val="16"/>
                <w:szCs w:val="16"/>
                <w:lang w:val="kk-KZ"/>
              </w:rPr>
            </w:pPr>
            <w:r w:rsidRPr="00FC56E8">
              <w:rPr>
                <w:sz w:val="16"/>
                <w:szCs w:val="16"/>
                <w:lang w:eastAsia="en-US"/>
              </w:rPr>
              <w:t>Никотиновая кислота 1% 1мл</w:t>
            </w:r>
          </w:p>
        </w:tc>
        <w:tc>
          <w:tcPr>
            <w:tcW w:w="2382" w:type="dxa"/>
          </w:tcPr>
          <w:p w:rsidR="00483945" w:rsidRDefault="00483945" w:rsidP="000210EC">
            <w:pPr>
              <w:pStyle w:val="aa"/>
              <w:rPr>
                <w:sz w:val="16"/>
                <w:szCs w:val="16"/>
                <w:lang w:val="kk-KZ"/>
              </w:rPr>
            </w:pPr>
          </w:p>
          <w:p w:rsidR="00483945" w:rsidRDefault="00483945" w:rsidP="00483945">
            <w:pPr>
              <w:rPr>
                <w:sz w:val="16"/>
                <w:szCs w:val="16"/>
                <w:lang w:val="kk-KZ"/>
              </w:rPr>
            </w:pPr>
          </w:p>
          <w:p w:rsidR="005F5757" w:rsidRPr="00483945" w:rsidRDefault="00483945" w:rsidP="00483945">
            <w:pPr>
              <w:rPr>
                <w:lang w:val="kk-KZ"/>
              </w:rPr>
            </w:pPr>
            <w:r>
              <w:rPr>
                <w:sz w:val="16"/>
                <w:szCs w:val="16"/>
                <w:lang w:val="kk-KZ"/>
              </w:rPr>
              <w:t xml:space="preserve">        </w:t>
            </w:r>
            <w:r>
              <w:rPr>
                <w:sz w:val="16"/>
                <w:szCs w:val="16"/>
                <w:lang w:val="kk-KZ"/>
              </w:rPr>
              <w:t>Раствор для инъекций</w:t>
            </w:r>
          </w:p>
        </w:tc>
        <w:tc>
          <w:tcPr>
            <w:tcW w:w="702" w:type="dxa"/>
            <w:shd w:val="clear" w:color="auto" w:fill="auto"/>
          </w:tcPr>
          <w:p w:rsidR="00483945" w:rsidRDefault="00483945" w:rsidP="00FA602C">
            <w:pPr>
              <w:jc w:val="center"/>
              <w:rPr>
                <w:bCs/>
                <w:sz w:val="16"/>
                <w:szCs w:val="16"/>
                <w:lang w:val="kk-KZ"/>
              </w:rPr>
            </w:pPr>
          </w:p>
          <w:p w:rsidR="00483945" w:rsidRDefault="00483945" w:rsidP="00FA602C">
            <w:pPr>
              <w:jc w:val="center"/>
              <w:rPr>
                <w:bCs/>
                <w:sz w:val="16"/>
                <w:szCs w:val="16"/>
                <w:lang w:val="kk-KZ"/>
              </w:rPr>
            </w:pPr>
          </w:p>
          <w:p w:rsidR="005F5757" w:rsidRPr="003A1500" w:rsidRDefault="00483945" w:rsidP="00FA602C">
            <w:pPr>
              <w:jc w:val="center"/>
              <w:rPr>
                <w:bCs/>
                <w:sz w:val="16"/>
                <w:szCs w:val="16"/>
                <w:lang w:val="kk-KZ"/>
              </w:rPr>
            </w:pPr>
            <w:r>
              <w:rPr>
                <w:bCs/>
                <w:sz w:val="16"/>
                <w:szCs w:val="16"/>
                <w:lang w:val="kk-KZ"/>
              </w:rPr>
              <w:t>ампула</w:t>
            </w:r>
          </w:p>
        </w:tc>
        <w:tc>
          <w:tcPr>
            <w:tcW w:w="645" w:type="dxa"/>
            <w:shd w:val="clear" w:color="auto" w:fill="auto"/>
            <w:vAlign w:val="center"/>
          </w:tcPr>
          <w:p w:rsidR="005F5757" w:rsidRPr="003A1500" w:rsidRDefault="00483945" w:rsidP="00407F92">
            <w:pPr>
              <w:jc w:val="center"/>
              <w:rPr>
                <w:bCs/>
                <w:sz w:val="16"/>
                <w:szCs w:val="16"/>
                <w:lang w:val="kk-KZ"/>
              </w:rPr>
            </w:pPr>
            <w:r>
              <w:rPr>
                <w:bCs/>
                <w:sz w:val="16"/>
                <w:szCs w:val="16"/>
                <w:lang w:val="kk-KZ"/>
              </w:rPr>
              <w:t>3000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FC56E8" w:rsidP="00BF3C22">
            <w:pPr>
              <w:rPr>
                <w:bCs/>
                <w:sz w:val="16"/>
                <w:szCs w:val="16"/>
                <w:lang w:val="kk-KZ"/>
              </w:rPr>
            </w:pPr>
            <w:r>
              <w:rPr>
                <w:bCs/>
                <w:sz w:val="16"/>
                <w:szCs w:val="16"/>
                <w:lang w:val="kk-KZ"/>
              </w:rPr>
              <w:t xml:space="preserve">     32,48</w:t>
            </w:r>
          </w:p>
        </w:tc>
        <w:tc>
          <w:tcPr>
            <w:tcW w:w="1134" w:type="dxa"/>
          </w:tcPr>
          <w:p w:rsidR="00483945" w:rsidRDefault="00483945" w:rsidP="00BF3C22">
            <w:pPr>
              <w:rPr>
                <w:sz w:val="16"/>
                <w:szCs w:val="16"/>
                <w:lang w:val="kk-KZ"/>
              </w:rPr>
            </w:pPr>
          </w:p>
          <w:p w:rsidR="00483945" w:rsidRDefault="00483945" w:rsidP="00483945">
            <w:pPr>
              <w:rPr>
                <w:sz w:val="16"/>
                <w:szCs w:val="16"/>
                <w:lang w:val="kk-KZ"/>
              </w:rPr>
            </w:pPr>
          </w:p>
          <w:p w:rsidR="005F5757" w:rsidRPr="00483945" w:rsidRDefault="00483945" w:rsidP="00483945">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97 440</w:t>
            </w:r>
          </w:p>
        </w:tc>
      </w:tr>
      <w:tr w:rsidR="005F5757" w:rsidRPr="00922B23" w:rsidTr="004D3D1E">
        <w:trPr>
          <w:gridAfter w:val="4"/>
          <w:wAfter w:w="2780"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11</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Default="00856245" w:rsidP="000210EC">
            <w:pPr>
              <w:jc w:val="center"/>
              <w:rPr>
                <w:sz w:val="16"/>
                <w:szCs w:val="16"/>
                <w:lang w:val="kk-KZ"/>
              </w:rPr>
            </w:pPr>
            <w:r>
              <w:rPr>
                <w:sz w:val="16"/>
                <w:szCs w:val="16"/>
                <w:lang w:val="kk-KZ"/>
              </w:rPr>
              <w:t>Скалпель№18</w:t>
            </w:r>
          </w:p>
          <w:p w:rsidR="00856245" w:rsidRPr="003A1500" w:rsidRDefault="00856245" w:rsidP="00856245">
            <w:pPr>
              <w:rPr>
                <w:sz w:val="16"/>
                <w:szCs w:val="16"/>
                <w:lang w:val="kk-KZ"/>
              </w:rPr>
            </w:pPr>
          </w:p>
        </w:tc>
        <w:tc>
          <w:tcPr>
            <w:tcW w:w="2382" w:type="dxa"/>
          </w:tcPr>
          <w:p w:rsidR="00856245" w:rsidRDefault="00856245" w:rsidP="000210EC">
            <w:pPr>
              <w:pStyle w:val="aa"/>
              <w:rPr>
                <w:sz w:val="16"/>
                <w:szCs w:val="16"/>
                <w:lang w:val="kk-KZ"/>
              </w:rPr>
            </w:pPr>
          </w:p>
          <w:p w:rsidR="005F5757" w:rsidRPr="00856245" w:rsidRDefault="00856245" w:rsidP="00856245">
            <w:pPr>
              <w:rPr>
                <w:sz w:val="16"/>
                <w:szCs w:val="16"/>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5F5757" w:rsidP="00FA602C">
            <w:pPr>
              <w:jc w:val="center"/>
              <w:rPr>
                <w:bCs/>
                <w:sz w:val="16"/>
                <w:szCs w:val="16"/>
                <w:lang w:val="kk-KZ"/>
              </w:rPr>
            </w:pPr>
            <w:r w:rsidRPr="003A1500">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856245" w:rsidP="00BF3C22">
            <w:pPr>
              <w:rPr>
                <w:bCs/>
                <w:sz w:val="16"/>
                <w:szCs w:val="16"/>
                <w:lang w:val="kk-KZ"/>
              </w:rPr>
            </w:pPr>
            <w:r>
              <w:rPr>
                <w:bCs/>
                <w:sz w:val="16"/>
                <w:szCs w:val="16"/>
                <w:lang w:val="kk-KZ"/>
              </w:rPr>
              <w:t xml:space="preserve">      80,01</w:t>
            </w:r>
          </w:p>
        </w:tc>
        <w:tc>
          <w:tcPr>
            <w:tcW w:w="1134"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4D3D1E" w:rsidP="004D3D1E">
            <w:pPr>
              <w:rPr>
                <w:sz w:val="16"/>
                <w:szCs w:val="16"/>
                <w:lang w:val="kk-KZ"/>
              </w:rPr>
            </w:pPr>
            <w:r>
              <w:rPr>
                <w:sz w:val="16"/>
                <w:szCs w:val="16"/>
                <w:lang w:val="kk-KZ"/>
              </w:rPr>
              <w:t xml:space="preserve">  </w:t>
            </w:r>
            <w:r w:rsidR="00856245">
              <w:rPr>
                <w:sz w:val="16"/>
                <w:szCs w:val="16"/>
                <w:lang w:val="kk-KZ"/>
              </w:rPr>
              <w:t>200 025</w:t>
            </w:r>
          </w:p>
        </w:tc>
      </w:tr>
      <w:tr w:rsidR="005F5757" w:rsidRPr="00922B23" w:rsidTr="004D3D1E">
        <w:trPr>
          <w:gridAfter w:val="4"/>
          <w:wAfter w:w="2780"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12</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w:t>
            </w:r>
            <w:r>
              <w:rPr>
                <w:sz w:val="16"/>
                <w:szCs w:val="16"/>
                <w:lang w:val="kk-KZ"/>
              </w:rPr>
              <w:t>19</w:t>
            </w:r>
          </w:p>
        </w:tc>
        <w:tc>
          <w:tcPr>
            <w:tcW w:w="2382" w:type="dxa"/>
          </w:tcPr>
          <w:p w:rsidR="00856245" w:rsidRDefault="00856245" w:rsidP="000210EC">
            <w:pPr>
              <w:pStyle w:val="aa"/>
              <w:rPr>
                <w:sz w:val="16"/>
                <w:szCs w:val="16"/>
                <w:lang w:val="kk-KZ" w:eastAsia="en-US"/>
              </w:rPr>
            </w:pPr>
          </w:p>
          <w:p w:rsidR="005F5757" w:rsidRPr="00922B23" w:rsidRDefault="00856245" w:rsidP="000210EC">
            <w:pPr>
              <w:pStyle w:val="aa"/>
              <w:rPr>
                <w:sz w:val="16"/>
                <w:szCs w:val="16"/>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25</w:t>
            </w:r>
            <w:r w:rsidR="00856245">
              <w:rPr>
                <w:bCs/>
                <w:sz w:val="16"/>
                <w:szCs w:val="16"/>
                <w:lang w:val="kk-KZ"/>
              </w:rPr>
              <w:t>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856245" w:rsidP="00BF3C22">
            <w:pPr>
              <w:rPr>
                <w:bCs/>
                <w:sz w:val="16"/>
                <w:szCs w:val="16"/>
                <w:lang w:val="kk-KZ"/>
              </w:rPr>
            </w:pPr>
            <w:r>
              <w:rPr>
                <w:bCs/>
                <w:sz w:val="16"/>
                <w:szCs w:val="16"/>
                <w:lang w:val="kk-KZ"/>
              </w:rPr>
              <w:t xml:space="preserve">      80,01</w:t>
            </w:r>
          </w:p>
        </w:tc>
        <w:tc>
          <w:tcPr>
            <w:tcW w:w="1134" w:type="dxa"/>
          </w:tcPr>
          <w:p w:rsidR="005F5757" w:rsidRDefault="005F5757" w:rsidP="00BF3C22">
            <w:pPr>
              <w:rPr>
                <w:sz w:val="16"/>
                <w:szCs w:val="16"/>
                <w:lang w:val="kk-KZ"/>
              </w:rPr>
            </w:pPr>
          </w:p>
          <w:p w:rsidR="00856245" w:rsidRDefault="00856245" w:rsidP="00BF3C22">
            <w:pPr>
              <w:rPr>
                <w:sz w:val="16"/>
                <w:szCs w:val="16"/>
                <w:lang w:val="kk-KZ"/>
              </w:rPr>
            </w:pPr>
          </w:p>
          <w:p w:rsidR="00856245" w:rsidRPr="003A1500" w:rsidRDefault="004D3D1E" w:rsidP="00BF3C22">
            <w:pPr>
              <w:rPr>
                <w:sz w:val="16"/>
                <w:szCs w:val="16"/>
                <w:lang w:val="kk-KZ"/>
              </w:rPr>
            </w:pPr>
            <w:r>
              <w:rPr>
                <w:sz w:val="16"/>
                <w:szCs w:val="16"/>
                <w:lang w:val="kk-KZ"/>
              </w:rPr>
              <w:t xml:space="preserve">   </w:t>
            </w:r>
            <w:r w:rsidR="00856245">
              <w:rPr>
                <w:sz w:val="16"/>
                <w:szCs w:val="16"/>
                <w:lang w:val="kk-KZ"/>
              </w:rPr>
              <w:t>200 025</w:t>
            </w:r>
          </w:p>
        </w:tc>
      </w:tr>
      <w:tr w:rsidR="005F5757" w:rsidRPr="00922B23" w:rsidTr="004D3D1E">
        <w:trPr>
          <w:gridAfter w:val="4"/>
          <w:wAfter w:w="2780"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13</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w:t>
            </w:r>
            <w:r>
              <w:rPr>
                <w:sz w:val="16"/>
                <w:szCs w:val="16"/>
                <w:lang w:val="kk-KZ"/>
              </w:rPr>
              <w:t>20</w:t>
            </w:r>
          </w:p>
        </w:tc>
        <w:tc>
          <w:tcPr>
            <w:tcW w:w="2382" w:type="dxa"/>
          </w:tcPr>
          <w:p w:rsidR="00856245" w:rsidRDefault="00856245" w:rsidP="000210EC">
            <w:pPr>
              <w:pStyle w:val="aa"/>
              <w:rPr>
                <w:sz w:val="16"/>
                <w:szCs w:val="16"/>
                <w:lang w:val="kk-KZ"/>
              </w:rPr>
            </w:pPr>
          </w:p>
          <w:p w:rsidR="005F5757"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856245" w:rsidP="00407F92">
            <w:pPr>
              <w:jc w:val="center"/>
              <w:rPr>
                <w:bCs/>
                <w:sz w:val="16"/>
                <w:szCs w:val="16"/>
                <w:lang w:val="kk-KZ"/>
              </w:rPr>
            </w:pPr>
            <w:r>
              <w:rPr>
                <w:bCs/>
                <w:sz w:val="16"/>
                <w:szCs w:val="16"/>
                <w:lang w:val="kk-KZ"/>
              </w:rPr>
              <w:t>80,01</w:t>
            </w:r>
          </w:p>
        </w:tc>
        <w:tc>
          <w:tcPr>
            <w:tcW w:w="1134"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856245" w:rsidP="005A3152">
            <w:pPr>
              <w:jc w:val="center"/>
              <w:rPr>
                <w:sz w:val="16"/>
                <w:szCs w:val="16"/>
                <w:lang w:val="kk-KZ"/>
              </w:rPr>
            </w:pPr>
            <w:r>
              <w:rPr>
                <w:sz w:val="16"/>
                <w:szCs w:val="16"/>
                <w:lang w:val="kk-KZ"/>
              </w:rPr>
              <w:t>200 025</w:t>
            </w:r>
          </w:p>
        </w:tc>
      </w:tr>
      <w:tr w:rsidR="005F5757" w:rsidRPr="00922B23" w:rsidTr="004D3D1E">
        <w:trPr>
          <w:gridAfter w:val="4"/>
          <w:wAfter w:w="2780"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14</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w:t>
            </w:r>
            <w:r>
              <w:rPr>
                <w:sz w:val="16"/>
                <w:szCs w:val="16"/>
                <w:lang w:val="kk-KZ"/>
              </w:rPr>
              <w:t>21</w:t>
            </w:r>
          </w:p>
        </w:tc>
        <w:tc>
          <w:tcPr>
            <w:tcW w:w="2382" w:type="dxa"/>
          </w:tcPr>
          <w:p w:rsidR="00856245" w:rsidRDefault="00856245" w:rsidP="000210EC">
            <w:pPr>
              <w:pStyle w:val="aa"/>
              <w:rPr>
                <w:sz w:val="16"/>
                <w:szCs w:val="16"/>
                <w:lang w:val="kk-KZ" w:eastAsia="en-US"/>
              </w:rPr>
            </w:pPr>
          </w:p>
          <w:p w:rsidR="005F5757" w:rsidRPr="00922B23" w:rsidRDefault="00856245" w:rsidP="000210EC">
            <w:pPr>
              <w:pStyle w:val="aa"/>
              <w:rPr>
                <w:sz w:val="16"/>
                <w:szCs w:val="16"/>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4D3D1E" w:rsidP="00BF3C22">
            <w:pPr>
              <w:rPr>
                <w:bCs/>
                <w:sz w:val="16"/>
                <w:szCs w:val="16"/>
                <w:lang w:val="kk-KZ"/>
              </w:rPr>
            </w:pPr>
            <w:r>
              <w:rPr>
                <w:bCs/>
                <w:sz w:val="16"/>
                <w:szCs w:val="16"/>
                <w:lang w:val="kk-KZ"/>
              </w:rPr>
              <w:t xml:space="preserve">     </w:t>
            </w:r>
            <w:r w:rsidR="00856245">
              <w:rPr>
                <w:bCs/>
                <w:sz w:val="16"/>
                <w:szCs w:val="16"/>
                <w:lang w:val="kk-KZ"/>
              </w:rPr>
              <w:t xml:space="preserve"> 80,01</w:t>
            </w:r>
          </w:p>
        </w:tc>
        <w:tc>
          <w:tcPr>
            <w:tcW w:w="1134" w:type="dxa"/>
          </w:tcPr>
          <w:p w:rsidR="00856245" w:rsidRDefault="00856245" w:rsidP="00BF3C22">
            <w:pPr>
              <w:rPr>
                <w:sz w:val="16"/>
                <w:szCs w:val="16"/>
                <w:lang w:val="kk-KZ"/>
              </w:rPr>
            </w:pPr>
          </w:p>
          <w:p w:rsidR="00856245" w:rsidRDefault="00856245" w:rsidP="00BF3C22">
            <w:pPr>
              <w:rPr>
                <w:sz w:val="16"/>
                <w:szCs w:val="16"/>
                <w:lang w:val="kk-KZ"/>
              </w:rPr>
            </w:pPr>
          </w:p>
          <w:p w:rsidR="005F5757" w:rsidRPr="003A1500" w:rsidRDefault="00856245" w:rsidP="00BF3C22">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200 025</w:t>
            </w:r>
          </w:p>
        </w:tc>
      </w:tr>
      <w:tr w:rsidR="005F5757" w:rsidRPr="00922B23" w:rsidTr="004D3D1E">
        <w:trPr>
          <w:gridAfter w:val="4"/>
          <w:wAfter w:w="2780"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15</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w:t>
            </w:r>
            <w:r>
              <w:rPr>
                <w:sz w:val="16"/>
                <w:szCs w:val="16"/>
                <w:lang w:val="kk-KZ"/>
              </w:rPr>
              <w:t>22</w:t>
            </w:r>
          </w:p>
        </w:tc>
        <w:tc>
          <w:tcPr>
            <w:tcW w:w="2382" w:type="dxa"/>
          </w:tcPr>
          <w:p w:rsidR="00856245" w:rsidRDefault="00856245" w:rsidP="000210EC">
            <w:pPr>
              <w:pStyle w:val="aa"/>
              <w:rPr>
                <w:sz w:val="16"/>
                <w:szCs w:val="16"/>
                <w:lang w:val="kk-KZ"/>
              </w:rPr>
            </w:pPr>
          </w:p>
          <w:p w:rsidR="005F5757"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4D3D1E" w:rsidP="00BF3C22">
            <w:pPr>
              <w:rPr>
                <w:bCs/>
                <w:sz w:val="16"/>
                <w:szCs w:val="16"/>
                <w:lang w:val="kk-KZ"/>
              </w:rPr>
            </w:pPr>
            <w:r>
              <w:rPr>
                <w:bCs/>
                <w:sz w:val="16"/>
                <w:szCs w:val="16"/>
                <w:lang w:val="kk-KZ"/>
              </w:rPr>
              <w:t xml:space="preserve">     </w:t>
            </w:r>
            <w:r w:rsidR="00856245">
              <w:rPr>
                <w:bCs/>
                <w:sz w:val="16"/>
                <w:szCs w:val="16"/>
                <w:lang w:val="kk-KZ"/>
              </w:rPr>
              <w:t>80,01</w:t>
            </w:r>
          </w:p>
        </w:tc>
        <w:tc>
          <w:tcPr>
            <w:tcW w:w="1134" w:type="dxa"/>
          </w:tcPr>
          <w:p w:rsidR="00856245" w:rsidRDefault="00856245" w:rsidP="00BF3C22">
            <w:pPr>
              <w:rPr>
                <w:sz w:val="16"/>
                <w:szCs w:val="16"/>
                <w:lang w:val="kk-KZ"/>
              </w:rPr>
            </w:pPr>
          </w:p>
          <w:p w:rsidR="00856245" w:rsidRDefault="00856245" w:rsidP="00BF3C22">
            <w:pPr>
              <w:rPr>
                <w:sz w:val="16"/>
                <w:szCs w:val="16"/>
                <w:lang w:val="kk-KZ"/>
              </w:rPr>
            </w:pPr>
          </w:p>
          <w:p w:rsidR="005F5757" w:rsidRPr="003A1500" w:rsidRDefault="00856245" w:rsidP="00BF3C22">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200 025</w:t>
            </w:r>
          </w:p>
        </w:tc>
      </w:tr>
      <w:tr w:rsidR="005F5757" w:rsidRPr="00922B23" w:rsidTr="004D3D1E">
        <w:trPr>
          <w:gridAfter w:val="4"/>
          <w:wAfter w:w="2780" w:type="dxa"/>
          <w:trHeight w:val="1104"/>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lastRenderedPageBreak/>
              <w:t>16</w:t>
            </w:r>
          </w:p>
          <w:p w:rsidR="005F5757" w:rsidRDefault="005F5757" w:rsidP="000210EC">
            <w:pPr>
              <w:jc w:val="center"/>
              <w:rPr>
                <w:bCs/>
                <w:sz w:val="16"/>
                <w:szCs w:val="16"/>
                <w:lang w:val="kk-KZ"/>
              </w:rPr>
            </w:pP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w:t>
            </w:r>
            <w:r>
              <w:rPr>
                <w:sz w:val="16"/>
                <w:szCs w:val="16"/>
                <w:lang w:val="kk-KZ"/>
              </w:rPr>
              <w:t>24</w:t>
            </w:r>
          </w:p>
        </w:tc>
        <w:tc>
          <w:tcPr>
            <w:tcW w:w="2382" w:type="dxa"/>
          </w:tcPr>
          <w:p w:rsidR="00856245" w:rsidRDefault="00856245" w:rsidP="000210EC">
            <w:pPr>
              <w:pStyle w:val="aa"/>
              <w:rPr>
                <w:sz w:val="16"/>
                <w:szCs w:val="16"/>
                <w:lang w:val="kk-KZ"/>
              </w:rPr>
            </w:pPr>
          </w:p>
          <w:p w:rsidR="00856245" w:rsidRDefault="00856245" w:rsidP="00856245">
            <w:pPr>
              <w:rPr>
                <w:sz w:val="16"/>
                <w:szCs w:val="16"/>
                <w:lang w:val="kk-KZ" w:eastAsia="en-US"/>
              </w:rPr>
            </w:pPr>
          </w:p>
          <w:p w:rsidR="005F5757"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856245" w:rsidP="00BF3C22">
            <w:pPr>
              <w:rPr>
                <w:bCs/>
                <w:sz w:val="16"/>
                <w:szCs w:val="16"/>
                <w:lang w:val="kk-KZ"/>
              </w:rPr>
            </w:pPr>
            <w:r>
              <w:rPr>
                <w:bCs/>
                <w:sz w:val="16"/>
                <w:szCs w:val="16"/>
                <w:lang w:val="kk-KZ"/>
              </w:rPr>
              <w:t xml:space="preserve">    80,01</w:t>
            </w:r>
          </w:p>
        </w:tc>
        <w:tc>
          <w:tcPr>
            <w:tcW w:w="1134" w:type="dxa"/>
          </w:tcPr>
          <w:p w:rsidR="005F5757" w:rsidRPr="003A1500" w:rsidRDefault="005F5757" w:rsidP="00BF3C22">
            <w:pPr>
              <w:rPr>
                <w:sz w:val="16"/>
                <w:szCs w:val="16"/>
                <w:lang w:val="kk-KZ"/>
              </w:rPr>
            </w:pPr>
          </w:p>
          <w:p w:rsidR="005F5757" w:rsidRPr="003A1500" w:rsidRDefault="005F5757" w:rsidP="005A3152">
            <w:pPr>
              <w:jc w:val="center"/>
              <w:rPr>
                <w:sz w:val="16"/>
                <w:szCs w:val="16"/>
                <w:lang w:val="kk-KZ"/>
              </w:rPr>
            </w:pPr>
          </w:p>
          <w:p w:rsidR="00856245" w:rsidRDefault="00856245" w:rsidP="005A3152">
            <w:pPr>
              <w:jc w:val="center"/>
              <w:rPr>
                <w:sz w:val="16"/>
                <w:szCs w:val="16"/>
                <w:lang w:val="kk-KZ"/>
              </w:rPr>
            </w:pPr>
          </w:p>
          <w:p w:rsidR="005F5757" w:rsidRPr="003A1500" w:rsidRDefault="00856245" w:rsidP="005A3152">
            <w:pPr>
              <w:jc w:val="center"/>
              <w:rPr>
                <w:sz w:val="16"/>
                <w:szCs w:val="16"/>
                <w:lang w:val="kk-KZ"/>
              </w:rPr>
            </w:pPr>
            <w:r>
              <w:rPr>
                <w:sz w:val="16"/>
                <w:szCs w:val="16"/>
                <w:lang w:val="kk-KZ"/>
              </w:rPr>
              <w:t>200 025</w:t>
            </w:r>
          </w:p>
        </w:tc>
      </w:tr>
      <w:tr w:rsidR="003F1CC8" w:rsidRPr="00922B23" w:rsidTr="004D3D1E">
        <w:trPr>
          <w:gridAfter w:val="4"/>
          <w:wAfter w:w="2780"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17</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856245" w:rsidP="000210EC">
            <w:pPr>
              <w:jc w:val="center"/>
              <w:rPr>
                <w:sz w:val="16"/>
                <w:szCs w:val="16"/>
                <w:lang w:val="kk-KZ"/>
              </w:rPr>
            </w:pPr>
            <w:r>
              <w:rPr>
                <w:sz w:val="16"/>
                <w:szCs w:val="16"/>
                <w:lang w:val="kk-KZ"/>
              </w:rPr>
              <w:t>Скалпель№</w:t>
            </w:r>
            <w:r>
              <w:rPr>
                <w:sz w:val="16"/>
                <w:szCs w:val="16"/>
                <w:lang w:val="kk-KZ"/>
              </w:rPr>
              <w:t>36</w:t>
            </w:r>
          </w:p>
        </w:tc>
        <w:tc>
          <w:tcPr>
            <w:tcW w:w="2382" w:type="dxa"/>
          </w:tcPr>
          <w:p w:rsidR="00856245" w:rsidRDefault="00856245" w:rsidP="000210EC">
            <w:pPr>
              <w:pStyle w:val="aa"/>
              <w:rPr>
                <w:sz w:val="16"/>
                <w:szCs w:val="16"/>
                <w:lang w:val="kk-KZ"/>
              </w:rPr>
            </w:pPr>
          </w:p>
          <w:p w:rsidR="003F1CC8"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645" w:type="dxa"/>
            <w:shd w:val="clear" w:color="auto" w:fill="auto"/>
            <w:vAlign w:val="center"/>
          </w:tcPr>
          <w:p w:rsidR="003F1CC8"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3F1CC8" w:rsidRPr="003A1500" w:rsidRDefault="00856245" w:rsidP="00BF3C22">
            <w:pPr>
              <w:rPr>
                <w:bCs/>
                <w:sz w:val="16"/>
                <w:szCs w:val="16"/>
                <w:lang w:val="kk-KZ"/>
              </w:rPr>
            </w:pPr>
            <w:r>
              <w:rPr>
                <w:bCs/>
                <w:sz w:val="16"/>
                <w:szCs w:val="16"/>
                <w:lang w:val="kk-KZ"/>
              </w:rPr>
              <w:t xml:space="preserve">    80,01</w:t>
            </w:r>
          </w:p>
        </w:tc>
        <w:tc>
          <w:tcPr>
            <w:tcW w:w="1134"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856245" w:rsidP="005A3152">
            <w:pPr>
              <w:jc w:val="center"/>
              <w:rPr>
                <w:sz w:val="16"/>
                <w:szCs w:val="16"/>
                <w:lang w:val="kk-KZ"/>
              </w:rPr>
            </w:pPr>
            <w:r>
              <w:rPr>
                <w:sz w:val="16"/>
                <w:szCs w:val="16"/>
                <w:lang w:val="kk-KZ"/>
              </w:rPr>
              <w:t>200 025</w:t>
            </w:r>
          </w:p>
        </w:tc>
      </w:tr>
      <w:tr w:rsidR="003F1CC8" w:rsidRPr="00922B23" w:rsidTr="004D3D1E">
        <w:trPr>
          <w:gridAfter w:val="4"/>
          <w:wAfter w:w="2780"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18</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856245" w:rsidP="000210EC">
            <w:pPr>
              <w:jc w:val="center"/>
              <w:rPr>
                <w:sz w:val="16"/>
                <w:szCs w:val="16"/>
                <w:lang w:val="kk-KZ"/>
              </w:rPr>
            </w:pPr>
            <w:r>
              <w:rPr>
                <w:sz w:val="16"/>
                <w:szCs w:val="16"/>
                <w:lang w:val="kk-KZ"/>
              </w:rPr>
              <w:t>Скалпель№</w:t>
            </w:r>
            <w:r>
              <w:rPr>
                <w:sz w:val="16"/>
                <w:szCs w:val="16"/>
                <w:lang w:val="kk-KZ"/>
              </w:rPr>
              <w:t>13</w:t>
            </w:r>
          </w:p>
        </w:tc>
        <w:tc>
          <w:tcPr>
            <w:tcW w:w="2382" w:type="dxa"/>
          </w:tcPr>
          <w:p w:rsidR="00856245" w:rsidRDefault="00856245" w:rsidP="000210EC">
            <w:pPr>
              <w:pStyle w:val="aa"/>
              <w:rPr>
                <w:sz w:val="16"/>
                <w:szCs w:val="16"/>
                <w:lang w:val="kk-KZ"/>
              </w:rPr>
            </w:pPr>
          </w:p>
          <w:p w:rsidR="003F1CC8"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645" w:type="dxa"/>
            <w:shd w:val="clear" w:color="auto" w:fill="auto"/>
            <w:vAlign w:val="center"/>
          </w:tcPr>
          <w:p w:rsidR="003F1CC8" w:rsidRPr="003A1500" w:rsidRDefault="00856245" w:rsidP="00407F92">
            <w:pPr>
              <w:jc w:val="center"/>
              <w:rPr>
                <w:bCs/>
                <w:sz w:val="16"/>
                <w:szCs w:val="16"/>
                <w:lang w:val="kk-KZ"/>
              </w:rPr>
            </w:pPr>
            <w:r>
              <w:rPr>
                <w:bCs/>
                <w:sz w:val="16"/>
                <w:szCs w:val="16"/>
                <w:lang w:val="kk-KZ"/>
              </w:rPr>
              <w:t>500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3F1CC8" w:rsidRPr="003A1500" w:rsidRDefault="00856245" w:rsidP="00BF3C22">
            <w:pPr>
              <w:rPr>
                <w:bCs/>
                <w:sz w:val="16"/>
                <w:szCs w:val="16"/>
                <w:lang w:val="kk-KZ"/>
              </w:rPr>
            </w:pPr>
            <w:r>
              <w:rPr>
                <w:bCs/>
                <w:sz w:val="16"/>
                <w:szCs w:val="16"/>
                <w:lang w:val="kk-KZ"/>
              </w:rPr>
              <w:t xml:space="preserve">    80,01</w:t>
            </w:r>
          </w:p>
        </w:tc>
        <w:tc>
          <w:tcPr>
            <w:tcW w:w="1134" w:type="dxa"/>
          </w:tcPr>
          <w:p w:rsidR="00856245" w:rsidRDefault="00856245" w:rsidP="00BF3C22">
            <w:pPr>
              <w:rPr>
                <w:sz w:val="16"/>
                <w:szCs w:val="16"/>
                <w:lang w:val="kk-KZ"/>
              </w:rPr>
            </w:pPr>
          </w:p>
          <w:p w:rsidR="00856245" w:rsidRDefault="00856245" w:rsidP="00856245">
            <w:pPr>
              <w:rPr>
                <w:sz w:val="16"/>
                <w:szCs w:val="16"/>
                <w:lang w:val="kk-KZ"/>
              </w:rPr>
            </w:pPr>
          </w:p>
          <w:p w:rsidR="003F1CC8" w:rsidRPr="00856245" w:rsidRDefault="00856245" w:rsidP="00856245">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40 005</w:t>
            </w:r>
          </w:p>
        </w:tc>
      </w:tr>
      <w:tr w:rsidR="003F1CC8" w:rsidRPr="00922B23" w:rsidTr="004D3D1E">
        <w:trPr>
          <w:gridAfter w:val="4"/>
          <w:wAfter w:w="2780"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19</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856245" w:rsidP="000210EC">
            <w:pPr>
              <w:jc w:val="center"/>
              <w:rPr>
                <w:sz w:val="16"/>
                <w:szCs w:val="16"/>
                <w:lang w:val="kk-KZ"/>
              </w:rPr>
            </w:pPr>
            <w:r>
              <w:rPr>
                <w:sz w:val="16"/>
                <w:szCs w:val="16"/>
                <w:lang w:val="kk-KZ"/>
              </w:rPr>
              <w:t>Скалпель№</w:t>
            </w:r>
            <w:r>
              <w:rPr>
                <w:sz w:val="16"/>
                <w:szCs w:val="16"/>
                <w:lang w:val="kk-KZ"/>
              </w:rPr>
              <w:t>15</w:t>
            </w:r>
          </w:p>
        </w:tc>
        <w:tc>
          <w:tcPr>
            <w:tcW w:w="2382" w:type="dxa"/>
          </w:tcPr>
          <w:p w:rsidR="00856245" w:rsidRDefault="00856245" w:rsidP="000210EC">
            <w:pPr>
              <w:pStyle w:val="aa"/>
              <w:rPr>
                <w:sz w:val="16"/>
                <w:szCs w:val="16"/>
                <w:lang w:val="kk-KZ"/>
              </w:rPr>
            </w:pPr>
          </w:p>
          <w:p w:rsidR="003F1CC8"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645" w:type="dxa"/>
            <w:shd w:val="clear" w:color="auto" w:fill="auto"/>
            <w:vAlign w:val="center"/>
          </w:tcPr>
          <w:p w:rsidR="003F1CC8" w:rsidRPr="003A1500" w:rsidRDefault="00856245" w:rsidP="00407F92">
            <w:pPr>
              <w:jc w:val="center"/>
              <w:rPr>
                <w:bCs/>
                <w:sz w:val="16"/>
                <w:szCs w:val="16"/>
                <w:lang w:val="kk-KZ"/>
              </w:rPr>
            </w:pPr>
            <w:r>
              <w:rPr>
                <w:bCs/>
                <w:sz w:val="16"/>
                <w:szCs w:val="16"/>
                <w:lang w:val="kk-KZ"/>
              </w:rPr>
              <w:t>500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r w:rsidR="00856245">
              <w:rPr>
                <w:sz w:val="16"/>
                <w:szCs w:val="16"/>
                <w:lang w:val="kk-KZ"/>
              </w:rPr>
              <w:t xml:space="preserve"> </w:t>
            </w:r>
          </w:p>
        </w:tc>
        <w:tc>
          <w:tcPr>
            <w:tcW w:w="1001" w:type="dxa"/>
            <w:gridSpan w:val="2"/>
            <w:shd w:val="clear" w:color="auto" w:fill="auto"/>
            <w:vAlign w:val="center"/>
          </w:tcPr>
          <w:p w:rsidR="003F1CC8" w:rsidRPr="003A1500" w:rsidRDefault="00856245" w:rsidP="00BF3C22">
            <w:pPr>
              <w:rPr>
                <w:bCs/>
                <w:sz w:val="16"/>
                <w:szCs w:val="16"/>
                <w:lang w:val="kk-KZ"/>
              </w:rPr>
            </w:pPr>
            <w:r>
              <w:rPr>
                <w:bCs/>
                <w:sz w:val="16"/>
                <w:szCs w:val="16"/>
                <w:lang w:val="kk-KZ"/>
              </w:rPr>
              <w:t xml:space="preserve">     80,01</w:t>
            </w:r>
          </w:p>
        </w:tc>
        <w:tc>
          <w:tcPr>
            <w:tcW w:w="1134" w:type="dxa"/>
          </w:tcPr>
          <w:p w:rsidR="003F1CC8" w:rsidRDefault="003F1CC8" w:rsidP="00BF3C22">
            <w:pPr>
              <w:rPr>
                <w:sz w:val="16"/>
                <w:szCs w:val="16"/>
                <w:lang w:val="kk-KZ"/>
              </w:rPr>
            </w:pPr>
          </w:p>
          <w:p w:rsidR="00856245" w:rsidRDefault="00856245" w:rsidP="00BF3C22">
            <w:pPr>
              <w:rPr>
                <w:sz w:val="16"/>
                <w:szCs w:val="16"/>
                <w:lang w:val="kk-KZ"/>
              </w:rPr>
            </w:pPr>
          </w:p>
          <w:p w:rsidR="00856245" w:rsidRPr="003A1500" w:rsidRDefault="00856245" w:rsidP="00BF3C22">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 xml:space="preserve"> 40 005</w:t>
            </w:r>
          </w:p>
        </w:tc>
      </w:tr>
      <w:tr w:rsidR="003F1CC8" w:rsidRPr="00922B23" w:rsidTr="004D3D1E">
        <w:trPr>
          <w:gridAfter w:val="4"/>
          <w:wAfter w:w="2780"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20</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856245" w:rsidRDefault="00856245" w:rsidP="000210EC">
            <w:pPr>
              <w:jc w:val="center"/>
              <w:rPr>
                <w:sz w:val="16"/>
                <w:szCs w:val="16"/>
                <w:lang w:val="kk-KZ"/>
              </w:rPr>
            </w:pPr>
            <w:r w:rsidRPr="00856245">
              <w:rPr>
                <w:sz w:val="16"/>
                <w:szCs w:val="16"/>
              </w:rPr>
              <w:t>Тиамин гидрохлорид 5% 1мл</w:t>
            </w:r>
          </w:p>
        </w:tc>
        <w:tc>
          <w:tcPr>
            <w:tcW w:w="2382" w:type="dxa"/>
          </w:tcPr>
          <w:p w:rsidR="00856245" w:rsidRDefault="00856245" w:rsidP="000210EC">
            <w:pPr>
              <w:pStyle w:val="aa"/>
              <w:rPr>
                <w:sz w:val="16"/>
                <w:szCs w:val="16"/>
                <w:lang w:val="kk-KZ"/>
              </w:rPr>
            </w:pPr>
          </w:p>
          <w:p w:rsidR="00856245" w:rsidRDefault="00856245" w:rsidP="00856245">
            <w:pPr>
              <w:rPr>
                <w:sz w:val="16"/>
                <w:szCs w:val="16"/>
                <w:lang w:val="kk-KZ"/>
              </w:rPr>
            </w:pPr>
            <w:r>
              <w:rPr>
                <w:sz w:val="16"/>
                <w:szCs w:val="16"/>
                <w:lang w:val="kk-KZ"/>
              </w:rPr>
              <w:t xml:space="preserve">  </w:t>
            </w:r>
          </w:p>
          <w:p w:rsidR="003F1CC8" w:rsidRPr="00856245" w:rsidRDefault="00856245" w:rsidP="00856245">
            <w:pPr>
              <w:rPr>
                <w:sz w:val="16"/>
                <w:szCs w:val="16"/>
                <w:lang w:val="kk-KZ"/>
              </w:rPr>
            </w:pPr>
            <w:r>
              <w:rPr>
                <w:sz w:val="16"/>
                <w:szCs w:val="16"/>
                <w:lang w:val="kk-KZ"/>
              </w:rPr>
              <w:t xml:space="preserve">      Раствор для инъекций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645" w:type="dxa"/>
            <w:shd w:val="clear" w:color="auto" w:fill="auto"/>
            <w:vAlign w:val="center"/>
          </w:tcPr>
          <w:p w:rsidR="003F1CC8" w:rsidRPr="003A1500" w:rsidRDefault="00856245" w:rsidP="00407F92">
            <w:pPr>
              <w:jc w:val="center"/>
              <w:rPr>
                <w:bCs/>
                <w:sz w:val="16"/>
                <w:szCs w:val="16"/>
                <w:lang w:val="kk-KZ"/>
              </w:rPr>
            </w:pPr>
            <w:r>
              <w:rPr>
                <w:bCs/>
                <w:sz w:val="16"/>
                <w:szCs w:val="16"/>
                <w:lang w:val="kk-KZ"/>
              </w:rPr>
              <w:t>3000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3F1CC8" w:rsidRPr="003A1500" w:rsidRDefault="00856245" w:rsidP="00BF3C22">
            <w:pPr>
              <w:rPr>
                <w:bCs/>
                <w:sz w:val="16"/>
                <w:szCs w:val="16"/>
                <w:lang w:val="kk-KZ"/>
              </w:rPr>
            </w:pPr>
            <w:r>
              <w:rPr>
                <w:bCs/>
                <w:sz w:val="16"/>
                <w:szCs w:val="16"/>
                <w:lang w:val="kk-KZ"/>
              </w:rPr>
              <w:t xml:space="preserve">    10,98</w:t>
            </w:r>
          </w:p>
        </w:tc>
        <w:tc>
          <w:tcPr>
            <w:tcW w:w="1134" w:type="dxa"/>
          </w:tcPr>
          <w:p w:rsidR="00856245" w:rsidRDefault="00856245" w:rsidP="00BF3C22">
            <w:pPr>
              <w:rPr>
                <w:sz w:val="16"/>
                <w:szCs w:val="16"/>
                <w:lang w:val="kk-KZ"/>
              </w:rPr>
            </w:pPr>
          </w:p>
          <w:p w:rsidR="00856245" w:rsidRDefault="00856245" w:rsidP="00856245">
            <w:pPr>
              <w:rPr>
                <w:sz w:val="16"/>
                <w:szCs w:val="16"/>
                <w:lang w:val="kk-KZ"/>
              </w:rPr>
            </w:pPr>
          </w:p>
          <w:p w:rsidR="003F1CC8" w:rsidRPr="00856245" w:rsidRDefault="00856245" w:rsidP="00856245">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32 940</w:t>
            </w:r>
          </w:p>
        </w:tc>
      </w:tr>
      <w:tr w:rsidR="003F1CC8" w:rsidRPr="00ED2ADD" w:rsidTr="004D3D1E">
        <w:trPr>
          <w:trHeight w:val="48"/>
        </w:trPr>
        <w:tc>
          <w:tcPr>
            <w:tcW w:w="15594" w:type="dxa"/>
            <w:gridSpan w:val="14"/>
            <w:tcBorders>
              <w:left w:val="nil"/>
              <w:right w:val="nil"/>
            </w:tcBorders>
            <w:shd w:val="clear" w:color="auto" w:fill="auto"/>
            <w:vAlign w:val="center"/>
          </w:tcPr>
          <w:p w:rsidR="003F1CC8" w:rsidRPr="003A1500" w:rsidRDefault="003F1CC8" w:rsidP="005A3152">
            <w:pPr>
              <w:jc w:val="center"/>
              <w:rPr>
                <w:b/>
                <w:sz w:val="16"/>
                <w:szCs w:val="16"/>
                <w:lang w:val="kk-KZ"/>
              </w:rPr>
            </w:pPr>
          </w:p>
        </w:tc>
        <w:tc>
          <w:tcPr>
            <w:tcW w:w="674" w:type="dxa"/>
          </w:tcPr>
          <w:p w:rsidR="003F1CC8" w:rsidRPr="00ED2ADD" w:rsidRDefault="003F1CC8">
            <w:pPr>
              <w:rPr>
                <w:lang w:val="kk-KZ"/>
              </w:rPr>
            </w:pPr>
          </w:p>
        </w:tc>
        <w:tc>
          <w:tcPr>
            <w:tcW w:w="702" w:type="dxa"/>
          </w:tcPr>
          <w:p w:rsidR="003F1CC8" w:rsidRPr="00ED2ADD" w:rsidRDefault="003F1CC8">
            <w:pPr>
              <w:rPr>
                <w:lang w:val="kk-KZ"/>
              </w:rPr>
            </w:pPr>
          </w:p>
        </w:tc>
        <w:tc>
          <w:tcPr>
            <w:tcW w:w="702" w:type="dxa"/>
          </w:tcPr>
          <w:p w:rsidR="003F1CC8" w:rsidRPr="00ED2ADD" w:rsidRDefault="003F1CC8">
            <w:pPr>
              <w:rPr>
                <w:lang w:val="kk-KZ"/>
              </w:rPr>
            </w:pPr>
          </w:p>
        </w:tc>
        <w:tc>
          <w:tcPr>
            <w:tcW w:w="702" w:type="dxa"/>
          </w:tcPr>
          <w:p w:rsidR="003F1CC8" w:rsidRPr="003A1500" w:rsidRDefault="003F1CC8" w:rsidP="003F1CC8">
            <w:pPr>
              <w:jc w:val="center"/>
              <w:rPr>
                <w:bCs/>
                <w:sz w:val="16"/>
                <w:szCs w:val="16"/>
                <w:lang w:val="kk-KZ"/>
              </w:rPr>
            </w:pPr>
            <w:r>
              <w:rPr>
                <w:bCs/>
                <w:sz w:val="16"/>
                <w:szCs w:val="16"/>
                <w:lang w:val="kk-KZ"/>
              </w:rPr>
              <w:t>дана</w:t>
            </w:r>
          </w:p>
        </w:tc>
      </w:tr>
      <w:tr w:rsidR="003F1CC8" w:rsidRPr="00922B23" w:rsidTr="004D3D1E">
        <w:trPr>
          <w:gridAfter w:val="4"/>
          <w:wAfter w:w="2780"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21</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B38ED" w:rsidRDefault="003B38ED" w:rsidP="000210EC">
            <w:pPr>
              <w:jc w:val="center"/>
              <w:rPr>
                <w:sz w:val="16"/>
                <w:szCs w:val="16"/>
                <w:lang w:val="kk-KZ"/>
              </w:rPr>
            </w:pPr>
            <w:r w:rsidRPr="003B38ED">
              <w:rPr>
                <w:sz w:val="16"/>
                <w:szCs w:val="16"/>
                <w:lang w:eastAsia="en-US"/>
              </w:rPr>
              <w:t>Ацетилсалициловая кислота 500мг</w:t>
            </w:r>
          </w:p>
        </w:tc>
        <w:tc>
          <w:tcPr>
            <w:tcW w:w="2382" w:type="dxa"/>
          </w:tcPr>
          <w:p w:rsidR="003F1CC8" w:rsidRDefault="003F1CC8" w:rsidP="000210EC">
            <w:pPr>
              <w:pStyle w:val="aa"/>
              <w:rPr>
                <w:sz w:val="16"/>
                <w:szCs w:val="16"/>
                <w:lang w:val="kk-KZ"/>
              </w:rPr>
            </w:pPr>
          </w:p>
          <w:p w:rsidR="003B38ED" w:rsidRDefault="003B38ED" w:rsidP="000210EC">
            <w:pPr>
              <w:pStyle w:val="aa"/>
              <w:rPr>
                <w:sz w:val="16"/>
                <w:szCs w:val="16"/>
                <w:lang w:val="kk-KZ"/>
              </w:rPr>
            </w:pPr>
          </w:p>
          <w:p w:rsidR="003B38ED" w:rsidRPr="003A1500" w:rsidRDefault="003B38ED" w:rsidP="000210EC">
            <w:pPr>
              <w:pStyle w:val="aa"/>
              <w:rPr>
                <w:sz w:val="16"/>
                <w:szCs w:val="16"/>
                <w:lang w:val="kk-KZ"/>
              </w:rPr>
            </w:pPr>
            <w:r>
              <w:rPr>
                <w:sz w:val="16"/>
                <w:szCs w:val="16"/>
                <w:lang w:val="kk-KZ"/>
              </w:rPr>
              <w:t xml:space="preserve">                 Таблетка</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645" w:type="dxa"/>
            <w:shd w:val="clear" w:color="auto" w:fill="auto"/>
            <w:vAlign w:val="center"/>
          </w:tcPr>
          <w:p w:rsidR="003F1CC8" w:rsidRPr="003A1500" w:rsidRDefault="003B38ED" w:rsidP="00407F92">
            <w:pPr>
              <w:jc w:val="center"/>
              <w:rPr>
                <w:bCs/>
                <w:sz w:val="16"/>
                <w:szCs w:val="16"/>
                <w:lang w:val="kk-KZ"/>
              </w:rPr>
            </w:pPr>
            <w:r>
              <w:rPr>
                <w:bCs/>
                <w:sz w:val="16"/>
                <w:szCs w:val="16"/>
                <w:lang w:val="kk-KZ"/>
              </w:rPr>
              <w:t>3000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5C2F3B" w:rsidP="00BF3C22">
            <w:pPr>
              <w:rPr>
                <w:bCs/>
                <w:sz w:val="16"/>
                <w:szCs w:val="16"/>
                <w:lang w:val="kk-KZ"/>
              </w:rPr>
            </w:pPr>
            <w:r>
              <w:rPr>
                <w:bCs/>
                <w:sz w:val="16"/>
                <w:szCs w:val="16"/>
                <w:lang w:val="kk-KZ"/>
              </w:rPr>
              <w:t xml:space="preserve">     </w:t>
            </w:r>
            <w:r w:rsidR="003B38ED">
              <w:rPr>
                <w:bCs/>
                <w:sz w:val="16"/>
                <w:szCs w:val="16"/>
                <w:lang w:val="kk-KZ"/>
              </w:rPr>
              <w:t>1,97</w:t>
            </w:r>
          </w:p>
        </w:tc>
        <w:tc>
          <w:tcPr>
            <w:tcW w:w="1155" w:type="dxa"/>
            <w:gridSpan w:val="2"/>
          </w:tcPr>
          <w:p w:rsidR="003B38ED" w:rsidRDefault="003B38ED" w:rsidP="00BF3C22">
            <w:pPr>
              <w:rPr>
                <w:sz w:val="16"/>
                <w:szCs w:val="16"/>
                <w:lang w:val="kk-KZ"/>
              </w:rPr>
            </w:pPr>
          </w:p>
          <w:p w:rsidR="003B38ED" w:rsidRDefault="003B38ED" w:rsidP="003B38ED">
            <w:pPr>
              <w:rPr>
                <w:sz w:val="16"/>
                <w:szCs w:val="16"/>
                <w:lang w:val="kk-KZ"/>
              </w:rPr>
            </w:pPr>
          </w:p>
          <w:p w:rsidR="003F1CC8" w:rsidRPr="003B38ED" w:rsidRDefault="003B38ED" w:rsidP="003B38ED">
            <w:pPr>
              <w:rPr>
                <w:sz w:val="16"/>
                <w:szCs w:val="16"/>
                <w:lang w:val="kk-KZ"/>
              </w:rPr>
            </w:pPr>
            <w:r>
              <w:rPr>
                <w:sz w:val="16"/>
                <w:szCs w:val="16"/>
                <w:lang w:val="kk-KZ"/>
              </w:rPr>
              <w:t xml:space="preserve">      5910</w:t>
            </w:r>
          </w:p>
        </w:tc>
      </w:tr>
      <w:tr w:rsidR="003F1CC8" w:rsidRPr="00922B23" w:rsidTr="004D3D1E">
        <w:trPr>
          <w:gridAfter w:val="4"/>
          <w:wAfter w:w="2780"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22</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5C2F3B" w:rsidRDefault="005C2F3B" w:rsidP="000210EC">
            <w:pPr>
              <w:jc w:val="center"/>
              <w:rPr>
                <w:sz w:val="16"/>
                <w:szCs w:val="16"/>
                <w:lang w:val="kk-KZ"/>
              </w:rPr>
            </w:pPr>
            <w:r>
              <w:rPr>
                <w:sz w:val="16"/>
                <w:szCs w:val="16"/>
                <w:lang w:val="kk-KZ"/>
              </w:rPr>
              <w:t>Игла для аспирации костного мозга 15</w:t>
            </w:r>
            <w:r>
              <w:rPr>
                <w:sz w:val="16"/>
                <w:szCs w:val="16"/>
                <w:lang w:val="en-US"/>
              </w:rPr>
              <w:t>G</w:t>
            </w:r>
            <w:r w:rsidRPr="005C2F3B">
              <w:rPr>
                <w:sz w:val="16"/>
                <w:szCs w:val="16"/>
              </w:rPr>
              <w:t>*30</w:t>
            </w:r>
            <w:r>
              <w:rPr>
                <w:sz w:val="16"/>
                <w:szCs w:val="16"/>
                <w:lang w:val="kk-KZ"/>
              </w:rPr>
              <w:t>мм</w:t>
            </w:r>
          </w:p>
        </w:tc>
        <w:tc>
          <w:tcPr>
            <w:tcW w:w="2382" w:type="dxa"/>
          </w:tcPr>
          <w:p w:rsidR="003F1CC8" w:rsidRPr="005C2F3B" w:rsidRDefault="005C2F3B" w:rsidP="000210EC">
            <w:pPr>
              <w:pStyle w:val="aa"/>
              <w:rPr>
                <w:sz w:val="16"/>
                <w:szCs w:val="16"/>
                <w:lang w:val="kk-KZ"/>
              </w:rPr>
            </w:pPr>
            <w:r>
              <w:rPr>
                <w:sz w:val="16"/>
                <w:szCs w:val="16"/>
                <w:lang w:val="kk-KZ"/>
              </w:rPr>
              <w:t>Игла для аспирации костного мозга15</w:t>
            </w:r>
            <w:r>
              <w:rPr>
                <w:sz w:val="16"/>
                <w:szCs w:val="16"/>
                <w:lang w:val="en-US"/>
              </w:rPr>
              <w:t>G</w:t>
            </w:r>
            <w:r>
              <w:rPr>
                <w:sz w:val="16"/>
                <w:szCs w:val="16"/>
                <w:lang w:val="kk-KZ"/>
              </w:rPr>
              <w:t>*30мм,для однократного пременения</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645" w:type="dxa"/>
            <w:shd w:val="clear" w:color="auto" w:fill="auto"/>
            <w:vAlign w:val="center"/>
          </w:tcPr>
          <w:p w:rsidR="003F1CC8" w:rsidRPr="003A1500" w:rsidRDefault="005C2F3B" w:rsidP="00407F92">
            <w:pPr>
              <w:jc w:val="center"/>
              <w:rPr>
                <w:bCs/>
                <w:sz w:val="16"/>
                <w:szCs w:val="16"/>
                <w:lang w:val="kk-KZ"/>
              </w:rPr>
            </w:pPr>
            <w:r>
              <w:rPr>
                <w:bCs/>
                <w:sz w:val="16"/>
                <w:szCs w:val="16"/>
                <w:lang w:val="kk-KZ"/>
              </w:rPr>
              <w:t>10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5C2F3B" w:rsidP="00BF3C22">
            <w:pPr>
              <w:rPr>
                <w:bCs/>
                <w:sz w:val="16"/>
                <w:szCs w:val="16"/>
                <w:lang w:val="kk-KZ"/>
              </w:rPr>
            </w:pPr>
            <w:r>
              <w:rPr>
                <w:bCs/>
                <w:sz w:val="16"/>
                <w:szCs w:val="16"/>
                <w:lang w:val="kk-KZ"/>
              </w:rPr>
              <w:t xml:space="preserve">     11 200</w:t>
            </w:r>
          </w:p>
        </w:tc>
        <w:tc>
          <w:tcPr>
            <w:tcW w:w="1155" w:type="dxa"/>
            <w:gridSpan w:val="2"/>
          </w:tcPr>
          <w:p w:rsidR="005C2F3B" w:rsidRDefault="005C2F3B" w:rsidP="00BF3C22">
            <w:pPr>
              <w:rPr>
                <w:sz w:val="16"/>
                <w:szCs w:val="16"/>
                <w:lang w:val="kk-KZ"/>
              </w:rPr>
            </w:pPr>
          </w:p>
          <w:p w:rsidR="005C2F3B" w:rsidRDefault="005C2F3B" w:rsidP="005C2F3B">
            <w:pPr>
              <w:rPr>
                <w:sz w:val="16"/>
                <w:szCs w:val="16"/>
                <w:lang w:val="kk-KZ"/>
              </w:rPr>
            </w:pPr>
          </w:p>
          <w:p w:rsidR="003F1CC8" w:rsidRPr="005C2F3B" w:rsidRDefault="005C2F3B" w:rsidP="005C2F3B">
            <w:pPr>
              <w:rPr>
                <w:sz w:val="16"/>
                <w:szCs w:val="16"/>
                <w:lang w:val="kk-KZ"/>
              </w:rPr>
            </w:pPr>
            <w:r>
              <w:rPr>
                <w:sz w:val="16"/>
                <w:szCs w:val="16"/>
                <w:lang w:val="kk-KZ"/>
              </w:rPr>
              <w:t xml:space="preserve">   112  000</w:t>
            </w:r>
          </w:p>
        </w:tc>
      </w:tr>
    </w:tbl>
    <w:tbl>
      <w:tblPr>
        <w:tblStyle w:val="ad"/>
        <w:tblpPr w:leftFromText="180" w:rightFromText="180" w:vertAnchor="text" w:horzAnchor="margin" w:tblpXSpec="center" w:tblpY="1"/>
        <w:tblW w:w="15434" w:type="dxa"/>
        <w:tblLook w:val="04A0" w:firstRow="1" w:lastRow="0" w:firstColumn="1" w:lastColumn="0" w:noHBand="0" w:noVBand="1"/>
      </w:tblPr>
      <w:tblGrid>
        <w:gridCol w:w="3794"/>
        <w:gridCol w:w="9639"/>
        <w:gridCol w:w="2001"/>
      </w:tblGrid>
      <w:tr w:rsidR="007847FA" w:rsidTr="005C2F3B">
        <w:trPr>
          <w:trHeight w:val="951"/>
        </w:trPr>
        <w:tc>
          <w:tcPr>
            <w:tcW w:w="3794" w:type="dxa"/>
          </w:tcPr>
          <w:p w:rsidR="005C2F3B" w:rsidRDefault="005C2F3B" w:rsidP="007847FA">
            <w:pPr>
              <w:rPr>
                <w:rStyle w:val="a8"/>
                <w:lang w:val="kk-KZ"/>
              </w:rPr>
            </w:pPr>
          </w:p>
          <w:p w:rsidR="007847FA" w:rsidRPr="005C2F3B" w:rsidRDefault="005C2F3B" w:rsidP="007847FA">
            <w:pPr>
              <w:rPr>
                <w:rStyle w:val="a8"/>
                <w:b w:val="0"/>
                <w:lang w:val="kk-KZ"/>
              </w:rPr>
            </w:pPr>
            <w:r>
              <w:rPr>
                <w:rStyle w:val="a8"/>
                <w:b w:val="0"/>
                <w:lang w:val="kk-KZ"/>
              </w:rPr>
              <w:t xml:space="preserve">                  </w:t>
            </w:r>
            <w:r w:rsidRPr="005C2F3B">
              <w:rPr>
                <w:rStyle w:val="a8"/>
                <w:b w:val="0"/>
                <w:lang w:val="kk-KZ"/>
              </w:rPr>
              <w:t>итого</w:t>
            </w:r>
          </w:p>
        </w:tc>
        <w:tc>
          <w:tcPr>
            <w:tcW w:w="9639" w:type="dxa"/>
          </w:tcPr>
          <w:p w:rsidR="007847FA" w:rsidRDefault="007847FA" w:rsidP="007847FA">
            <w:pPr>
              <w:rPr>
                <w:rStyle w:val="a8"/>
                <w:sz w:val="18"/>
                <w:szCs w:val="18"/>
                <w:lang w:val="kk-KZ"/>
              </w:rPr>
            </w:pPr>
          </w:p>
        </w:tc>
        <w:tc>
          <w:tcPr>
            <w:tcW w:w="2001" w:type="dxa"/>
          </w:tcPr>
          <w:p w:rsidR="004D3D1E" w:rsidRDefault="004D3D1E" w:rsidP="007847FA">
            <w:pPr>
              <w:rPr>
                <w:rStyle w:val="a8"/>
                <w:b w:val="0"/>
                <w:lang w:val="kk-KZ"/>
              </w:rPr>
            </w:pPr>
          </w:p>
          <w:p w:rsidR="007847FA" w:rsidRPr="004D3D1E" w:rsidRDefault="004D3D1E" w:rsidP="007847FA">
            <w:pPr>
              <w:rPr>
                <w:rStyle w:val="a8"/>
                <w:b w:val="0"/>
                <w:lang w:val="kk-KZ"/>
              </w:rPr>
            </w:pPr>
            <w:r>
              <w:rPr>
                <w:rStyle w:val="a8"/>
                <w:b w:val="0"/>
                <w:lang w:val="kk-KZ"/>
              </w:rPr>
              <w:t xml:space="preserve">    4 391 899,2</w:t>
            </w:r>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8 ақпан</w:t>
      </w:r>
      <w:r w:rsidRPr="00AF6026">
        <w:rPr>
          <w:color w:val="auto"/>
          <w:sz w:val="18"/>
          <w:szCs w:val="18"/>
          <w:lang w:val="kk-KZ"/>
        </w:rPr>
        <w:t xml:space="preserve"> 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5C2F3B">
        <w:rPr>
          <w:color w:val="auto"/>
          <w:sz w:val="18"/>
          <w:szCs w:val="18"/>
          <w:lang w:val="kk-KZ"/>
        </w:rPr>
        <w:t>8</w:t>
      </w:r>
      <w:r w:rsidR="00DE7BC2" w:rsidRPr="00AF6026">
        <w:rPr>
          <w:color w:val="auto"/>
          <w:sz w:val="18"/>
          <w:szCs w:val="18"/>
          <w:lang w:val="kk-KZ"/>
        </w:rPr>
        <w:t xml:space="preserve"> </w:t>
      </w:r>
      <w:r w:rsidR="005C2F3B">
        <w:rPr>
          <w:color w:val="auto"/>
          <w:sz w:val="18"/>
          <w:szCs w:val="18"/>
          <w:lang w:val="kk-KZ"/>
        </w:rPr>
        <w:t>ақпанға</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922B23"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3DBA"/>
    <w:rsid w:val="00BE6445"/>
    <w:rsid w:val="00BF3C22"/>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AA12-5277-43B3-B255-92CCE0DE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4</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122</cp:revision>
  <cp:lastPrinted>2024-02-01T05:35:00Z</cp:lastPrinted>
  <dcterms:created xsi:type="dcterms:W3CDTF">2023-02-14T11:22:00Z</dcterms:created>
  <dcterms:modified xsi:type="dcterms:W3CDTF">2024-02-01T05:42:00Z</dcterms:modified>
</cp:coreProperties>
</file>