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AB6B74">
        <w:rPr>
          <w:b/>
          <w:color w:val="auto"/>
          <w:sz w:val="16"/>
          <w:szCs w:val="16"/>
          <w:lang w:val="kk-KZ"/>
        </w:rPr>
        <w:t xml:space="preserve"> 27</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90446D">
        <w:rPr>
          <w:b/>
          <w:color w:val="auto"/>
          <w:sz w:val="20"/>
          <w:szCs w:val="20"/>
          <w:lang w:val="kk-KZ"/>
        </w:rPr>
        <w:t>бұйымдарды</w:t>
      </w:r>
      <w:r w:rsidR="001E6408">
        <w:rPr>
          <w:b/>
          <w:color w:val="auto"/>
          <w:sz w:val="20"/>
          <w:szCs w:val="20"/>
          <w:lang w:val="kk-KZ"/>
        </w:rPr>
        <w:t xml:space="preserve">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AB6B74">
        <w:rPr>
          <w:color w:val="auto"/>
          <w:sz w:val="16"/>
          <w:szCs w:val="16"/>
          <w:lang w:val="kk-KZ"/>
        </w:rPr>
        <w:t>28</w:t>
      </w:r>
      <w:r w:rsidR="004118F4">
        <w:rPr>
          <w:color w:val="auto"/>
          <w:sz w:val="16"/>
          <w:szCs w:val="16"/>
          <w:lang w:val="kk-KZ"/>
        </w:rPr>
        <w:t>.02</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992"/>
        <w:gridCol w:w="4253"/>
        <w:gridCol w:w="850"/>
        <w:gridCol w:w="709"/>
        <w:gridCol w:w="1134"/>
        <w:gridCol w:w="1417"/>
        <w:gridCol w:w="851"/>
        <w:gridCol w:w="850"/>
        <w:gridCol w:w="1418"/>
        <w:gridCol w:w="850"/>
        <w:gridCol w:w="1134"/>
      </w:tblGrid>
      <w:tr w:rsidR="000263E2" w:rsidRPr="002A4D1E" w:rsidTr="00F66568">
        <w:trPr>
          <w:trHeight w:val="587"/>
        </w:trPr>
        <w:tc>
          <w:tcPr>
            <w:tcW w:w="567" w:type="dxa"/>
            <w:shd w:val="clear" w:color="auto" w:fill="auto"/>
            <w:vAlign w:val="center"/>
          </w:tcPr>
          <w:p w:rsidR="00AF1E2F" w:rsidRPr="00F66568" w:rsidRDefault="00AF1E2F" w:rsidP="00F1051F">
            <w:pPr>
              <w:jc w:val="center"/>
              <w:rPr>
                <w:b/>
                <w:bCs/>
                <w:sz w:val="16"/>
                <w:szCs w:val="16"/>
              </w:rPr>
            </w:pPr>
            <w:r w:rsidRPr="00F66568">
              <w:rPr>
                <w:b/>
                <w:bCs/>
                <w:sz w:val="16"/>
                <w:szCs w:val="16"/>
              </w:rPr>
              <w:t>№ лота</w:t>
            </w:r>
          </w:p>
        </w:tc>
        <w:tc>
          <w:tcPr>
            <w:tcW w:w="993" w:type="dxa"/>
            <w:vAlign w:val="center"/>
          </w:tcPr>
          <w:p w:rsidR="00AF1E2F" w:rsidRPr="00F66568" w:rsidRDefault="00AF1E2F" w:rsidP="00F1051F">
            <w:pPr>
              <w:jc w:val="center"/>
              <w:rPr>
                <w:b/>
                <w:bCs/>
                <w:sz w:val="16"/>
                <w:szCs w:val="16"/>
              </w:rPr>
            </w:pPr>
            <w:proofErr w:type="spellStart"/>
            <w:r w:rsidRPr="00F66568">
              <w:rPr>
                <w:b/>
                <w:sz w:val="16"/>
                <w:szCs w:val="16"/>
              </w:rPr>
              <w:t>Тапсырыс</w:t>
            </w:r>
            <w:proofErr w:type="spellEnd"/>
            <w:r w:rsidR="005E46BF" w:rsidRPr="00F66568">
              <w:rPr>
                <w:b/>
                <w:sz w:val="16"/>
                <w:szCs w:val="16"/>
                <w:lang w:val="kk-KZ"/>
              </w:rPr>
              <w:t xml:space="preserve"> </w:t>
            </w:r>
            <w:r w:rsidRPr="00F66568">
              <w:rPr>
                <w:b/>
                <w:sz w:val="16"/>
                <w:szCs w:val="16"/>
              </w:rPr>
              <w:t>берушінің</w:t>
            </w:r>
            <w:r w:rsidR="005E46BF" w:rsidRPr="00F66568">
              <w:rPr>
                <w:b/>
                <w:sz w:val="16"/>
                <w:szCs w:val="16"/>
                <w:lang w:val="kk-KZ"/>
              </w:rPr>
              <w:t xml:space="preserve"> </w:t>
            </w:r>
            <w:proofErr w:type="spellStart"/>
            <w:r w:rsidRPr="00F66568">
              <w:rPr>
                <w:b/>
                <w:sz w:val="16"/>
                <w:szCs w:val="16"/>
              </w:rPr>
              <w:t>атауы</w:t>
            </w:r>
            <w:proofErr w:type="spellEnd"/>
          </w:p>
        </w:tc>
        <w:tc>
          <w:tcPr>
            <w:tcW w:w="992" w:type="dxa"/>
            <w:shd w:val="clear" w:color="auto" w:fill="auto"/>
            <w:vAlign w:val="center"/>
          </w:tcPr>
          <w:p w:rsidR="00AF1E2F" w:rsidRPr="00F66568" w:rsidRDefault="00AF1E2F" w:rsidP="00F1051F">
            <w:pPr>
              <w:jc w:val="center"/>
              <w:rPr>
                <w:b/>
                <w:bCs/>
                <w:sz w:val="16"/>
                <w:szCs w:val="16"/>
                <w:lang w:val="kk-KZ"/>
              </w:rPr>
            </w:pPr>
            <w:r w:rsidRPr="00F66568">
              <w:rPr>
                <w:b/>
                <w:bCs/>
                <w:sz w:val="16"/>
                <w:szCs w:val="16"/>
                <w:lang w:val="kk-KZ"/>
              </w:rPr>
              <w:t>Тауардың атауы</w:t>
            </w:r>
          </w:p>
        </w:tc>
        <w:tc>
          <w:tcPr>
            <w:tcW w:w="4253" w:type="dxa"/>
          </w:tcPr>
          <w:p w:rsidR="00AF1E2F" w:rsidRPr="00F66568" w:rsidRDefault="00AF1E2F" w:rsidP="00F1051F">
            <w:pPr>
              <w:jc w:val="center"/>
              <w:rPr>
                <w:b/>
                <w:bCs/>
                <w:sz w:val="16"/>
                <w:szCs w:val="16"/>
              </w:rPr>
            </w:pPr>
          </w:p>
          <w:p w:rsidR="00AF1E2F" w:rsidRPr="00F66568" w:rsidRDefault="00AF1E2F" w:rsidP="00F1051F">
            <w:pPr>
              <w:jc w:val="center"/>
              <w:rPr>
                <w:b/>
                <w:bCs/>
                <w:sz w:val="16"/>
                <w:szCs w:val="16"/>
                <w:lang w:val="kk-KZ"/>
              </w:rPr>
            </w:pPr>
            <w:r w:rsidRPr="00F66568">
              <w:rPr>
                <w:b/>
                <w:bCs/>
                <w:sz w:val="16"/>
                <w:szCs w:val="16"/>
                <w:lang w:val="kk-KZ"/>
              </w:rPr>
              <w:t>Техникалық сипаттамасы</w:t>
            </w:r>
          </w:p>
        </w:tc>
        <w:tc>
          <w:tcPr>
            <w:tcW w:w="850" w:type="dxa"/>
            <w:shd w:val="clear" w:color="auto" w:fill="auto"/>
            <w:vAlign w:val="center"/>
          </w:tcPr>
          <w:p w:rsidR="00AF1E2F" w:rsidRPr="00F66568" w:rsidRDefault="00AF1E2F" w:rsidP="00F1051F">
            <w:pPr>
              <w:jc w:val="center"/>
              <w:rPr>
                <w:b/>
                <w:bCs/>
                <w:sz w:val="16"/>
                <w:szCs w:val="16"/>
                <w:lang w:val="kk-KZ"/>
              </w:rPr>
            </w:pPr>
            <w:r w:rsidRPr="00F66568">
              <w:rPr>
                <w:b/>
                <w:bCs/>
                <w:sz w:val="16"/>
                <w:szCs w:val="16"/>
                <w:lang w:val="kk-KZ"/>
              </w:rPr>
              <w:t>Өлшем бірлігі</w:t>
            </w:r>
          </w:p>
        </w:tc>
        <w:tc>
          <w:tcPr>
            <w:tcW w:w="709" w:type="dxa"/>
            <w:shd w:val="clear" w:color="auto" w:fill="auto"/>
            <w:vAlign w:val="center"/>
          </w:tcPr>
          <w:p w:rsidR="00AF1E2F" w:rsidRPr="00F66568" w:rsidRDefault="00AF1E2F" w:rsidP="00F1051F">
            <w:pPr>
              <w:jc w:val="center"/>
              <w:rPr>
                <w:b/>
                <w:bCs/>
                <w:sz w:val="16"/>
                <w:szCs w:val="16"/>
                <w:lang w:val="kk-KZ"/>
              </w:rPr>
            </w:pPr>
            <w:r w:rsidRPr="00F66568">
              <w:rPr>
                <w:b/>
                <w:bCs/>
                <w:sz w:val="16"/>
                <w:szCs w:val="16"/>
                <w:lang w:val="kk-KZ"/>
              </w:rPr>
              <w:t>саны</w:t>
            </w:r>
          </w:p>
        </w:tc>
        <w:tc>
          <w:tcPr>
            <w:tcW w:w="1134" w:type="dxa"/>
            <w:shd w:val="clear" w:color="auto" w:fill="auto"/>
            <w:vAlign w:val="center"/>
          </w:tcPr>
          <w:p w:rsidR="00AF1E2F" w:rsidRPr="00F66568" w:rsidRDefault="00AF1E2F" w:rsidP="00F1051F">
            <w:pPr>
              <w:jc w:val="center"/>
              <w:rPr>
                <w:b/>
                <w:bCs/>
                <w:sz w:val="16"/>
                <w:szCs w:val="16"/>
              </w:rPr>
            </w:pPr>
            <w:proofErr w:type="spellStart"/>
            <w:r w:rsidRPr="00F66568">
              <w:rPr>
                <w:b/>
                <w:sz w:val="16"/>
                <w:szCs w:val="16"/>
              </w:rPr>
              <w:t>Жеткізу</w:t>
            </w:r>
            <w:proofErr w:type="spellEnd"/>
            <w:r w:rsidR="005E46BF" w:rsidRPr="00F66568">
              <w:rPr>
                <w:b/>
                <w:sz w:val="16"/>
                <w:szCs w:val="16"/>
                <w:lang w:val="kk-KZ"/>
              </w:rPr>
              <w:t xml:space="preserve"> </w:t>
            </w:r>
            <w:proofErr w:type="spellStart"/>
            <w:r w:rsidRPr="00F66568">
              <w:rPr>
                <w:b/>
                <w:sz w:val="16"/>
                <w:szCs w:val="16"/>
              </w:rPr>
              <w:t>шарттары</w:t>
            </w:r>
            <w:proofErr w:type="spellEnd"/>
            <w:r w:rsidRPr="00F66568">
              <w:rPr>
                <w:b/>
                <w:sz w:val="16"/>
                <w:szCs w:val="16"/>
              </w:rPr>
              <w:t xml:space="preserve"> (ИНКОТЕРМС 2000 сәйкес)</w:t>
            </w:r>
          </w:p>
        </w:tc>
        <w:tc>
          <w:tcPr>
            <w:tcW w:w="1417" w:type="dxa"/>
            <w:shd w:val="clear" w:color="auto" w:fill="auto"/>
            <w:vAlign w:val="center"/>
          </w:tcPr>
          <w:p w:rsidR="00AF1E2F" w:rsidRPr="00F66568" w:rsidRDefault="00AF1E2F" w:rsidP="00F1051F">
            <w:pPr>
              <w:jc w:val="center"/>
              <w:rPr>
                <w:b/>
                <w:bCs/>
                <w:sz w:val="16"/>
                <w:szCs w:val="16"/>
              </w:rPr>
            </w:pPr>
            <w:proofErr w:type="spellStart"/>
            <w:r w:rsidRPr="00F66568">
              <w:rPr>
                <w:b/>
                <w:sz w:val="16"/>
                <w:szCs w:val="16"/>
              </w:rPr>
              <w:t>Тауарларды</w:t>
            </w:r>
            <w:proofErr w:type="spellEnd"/>
            <w:r w:rsidR="003408AC" w:rsidRPr="00F66568">
              <w:rPr>
                <w:b/>
                <w:sz w:val="16"/>
                <w:szCs w:val="16"/>
                <w:lang w:val="kk-KZ"/>
              </w:rPr>
              <w:t xml:space="preserve"> </w:t>
            </w:r>
            <w:proofErr w:type="spellStart"/>
            <w:r w:rsidRPr="00F66568">
              <w:rPr>
                <w:b/>
                <w:sz w:val="16"/>
                <w:szCs w:val="16"/>
              </w:rPr>
              <w:t>жеткізу</w:t>
            </w:r>
            <w:proofErr w:type="spellEnd"/>
            <w:r w:rsidR="005E46BF" w:rsidRPr="00F66568">
              <w:rPr>
                <w:b/>
                <w:sz w:val="16"/>
                <w:szCs w:val="16"/>
                <w:lang w:val="kk-KZ"/>
              </w:rPr>
              <w:t xml:space="preserve"> </w:t>
            </w:r>
            <w:proofErr w:type="spellStart"/>
            <w:r w:rsidRPr="00F66568">
              <w:rPr>
                <w:b/>
                <w:sz w:val="16"/>
                <w:szCs w:val="16"/>
              </w:rPr>
              <w:t>мерзі</w:t>
            </w:r>
            <w:proofErr w:type="gramStart"/>
            <w:r w:rsidRPr="00F66568">
              <w:rPr>
                <w:b/>
                <w:sz w:val="16"/>
                <w:szCs w:val="16"/>
              </w:rPr>
              <w:t>м</w:t>
            </w:r>
            <w:proofErr w:type="gramEnd"/>
            <w:r w:rsidRPr="00F66568">
              <w:rPr>
                <w:b/>
                <w:sz w:val="16"/>
                <w:szCs w:val="16"/>
              </w:rPr>
              <w:t>і</w:t>
            </w:r>
            <w:proofErr w:type="spellEnd"/>
          </w:p>
        </w:tc>
        <w:tc>
          <w:tcPr>
            <w:tcW w:w="851" w:type="dxa"/>
            <w:vAlign w:val="center"/>
          </w:tcPr>
          <w:p w:rsidR="00AF1E2F" w:rsidRPr="00F66568" w:rsidRDefault="00AF1E2F" w:rsidP="00F1051F">
            <w:pPr>
              <w:jc w:val="center"/>
              <w:rPr>
                <w:b/>
                <w:bCs/>
                <w:sz w:val="16"/>
                <w:szCs w:val="16"/>
              </w:rPr>
            </w:pPr>
            <w:proofErr w:type="spellStart"/>
            <w:r w:rsidRPr="00F66568">
              <w:rPr>
                <w:b/>
                <w:sz w:val="16"/>
                <w:szCs w:val="16"/>
              </w:rPr>
              <w:t>Тауарларды</w:t>
            </w:r>
            <w:proofErr w:type="spellEnd"/>
            <w:r w:rsidR="005E46BF" w:rsidRPr="00F66568">
              <w:rPr>
                <w:b/>
                <w:sz w:val="16"/>
                <w:szCs w:val="16"/>
                <w:lang w:val="kk-KZ"/>
              </w:rPr>
              <w:t xml:space="preserve"> </w:t>
            </w:r>
            <w:proofErr w:type="spellStart"/>
            <w:r w:rsidRPr="00F66568">
              <w:rPr>
                <w:b/>
                <w:sz w:val="16"/>
                <w:szCs w:val="16"/>
              </w:rPr>
              <w:t>жеткізу</w:t>
            </w:r>
            <w:proofErr w:type="spellEnd"/>
            <w:r w:rsidR="005E46BF" w:rsidRPr="00F66568">
              <w:rPr>
                <w:b/>
                <w:sz w:val="16"/>
                <w:szCs w:val="16"/>
                <w:lang w:val="kk-KZ"/>
              </w:rPr>
              <w:t xml:space="preserve"> </w:t>
            </w:r>
            <w:proofErr w:type="spellStart"/>
            <w:r w:rsidRPr="00F66568">
              <w:rPr>
                <w:b/>
                <w:sz w:val="16"/>
                <w:szCs w:val="16"/>
              </w:rPr>
              <w:t>орны</w:t>
            </w:r>
            <w:proofErr w:type="spellEnd"/>
          </w:p>
        </w:tc>
        <w:tc>
          <w:tcPr>
            <w:tcW w:w="850" w:type="dxa"/>
            <w:vAlign w:val="center"/>
          </w:tcPr>
          <w:p w:rsidR="00AF1E2F" w:rsidRPr="00F66568" w:rsidRDefault="00AF1E2F" w:rsidP="00F1051F">
            <w:pPr>
              <w:jc w:val="center"/>
              <w:rPr>
                <w:b/>
                <w:bCs/>
                <w:sz w:val="16"/>
                <w:szCs w:val="16"/>
              </w:rPr>
            </w:pPr>
            <w:proofErr w:type="spellStart"/>
            <w:r w:rsidRPr="00F66568">
              <w:rPr>
                <w:b/>
                <w:sz w:val="16"/>
                <w:szCs w:val="16"/>
              </w:rPr>
              <w:t>Аван</w:t>
            </w:r>
            <w:proofErr w:type="spellEnd"/>
            <w:r w:rsidRPr="00F66568">
              <w:rPr>
                <w:b/>
                <w:sz w:val="16"/>
                <w:szCs w:val="16"/>
                <w:lang w:val="kk-KZ"/>
              </w:rPr>
              <w:t>.</w:t>
            </w:r>
            <w:r w:rsidR="00F66568">
              <w:rPr>
                <w:b/>
                <w:sz w:val="16"/>
                <w:szCs w:val="16"/>
                <w:lang w:val="kk-KZ"/>
              </w:rPr>
              <w:t xml:space="preserve"> </w:t>
            </w:r>
            <w:r w:rsidRPr="00F66568">
              <w:rPr>
                <w:b/>
                <w:sz w:val="16"/>
                <w:szCs w:val="16"/>
              </w:rPr>
              <w:t>өлшемі</w:t>
            </w:r>
            <w:r w:rsidR="00F66568">
              <w:rPr>
                <w:b/>
                <w:sz w:val="16"/>
                <w:szCs w:val="16"/>
                <w:lang w:val="kk-KZ"/>
              </w:rPr>
              <w:t xml:space="preserve"> </w:t>
            </w:r>
            <w:r w:rsidRPr="00F66568">
              <w:rPr>
                <w:b/>
                <w:sz w:val="16"/>
                <w:szCs w:val="16"/>
              </w:rPr>
              <w:t>төлем %</w:t>
            </w:r>
          </w:p>
        </w:tc>
        <w:tc>
          <w:tcPr>
            <w:tcW w:w="1418" w:type="dxa"/>
            <w:vAlign w:val="center"/>
          </w:tcPr>
          <w:p w:rsidR="00AF1E2F" w:rsidRPr="00F66568" w:rsidRDefault="00AF1E2F" w:rsidP="00F1051F">
            <w:pPr>
              <w:jc w:val="center"/>
              <w:rPr>
                <w:b/>
                <w:bCs/>
                <w:sz w:val="16"/>
                <w:szCs w:val="16"/>
                <w:lang w:val="kk-KZ"/>
              </w:rPr>
            </w:pPr>
            <w:r w:rsidRPr="00F66568">
              <w:rPr>
                <w:b/>
                <w:bCs/>
                <w:sz w:val="16"/>
                <w:szCs w:val="16"/>
                <w:lang w:val="kk-KZ"/>
              </w:rPr>
              <w:t>Төлем</w:t>
            </w:r>
          </w:p>
        </w:tc>
        <w:tc>
          <w:tcPr>
            <w:tcW w:w="850" w:type="dxa"/>
            <w:shd w:val="clear" w:color="auto" w:fill="auto"/>
            <w:vAlign w:val="center"/>
          </w:tcPr>
          <w:p w:rsidR="00AF1E2F" w:rsidRPr="00F66568" w:rsidRDefault="00AF1E2F" w:rsidP="00F1051F">
            <w:pPr>
              <w:jc w:val="center"/>
              <w:rPr>
                <w:b/>
                <w:bCs/>
                <w:sz w:val="16"/>
                <w:szCs w:val="16"/>
                <w:lang w:val="kk-KZ"/>
              </w:rPr>
            </w:pPr>
            <w:r w:rsidRPr="00F66568">
              <w:rPr>
                <w:b/>
                <w:bCs/>
                <w:sz w:val="16"/>
                <w:szCs w:val="16"/>
                <w:lang w:val="kk-KZ"/>
              </w:rPr>
              <w:t xml:space="preserve">Бағасы </w:t>
            </w:r>
          </w:p>
        </w:tc>
        <w:tc>
          <w:tcPr>
            <w:tcW w:w="1134" w:type="dxa"/>
          </w:tcPr>
          <w:p w:rsidR="00AF1E2F" w:rsidRPr="00F66568" w:rsidRDefault="004B6C4C" w:rsidP="00F1051F">
            <w:pPr>
              <w:jc w:val="center"/>
              <w:rPr>
                <w:b/>
                <w:bCs/>
                <w:sz w:val="16"/>
                <w:szCs w:val="16"/>
                <w:lang w:val="kk-KZ"/>
              </w:rPr>
            </w:pPr>
            <w:r w:rsidRPr="00F66568">
              <w:rPr>
                <w:b/>
                <w:sz w:val="16"/>
                <w:szCs w:val="16"/>
                <w:lang w:val="kk-KZ"/>
              </w:rPr>
              <w:t>Тендер тәсілімен мемлекеттік сатып алу үшін бөлінген сома, теңге</w:t>
            </w:r>
          </w:p>
        </w:tc>
      </w:tr>
      <w:tr w:rsidR="00B80503" w:rsidRPr="002A4D1E" w:rsidTr="00F66568">
        <w:trPr>
          <w:trHeight w:val="279"/>
        </w:trPr>
        <w:tc>
          <w:tcPr>
            <w:tcW w:w="567" w:type="dxa"/>
            <w:shd w:val="clear" w:color="auto" w:fill="auto"/>
            <w:vAlign w:val="center"/>
          </w:tcPr>
          <w:p w:rsidR="00B80503" w:rsidRPr="00F66568" w:rsidRDefault="00B80503" w:rsidP="00612132">
            <w:pPr>
              <w:jc w:val="center"/>
              <w:rPr>
                <w:sz w:val="16"/>
                <w:szCs w:val="16"/>
              </w:rPr>
            </w:pPr>
            <w:r w:rsidRPr="00F66568">
              <w:rPr>
                <w:sz w:val="16"/>
                <w:szCs w:val="16"/>
              </w:rPr>
              <w:t>1</w:t>
            </w:r>
          </w:p>
        </w:tc>
        <w:tc>
          <w:tcPr>
            <w:tcW w:w="993" w:type="dxa"/>
            <w:vAlign w:val="center"/>
          </w:tcPr>
          <w:p w:rsidR="00B80503" w:rsidRPr="00F66568" w:rsidRDefault="00B80503" w:rsidP="00612132">
            <w:pPr>
              <w:jc w:val="center"/>
              <w:rPr>
                <w:sz w:val="16"/>
                <w:szCs w:val="16"/>
                <w:lang w:val="kk-KZ"/>
              </w:rPr>
            </w:pPr>
            <w:r w:rsidRPr="00F66568">
              <w:rPr>
                <w:sz w:val="16"/>
                <w:szCs w:val="16"/>
              </w:rPr>
              <w:t>ШЖ</w:t>
            </w:r>
            <w:r w:rsidRPr="00F66568">
              <w:rPr>
                <w:sz w:val="16"/>
                <w:szCs w:val="16"/>
                <w:lang w:val="kk-KZ"/>
              </w:rPr>
              <w:t>Қ «</w:t>
            </w:r>
            <w:r w:rsidRPr="00F66568">
              <w:rPr>
                <w:sz w:val="16"/>
                <w:szCs w:val="16"/>
              </w:rPr>
              <w:t>КОА</w:t>
            </w:r>
            <w:r w:rsidRPr="00F66568">
              <w:rPr>
                <w:sz w:val="16"/>
                <w:szCs w:val="16"/>
                <w:lang w:val="kk-KZ"/>
              </w:rPr>
              <w:t>» МКК</w:t>
            </w:r>
          </w:p>
        </w:tc>
        <w:tc>
          <w:tcPr>
            <w:tcW w:w="992" w:type="dxa"/>
            <w:shd w:val="clear" w:color="auto" w:fill="auto"/>
            <w:vAlign w:val="center"/>
          </w:tcPr>
          <w:p w:rsidR="00B80503" w:rsidRPr="00F66568" w:rsidRDefault="00B80503" w:rsidP="0091128A">
            <w:pPr>
              <w:jc w:val="center"/>
              <w:rPr>
                <w:sz w:val="16"/>
                <w:szCs w:val="16"/>
                <w:lang w:val="kk-KZ"/>
              </w:rPr>
            </w:pPr>
            <w:r w:rsidRPr="00F66568">
              <w:rPr>
                <w:sz w:val="16"/>
                <w:szCs w:val="16"/>
                <w:lang w:val="kk-KZ"/>
              </w:rPr>
              <w:t>Иглы для спинальной анестезии</w:t>
            </w:r>
          </w:p>
          <w:p w:rsidR="00B80503" w:rsidRPr="00F66568" w:rsidRDefault="008B312A" w:rsidP="008B312A">
            <w:pPr>
              <w:jc w:val="center"/>
              <w:rPr>
                <w:sz w:val="16"/>
                <w:szCs w:val="16"/>
                <w:lang w:val="kk-KZ"/>
              </w:rPr>
            </w:pPr>
            <w:r w:rsidRPr="00F66568">
              <w:rPr>
                <w:sz w:val="16"/>
                <w:szCs w:val="16"/>
                <w:lang w:val="kk-KZ"/>
              </w:rPr>
              <w:t>22</w:t>
            </w:r>
            <w:r w:rsidR="00B80503" w:rsidRPr="00F66568">
              <w:rPr>
                <w:sz w:val="16"/>
                <w:szCs w:val="16"/>
                <w:lang w:val="kk-KZ"/>
              </w:rPr>
              <w:t>G</w:t>
            </w:r>
          </w:p>
        </w:tc>
        <w:tc>
          <w:tcPr>
            <w:tcW w:w="4253" w:type="dxa"/>
          </w:tcPr>
          <w:p w:rsidR="00B80503" w:rsidRPr="00F66568" w:rsidRDefault="008B312A" w:rsidP="008B312A">
            <w:pPr>
              <w:jc w:val="center"/>
              <w:rPr>
                <w:sz w:val="16"/>
                <w:szCs w:val="16"/>
                <w:lang w:val="kk-KZ"/>
              </w:rPr>
            </w:pPr>
            <w:proofErr w:type="spellStart"/>
            <w:r>
              <w:rPr>
                <w:sz w:val="16"/>
                <w:szCs w:val="16"/>
                <w:lang w:val="en-US"/>
              </w:rPr>
              <w:t>Spinocan</w:t>
            </w:r>
            <w:proofErr w:type="spellEnd"/>
            <w:r>
              <w:rPr>
                <w:sz w:val="16"/>
                <w:szCs w:val="16"/>
                <w:lang w:val="kk-KZ"/>
              </w:rPr>
              <w:t xml:space="preserve"> игла</w:t>
            </w:r>
            <w:r w:rsidR="00B80503" w:rsidRPr="00F66568">
              <w:rPr>
                <w:sz w:val="16"/>
                <w:szCs w:val="16"/>
                <w:lang w:val="kk-KZ"/>
              </w:rPr>
              <w:t xml:space="preserve"> для спинальной </w:t>
            </w:r>
            <w:proofErr w:type="gramStart"/>
            <w:r w:rsidR="00B80503" w:rsidRPr="00F66568">
              <w:rPr>
                <w:sz w:val="16"/>
                <w:szCs w:val="16"/>
                <w:lang w:val="kk-KZ"/>
              </w:rPr>
              <w:t xml:space="preserve">анестезии </w:t>
            </w:r>
            <w:r>
              <w:rPr>
                <w:sz w:val="16"/>
                <w:szCs w:val="16"/>
                <w:lang w:val="kk-KZ"/>
              </w:rPr>
              <w:t xml:space="preserve"> </w:t>
            </w:r>
            <w:r w:rsidRPr="00F66568">
              <w:rPr>
                <w:sz w:val="16"/>
                <w:szCs w:val="16"/>
                <w:lang w:val="kk-KZ"/>
              </w:rPr>
              <w:t>22</w:t>
            </w:r>
            <w:r w:rsidR="00B80503" w:rsidRPr="00F66568">
              <w:rPr>
                <w:sz w:val="16"/>
                <w:szCs w:val="16"/>
                <w:lang w:val="kk-KZ"/>
              </w:rPr>
              <w:t>G</w:t>
            </w:r>
            <w:proofErr w:type="gramEnd"/>
            <w:r w:rsidR="00B80503" w:rsidRPr="00F66568">
              <w:rPr>
                <w:sz w:val="16"/>
                <w:szCs w:val="16"/>
                <w:lang w:val="kk-KZ"/>
              </w:rPr>
              <w:t xml:space="preserve"> </w:t>
            </w:r>
            <w:r>
              <w:rPr>
                <w:sz w:val="16"/>
                <w:szCs w:val="16"/>
                <w:lang w:val="kk-KZ"/>
              </w:rPr>
              <w:t>х3 ½ (0,7х88 мм)</w:t>
            </w:r>
            <w:r w:rsidR="00B80503" w:rsidRPr="00F66568">
              <w:rPr>
                <w:sz w:val="16"/>
                <w:szCs w:val="16"/>
                <w:lang w:val="kk-KZ"/>
              </w:rPr>
              <w:t>. Тонкостенная игла с</w:t>
            </w:r>
            <w:r>
              <w:rPr>
                <w:sz w:val="16"/>
                <w:szCs w:val="16"/>
                <w:lang w:val="kk-KZ"/>
              </w:rPr>
              <w:t>о срезом типа Квинке, с эргономичным держателем с прозрачным павилбоном, с цветовой кодировкой ручки стилета и с проводниковой иглой.</w:t>
            </w:r>
          </w:p>
        </w:tc>
        <w:tc>
          <w:tcPr>
            <w:tcW w:w="850" w:type="dxa"/>
            <w:shd w:val="clear" w:color="auto" w:fill="auto"/>
            <w:vAlign w:val="center"/>
          </w:tcPr>
          <w:p w:rsidR="00B80503" w:rsidRPr="00F66568" w:rsidRDefault="002A4D1E" w:rsidP="00F33BEF">
            <w:pPr>
              <w:jc w:val="center"/>
              <w:rPr>
                <w:sz w:val="16"/>
                <w:szCs w:val="16"/>
                <w:lang w:val="kk-KZ"/>
              </w:rPr>
            </w:pPr>
            <w:r>
              <w:rPr>
                <w:sz w:val="16"/>
                <w:szCs w:val="16"/>
                <w:lang w:val="kk-KZ"/>
              </w:rPr>
              <w:t>штука</w:t>
            </w:r>
          </w:p>
        </w:tc>
        <w:tc>
          <w:tcPr>
            <w:tcW w:w="709" w:type="dxa"/>
            <w:shd w:val="clear" w:color="auto" w:fill="auto"/>
            <w:vAlign w:val="center"/>
          </w:tcPr>
          <w:p w:rsidR="00B80503" w:rsidRPr="00F66568" w:rsidRDefault="00B80503" w:rsidP="00A10E91">
            <w:pPr>
              <w:jc w:val="center"/>
              <w:rPr>
                <w:sz w:val="16"/>
                <w:szCs w:val="16"/>
                <w:lang w:val="kk-KZ"/>
              </w:rPr>
            </w:pPr>
            <w:r w:rsidRPr="00F66568">
              <w:rPr>
                <w:sz w:val="16"/>
                <w:szCs w:val="16"/>
                <w:lang w:val="kk-KZ"/>
              </w:rPr>
              <w:t>1000</w:t>
            </w:r>
          </w:p>
        </w:tc>
        <w:tc>
          <w:tcPr>
            <w:tcW w:w="1134" w:type="dxa"/>
            <w:shd w:val="clear" w:color="auto" w:fill="auto"/>
            <w:vAlign w:val="center"/>
          </w:tcPr>
          <w:p w:rsidR="00B80503" w:rsidRPr="00F66568" w:rsidRDefault="00B80503" w:rsidP="00612132">
            <w:pPr>
              <w:jc w:val="center"/>
              <w:rPr>
                <w:sz w:val="16"/>
                <w:szCs w:val="16"/>
                <w:lang w:val="kk-KZ"/>
              </w:rPr>
            </w:pPr>
          </w:p>
          <w:p w:rsidR="00B80503" w:rsidRPr="00F66568" w:rsidRDefault="00B80503" w:rsidP="00612132">
            <w:pPr>
              <w:jc w:val="center"/>
              <w:rPr>
                <w:sz w:val="16"/>
                <w:szCs w:val="16"/>
                <w:lang w:val="kk-KZ"/>
              </w:rPr>
            </w:pPr>
            <w:r w:rsidRPr="00F66568">
              <w:rPr>
                <w:sz w:val="16"/>
                <w:szCs w:val="16"/>
                <w:lang w:val="kk-KZ"/>
              </w:rPr>
              <w:t>DDP</w:t>
            </w:r>
          </w:p>
        </w:tc>
        <w:tc>
          <w:tcPr>
            <w:tcW w:w="1417" w:type="dxa"/>
            <w:shd w:val="clear" w:color="auto" w:fill="auto"/>
            <w:vAlign w:val="center"/>
          </w:tcPr>
          <w:p w:rsidR="00B80503" w:rsidRPr="00F66568" w:rsidRDefault="00B80503" w:rsidP="00612132">
            <w:pPr>
              <w:jc w:val="center"/>
              <w:rPr>
                <w:sz w:val="16"/>
                <w:szCs w:val="16"/>
                <w:lang w:val="kk-KZ"/>
              </w:rPr>
            </w:pPr>
            <w:r w:rsidRPr="00F66568">
              <w:rPr>
                <w:sz w:val="16"/>
                <w:szCs w:val="16"/>
                <w:lang w:val="kk-KZ"/>
              </w:rPr>
              <w:t xml:space="preserve">Тапсырыс беруші өтінім берген күннен бастап 5 күнтүзбелік күн ішінде </w:t>
            </w:r>
          </w:p>
        </w:tc>
        <w:tc>
          <w:tcPr>
            <w:tcW w:w="851" w:type="dxa"/>
            <w:vAlign w:val="center"/>
          </w:tcPr>
          <w:p w:rsidR="00B80503" w:rsidRPr="00F66568" w:rsidRDefault="00B80503" w:rsidP="00612132">
            <w:pPr>
              <w:jc w:val="center"/>
              <w:rPr>
                <w:sz w:val="16"/>
                <w:szCs w:val="16"/>
                <w:lang w:val="kk-KZ"/>
              </w:rPr>
            </w:pPr>
            <w:r w:rsidRPr="00F66568">
              <w:rPr>
                <w:sz w:val="16"/>
                <w:szCs w:val="16"/>
                <w:lang w:val="kk-KZ"/>
              </w:rPr>
              <w:t>Ақтөбе қаласы, Пацаева көшесі 7</w:t>
            </w:r>
          </w:p>
        </w:tc>
        <w:tc>
          <w:tcPr>
            <w:tcW w:w="850" w:type="dxa"/>
            <w:vAlign w:val="center"/>
          </w:tcPr>
          <w:p w:rsidR="00B80503" w:rsidRPr="00F66568" w:rsidRDefault="00B80503" w:rsidP="00612132">
            <w:pPr>
              <w:jc w:val="center"/>
              <w:rPr>
                <w:sz w:val="16"/>
                <w:szCs w:val="16"/>
                <w:lang w:val="kk-KZ"/>
              </w:rPr>
            </w:pPr>
            <w:r w:rsidRPr="00F66568">
              <w:rPr>
                <w:sz w:val="16"/>
                <w:szCs w:val="16"/>
                <w:lang w:val="kk-KZ"/>
              </w:rPr>
              <w:t>0</w:t>
            </w:r>
          </w:p>
        </w:tc>
        <w:tc>
          <w:tcPr>
            <w:tcW w:w="1418" w:type="dxa"/>
            <w:vAlign w:val="center"/>
          </w:tcPr>
          <w:p w:rsidR="00B80503" w:rsidRPr="00F66568" w:rsidRDefault="00B80503" w:rsidP="00612132">
            <w:pPr>
              <w:jc w:val="center"/>
              <w:rPr>
                <w:sz w:val="16"/>
                <w:szCs w:val="16"/>
                <w:lang w:val="kk-KZ"/>
              </w:rPr>
            </w:pPr>
            <w:r w:rsidRPr="00F66568">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B80503" w:rsidRPr="002A4D1E" w:rsidRDefault="00B80503" w:rsidP="00F33BEF">
            <w:pPr>
              <w:jc w:val="center"/>
              <w:rPr>
                <w:sz w:val="16"/>
                <w:szCs w:val="16"/>
                <w:lang w:val="kk-KZ"/>
              </w:rPr>
            </w:pPr>
          </w:p>
          <w:p w:rsidR="002A4D1E" w:rsidRDefault="002A4D1E" w:rsidP="00F33BEF">
            <w:pPr>
              <w:jc w:val="center"/>
              <w:rPr>
                <w:sz w:val="16"/>
                <w:szCs w:val="16"/>
                <w:lang w:val="en-US"/>
              </w:rPr>
            </w:pPr>
          </w:p>
          <w:p w:rsidR="002A4D1E" w:rsidRPr="002A4D1E" w:rsidRDefault="002A4D1E" w:rsidP="00F33BEF">
            <w:pPr>
              <w:jc w:val="center"/>
              <w:rPr>
                <w:sz w:val="16"/>
                <w:szCs w:val="16"/>
                <w:lang w:val="kk-KZ"/>
              </w:rPr>
            </w:pPr>
            <w:r>
              <w:rPr>
                <w:sz w:val="16"/>
                <w:szCs w:val="16"/>
                <w:lang w:val="kk-KZ"/>
              </w:rPr>
              <w:t>2 228</w:t>
            </w:r>
          </w:p>
          <w:p w:rsidR="002A4D1E" w:rsidRDefault="002A4D1E" w:rsidP="00F33BEF">
            <w:pPr>
              <w:jc w:val="center"/>
              <w:rPr>
                <w:sz w:val="16"/>
                <w:szCs w:val="16"/>
                <w:lang w:val="en-US"/>
              </w:rPr>
            </w:pPr>
          </w:p>
          <w:p w:rsidR="002A4D1E" w:rsidRDefault="002A4D1E" w:rsidP="00F33BEF">
            <w:pPr>
              <w:jc w:val="center"/>
              <w:rPr>
                <w:sz w:val="16"/>
                <w:szCs w:val="16"/>
                <w:lang w:val="en-US"/>
              </w:rPr>
            </w:pPr>
          </w:p>
          <w:p w:rsidR="002A4D1E" w:rsidRPr="002A4D1E" w:rsidRDefault="002A4D1E" w:rsidP="00F33BEF">
            <w:pPr>
              <w:jc w:val="center"/>
              <w:rPr>
                <w:sz w:val="16"/>
                <w:szCs w:val="16"/>
                <w:lang w:val="en-US"/>
              </w:rPr>
            </w:pPr>
          </w:p>
        </w:tc>
        <w:tc>
          <w:tcPr>
            <w:tcW w:w="1134" w:type="dxa"/>
            <w:vAlign w:val="center"/>
          </w:tcPr>
          <w:p w:rsidR="00B80503" w:rsidRPr="00F66568" w:rsidRDefault="002A4D1E" w:rsidP="00612132">
            <w:pPr>
              <w:jc w:val="center"/>
              <w:rPr>
                <w:sz w:val="16"/>
                <w:szCs w:val="16"/>
                <w:lang w:val="kk-KZ"/>
              </w:rPr>
            </w:pPr>
            <w:r>
              <w:rPr>
                <w:sz w:val="16"/>
                <w:szCs w:val="16"/>
                <w:lang w:val="kk-KZ"/>
              </w:rPr>
              <w:t>2 228 000</w:t>
            </w:r>
          </w:p>
        </w:tc>
      </w:tr>
      <w:tr w:rsidR="008B312A" w:rsidRPr="002A4D1E" w:rsidTr="00B24D2F">
        <w:trPr>
          <w:trHeight w:val="279"/>
        </w:trPr>
        <w:tc>
          <w:tcPr>
            <w:tcW w:w="567" w:type="dxa"/>
            <w:shd w:val="clear" w:color="auto" w:fill="auto"/>
            <w:vAlign w:val="center"/>
          </w:tcPr>
          <w:p w:rsidR="008B312A" w:rsidRPr="00F66568" w:rsidRDefault="008B312A" w:rsidP="00612132">
            <w:pPr>
              <w:jc w:val="center"/>
              <w:rPr>
                <w:sz w:val="16"/>
                <w:szCs w:val="16"/>
                <w:lang w:val="kk-KZ"/>
              </w:rPr>
            </w:pPr>
            <w:r w:rsidRPr="00F66568">
              <w:rPr>
                <w:sz w:val="16"/>
                <w:szCs w:val="16"/>
                <w:lang w:val="kk-KZ"/>
              </w:rPr>
              <w:t>2</w:t>
            </w:r>
          </w:p>
        </w:tc>
        <w:tc>
          <w:tcPr>
            <w:tcW w:w="993" w:type="dxa"/>
          </w:tcPr>
          <w:p w:rsidR="008B312A" w:rsidRPr="00F66568" w:rsidRDefault="008B312A" w:rsidP="00B80503">
            <w:pPr>
              <w:jc w:val="center"/>
              <w:rPr>
                <w:sz w:val="16"/>
                <w:szCs w:val="16"/>
                <w:lang w:val="kk-KZ"/>
              </w:rPr>
            </w:pPr>
          </w:p>
          <w:p w:rsidR="008B312A" w:rsidRPr="00F66568" w:rsidRDefault="008B312A" w:rsidP="00B80503">
            <w:pPr>
              <w:jc w:val="center"/>
              <w:rPr>
                <w:sz w:val="16"/>
                <w:szCs w:val="16"/>
                <w:lang w:val="kk-KZ"/>
              </w:rPr>
            </w:pPr>
          </w:p>
          <w:p w:rsidR="008B312A" w:rsidRPr="00F66568" w:rsidRDefault="008B312A" w:rsidP="00B80503">
            <w:pPr>
              <w:jc w:val="center"/>
              <w:rPr>
                <w:sz w:val="16"/>
                <w:szCs w:val="16"/>
              </w:rPr>
            </w:pPr>
            <w:r w:rsidRPr="00F66568">
              <w:rPr>
                <w:sz w:val="16"/>
                <w:szCs w:val="16"/>
              </w:rPr>
              <w:t>ШЖ</w:t>
            </w:r>
            <w:r w:rsidRPr="00F66568">
              <w:rPr>
                <w:sz w:val="16"/>
                <w:szCs w:val="16"/>
                <w:lang w:val="kk-KZ"/>
              </w:rPr>
              <w:t>Қ «</w:t>
            </w:r>
            <w:r w:rsidRPr="00F66568">
              <w:rPr>
                <w:sz w:val="16"/>
                <w:szCs w:val="16"/>
              </w:rPr>
              <w:t>КОА</w:t>
            </w:r>
            <w:r w:rsidRPr="00F66568">
              <w:rPr>
                <w:sz w:val="16"/>
                <w:szCs w:val="16"/>
                <w:lang w:val="kk-KZ"/>
              </w:rPr>
              <w:t>» МКК</w:t>
            </w:r>
          </w:p>
        </w:tc>
        <w:tc>
          <w:tcPr>
            <w:tcW w:w="992" w:type="dxa"/>
            <w:shd w:val="clear" w:color="auto" w:fill="auto"/>
            <w:vAlign w:val="center"/>
          </w:tcPr>
          <w:p w:rsidR="008B312A" w:rsidRPr="00F66568" w:rsidRDefault="008B312A" w:rsidP="00DE3307">
            <w:pPr>
              <w:jc w:val="center"/>
              <w:rPr>
                <w:sz w:val="16"/>
                <w:szCs w:val="16"/>
                <w:lang w:val="kk-KZ"/>
              </w:rPr>
            </w:pPr>
            <w:r w:rsidRPr="00F66568">
              <w:rPr>
                <w:sz w:val="16"/>
                <w:szCs w:val="16"/>
                <w:lang w:val="kk-KZ"/>
              </w:rPr>
              <w:t>Иглы для спинальной анестезии</w:t>
            </w:r>
          </w:p>
          <w:p w:rsidR="008B312A" w:rsidRPr="00F66568" w:rsidRDefault="008B312A" w:rsidP="008B312A">
            <w:pPr>
              <w:jc w:val="center"/>
              <w:rPr>
                <w:sz w:val="16"/>
                <w:szCs w:val="16"/>
                <w:lang w:val="kk-KZ"/>
              </w:rPr>
            </w:pPr>
            <w:r w:rsidRPr="00F66568">
              <w:rPr>
                <w:sz w:val="16"/>
                <w:szCs w:val="16"/>
                <w:lang w:val="kk-KZ"/>
              </w:rPr>
              <w:t>25G</w:t>
            </w:r>
          </w:p>
        </w:tc>
        <w:tc>
          <w:tcPr>
            <w:tcW w:w="4253" w:type="dxa"/>
          </w:tcPr>
          <w:p w:rsidR="008B312A" w:rsidRDefault="008B312A" w:rsidP="008B312A">
            <w:pPr>
              <w:jc w:val="center"/>
            </w:pPr>
            <w:proofErr w:type="spellStart"/>
            <w:r w:rsidRPr="00763134">
              <w:rPr>
                <w:sz w:val="16"/>
                <w:szCs w:val="16"/>
                <w:lang w:val="en-US"/>
              </w:rPr>
              <w:t>Spinocan</w:t>
            </w:r>
            <w:proofErr w:type="spellEnd"/>
            <w:r w:rsidRPr="00763134">
              <w:rPr>
                <w:sz w:val="16"/>
                <w:szCs w:val="16"/>
                <w:lang w:val="kk-KZ"/>
              </w:rPr>
              <w:t xml:space="preserve"> игла для спинальной </w:t>
            </w:r>
            <w:proofErr w:type="gramStart"/>
            <w:r w:rsidRPr="00763134">
              <w:rPr>
                <w:sz w:val="16"/>
                <w:szCs w:val="16"/>
                <w:lang w:val="kk-KZ"/>
              </w:rPr>
              <w:t xml:space="preserve">анестезии  </w:t>
            </w:r>
            <w:r>
              <w:rPr>
                <w:sz w:val="16"/>
                <w:szCs w:val="16"/>
                <w:lang w:val="kk-KZ"/>
              </w:rPr>
              <w:t>25</w:t>
            </w:r>
            <w:r w:rsidRPr="00763134">
              <w:rPr>
                <w:sz w:val="16"/>
                <w:szCs w:val="16"/>
                <w:lang w:val="kk-KZ"/>
              </w:rPr>
              <w:t>G</w:t>
            </w:r>
            <w:proofErr w:type="gramEnd"/>
            <w:r w:rsidRPr="00763134">
              <w:rPr>
                <w:sz w:val="16"/>
                <w:szCs w:val="16"/>
                <w:lang w:val="kk-KZ"/>
              </w:rPr>
              <w:t xml:space="preserve"> х3 ½ (0,7х88 мм). Тонкостенная игла со срезом типа Квинке, с эргономичным держателем с прозрачным павилбоном, с цветовой кодировкой ручки стилета и с проводниковой иглой.</w:t>
            </w:r>
          </w:p>
        </w:tc>
        <w:tc>
          <w:tcPr>
            <w:tcW w:w="850" w:type="dxa"/>
            <w:shd w:val="clear" w:color="auto" w:fill="auto"/>
          </w:tcPr>
          <w:p w:rsidR="008B312A" w:rsidRDefault="008B312A" w:rsidP="002A4D1E">
            <w:pPr>
              <w:jc w:val="center"/>
              <w:rPr>
                <w:sz w:val="16"/>
                <w:szCs w:val="16"/>
                <w:lang w:val="kk-KZ"/>
              </w:rPr>
            </w:pPr>
          </w:p>
          <w:p w:rsidR="008B312A" w:rsidRDefault="008B312A" w:rsidP="002A4D1E">
            <w:pPr>
              <w:jc w:val="center"/>
              <w:rPr>
                <w:sz w:val="16"/>
                <w:szCs w:val="16"/>
                <w:lang w:val="kk-KZ"/>
              </w:rPr>
            </w:pPr>
          </w:p>
          <w:p w:rsidR="008B312A" w:rsidRDefault="008B312A" w:rsidP="002A4D1E">
            <w:pPr>
              <w:jc w:val="center"/>
            </w:pPr>
            <w:r w:rsidRPr="00D1378B">
              <w:rPr>
                <w:sz w:val="16"/>
                <w:szCs w:val="16"/>
                <w:lang w:val="kk-KZ"/>
              </w:rPr>
              <w:t>штука</w:t>
            </w:r>
          </w:p>
        </w:tc>
        <w:tc>
          <w:tcPr>
            <w:tcW w:w="709" w:type="dxa"/>
            <w:shd w:val="clear" w:color="auto" w:fill="auto"/>
            <w:vAlign w:val="center"/>
          </w:tcPr>
          <w:p w:rsidR="008B312A" w:rsidRPr="00F66568" w:rsidRDefault="008B312A" w:rsidP="00A10E91">
            <w:pPr>
              <w:jc w:val="center"/>
              <w:rPr>
                <w:sz w:val="16"/>
                <w:szCs w:val="16"/>
                <w:lang w:val="kk-KZ"/>
              </w:rPr>
            </w:pPr>
            <w:r w:rsidRPr="00F66568">
              <w:rPr>
                <w:sz w:val="16"/>
                <w:szCs w:val="16"/>
                <w:lang w:val="kk-KZ"/>
              </w:rPr>
              <w:t>1000</w:t>
            </w:r>
          </w:p>
        </w:tc>
        <w:tc>
          <w:tcPr>
            <w:tcW w:w="1134" w:type="dxa"/>
            <w:shd w:val="clear" w:color="auto" w:fill="auto"/>
            <w:vAlign w:val="center"/>
          </w:tcPr>
          <w:p w:rsidR="008B312A" w:rsidRPr="00F66568" w:rsidRDefault="008B312A" w:rsidP="002E292F">
            <w:pPr>
              <w:jc w:val="center"/>
              <w:rPr>
                <w:sz w:val="16"/>
                <w:szCs w:val="16"/>
                <w:lang w:val="kk-KZ"/>
              </w:rPr>
            </w:pPr>
          </w:p>
          <w:p w:rsidR="008B312A" w:rsidRPr="00F66568" w:rsidRDefault="008B312A" w:rsidP="002E292F">
            <w:pPr>
              <w:jc w:val="center"/>
              <w:rPr>
                <w:sz w:val="16"/>
                <w:szCs w:val="16"/>
                <w:lang w:val="kk-KZ"/>
              </w:rPr>
            </w:pPr>
            <w:r w:rsidRPr="00F66568">
              <w:rPr>
                <w:sz w:val="16"/>
                <w:szCs w:val="16"/>
                <w:lang w:val="kk-KZ"/>
              </w:rPr>
              <w:t>DDP</w:t>
            </w:r>
          </w:p>
        </w:tc>
        <w:tc>
          <w:tcPr>
            <w:tcW w:w="1417" w:type="dxa"/>
            <w:shd w:val="clear" w:color="auto" w:fill="auto"/>
            <w:vAlign w:val="center"/>
          </w:tcPr>
          <w:p w:rsidR="008B312A" w:rsidRPr="00F66568" w:rsidRDefault="008B312A" w:rsidP="002E292F">
            <w:pPr>
              <w:jc w:val="center"/>
              <w:rPr>
                <w:sz w:val="16"/>
                <w:szCs w:val="16"/>
                <w:lang w:val="kk-KZ"/>
              </w:rPr>
            </w:pPr>
            <w:r w:rsidRPr="00F66568">
              <w:rPr>
                <w:sz w:val="16"/>
                <w:szCs w:val="16"/>
                <w:lang w:val="kk-KZ"/>
              </w:rPr>
              <w:t xml:space="preserve">Тапсырыс беруші өтінім берген күннен бастап 5 күнтүзбелік күн ішінде </w:t>
            </w:r>
          </w:p>
        </w:tc>
        <w:tc>
          <w:tcPr>
            <w:tcW w:w="851" w:type="dxa"/>
            <w:vAlign w:val="center"/>
          </w:tcPr>
          <w:p w:rsidR="008B312A" w:rsidRPr="00F66568" w:rsidRDefault="008B312A" w:rsidP="002E292F">
            <w:pPr>
              <w:jc w:val="center"/>
              <w:rPr>
                <w:sz w:val="16"/>
                <w:szCs w:val="16"/>
                <w:lang w:val="kk-KZ"/>
              </w:rPr>
            </w:pPr>
            <w:r w:rsidRPr="00F66568">
              <w:rPr>
                <w:sz w:val="16"/>
                <w:szCs w:val="16"/>
                <w:lang w:val="kk-KZ"/>
              </w:rPr>
              <w:t>Ақтөбе қаласы, Пацаева көшесі 7</w:t>
            </w:r>
          </w:p>
        </w:tc>
        <w:tc>
          <w:tcPr>
            <w:tcW w:w="850" w:type="dxa"/>
            <w:vAlign w:val="center"/>
          </w:tcPr>
          <w:p w:rsidR="008B312A" w:rsidRPr="00F66568" w:rsidRDefault="008B312A" w:rsidP="002E292F">
            <w:pPr>
              <w:jc w:val="center"/>
              <w:rPr>
                <w:sz w:val="16"/>
                <w:szCs w:val="16"/>
                <w:lang w:val="kk-KZ"/>
              </w:rPr>
            </w:pPr>
            <w:r w:rsidRPr="00F66568">
              <w:rPr>
                <w:sz w:val="16"/>
                <w:szCs w:val="16"/>
                <w:lang w:val="kk-KZ"/>
              </w:rPr>
              <w:t>0</w:t>
            </w:r>
          </w:p>
        </w:tc>
        <w:tc>
          <w:tcPr>
            <w:tcW w:w="1418" w:type="dxa"/>
            <w:vAlign w:val="center"/>
          </w:tcPr>
          <w:p w:rsidR="008B312A" w:rsidRPr="00F66568" w:rsidRDefault="008B312A" w:rsidP="002E292F">
            <w:pPr>
              <w:jc w:val="center"/>
              <w:rPr>
                <w:sz w:val="16"/>
                <w:szCs w:val="16"/>
                <w:lang w:val="kk-KZ"/>
              </w:rPr>
            </w:pPr>
            <w:r w:rsidRPr="00F66568">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8B312A" w:rsidRPr="00F66568" w:rsidRDefault="008B312A" w:rsidP="00F33BEF">
            <w:pPr>
              <w:jc w:val="center"/>
              <w:rPr>
                <w:sz w:val="16"/>
                <w:szCs w:val="16"/>
                <w:lang w:val="kk-KZ"/>
              </w:rPr>
            </w:pPr>
            <w:r>
              <w:rPr>
                <w:sz w:val="16"/>
                <w:szCs w:val="16"/>
                <w:lang w:val="kk-KZ"/>
              </w:rPr>
              <w:t>2 228</w:t>
            </w:r>
          </w:p>
        </w:tc>
        <w:tc>
          <w:tcPr>
            <w:tcW w:w="1134" w:type="dxa"/>
            <w:vAlign w:val="center"/>
          </w:tcPr>
          <w:p w:rsidR="008B312A" w:rsidRPr="00F66568" w:rsidRDefault="008B312A" w:rsidP="00612132">
            <w:pPr>
              <w:jc w:val="center"/>
              <w:rPr>
                <w:sz w:val="16"/>
                <w:szCs w:val="16"/>
                <w:lang w:val="kk-KZ"/>
              </w:rPr>
            </w:pPr>
            <w:r>
              <w:rPr>
                <w:sz w:val="16"/>
                <w:szCs w:val="16"/>
                <w:lang w:val="kk-KZ"/>
              </w:rPr>
              <w:t>2 228 000</w:t>
            </w:r>
          </w:p>
        </w:tc>
      </w:tr>
      <w:tr w:rsidR="008B312A" w:rsidRPr="00B80503" w:rsidTr="00B24D2F">
        <w:trPr>
          <w:trHeight w:val="279"/>
        </w:trPr>
        <w:tc>
          <w:tcPr>
            <w:tcW w:w="567" w:type="dxa"/>
            <w:shd w:val="clear" w:color="auto" w:fill="auto"/>
            <w:vAlign w:val="center"/>
          </w:tcPr>
          <w:p w:rsidR="008B312A" w:rsidRPr="00F66568" w:rsidRDefault="008B312A" w:rsidP="00612132">
            <w:pPr>
              <w:jc w:val="center"/>
              <w:rPr>
                <w:sz w:val="16"/>
                <w:szCs w:val="16"/>
                <w:lang w:val="kk-KZ"/>
              </w:rPr>
            </w:pPr>
            <w:r w:rsidRPr="00F66568">
              <w:rPr>
                <w:sz w:val="16"/>
                <w:szCs w:val="16"/>
                <w:lang w:val="kk-KZ"/>
              </w:rPr>
              <w:t>3</w:t>
            </w:r>
          </w:p>
        </w:tc>
        <w:tc>
          <w:tcPr>
            <w:tcW w:w="993" w:type="dxa"/>
          </w:tcPr>
          <w:p w:rsidR="008B312A" w:rsidRPr="00F66568" w:rsidRDefault="008B312A" w:rsidP="00B80503">
            <w:pPr>
              <w:jc w:val="center"/>
              <w:rPr>
                <w:sz w:val="16"/>
                <w:szCs w:val="16"/>
                <w:lang w:val="kk-KZ"/>
              </w:rPr>
            </w:pPr>
          </w:p>
          <w:p w:rsidR="008B312A" w:rsidRPr="00F66568" w:rsidRDefault="008B312A" w:rsidP="00B80503">
            <w:pPr>
              <w:jc w:val="center"/>
              <w:rPr>
                <w:sz w:val="16"/>
                <w:szCs w:val="16"/>
                <w:lang w:val="kk-KZ"/>
              </w:rPr>
            </w:pPr>
          </w:p>
          <w:p w:rsidR="008B312A" w:rsidRPr="00F66568" w:rsidRDefault="008B312A" w:rsidP="00B80503">
            <w:pPr>
              <w:jc w:val="center"/>
              <w:rPr>
                <w:sz w:val="16"/>
                <w:szCs w:val="16"/>
              </w:rPr>
            </w:pPr>
            <w:r w:rsidRPr="00F66568">
              <w:rPr>
                <w:sz w:val="16"/>
                <w:szCs w:val="16"/>
              </w:rPr>
              <w:t>ШЖ</w:t>
            </w:r>
            <w:r w:rsidRPr="00F66568">
              <w:rPr>
                <w:sz w:val="16"/>
                <w:szCs w:val="16"/>
                <w:lang w:val="kk-KZ"/>
              </w:rPr>
              <w:t>Қ «</w:t>
            </w:r>
            <w:r w:rsidRPr="00F66568">
              <w:rPr>
                <w:sz w:val="16"/>
                <w:szCs w:val="16"/>
              </w:rPr>
              <w:t>КОА</w:t>
            </w:r>
            <w:r w:rsidRPr="00F66568">
              <w:rPr>
                <w:sz w:val="16"/>
                <w:szCs w:val="16"/>
                <w:lang w:val="kk-KZ"/>
              </w:rPr>
              <w:t>» МКК</w:t>
            </w:r>
          </w:p>
        </w:tc>
        <w:tc>
          <w:tcPr>
            <w:tcW w:w="992" w:type="dxa"/>
            <w:shd w:val="clear" w:color="auto" w:fill="auto"/>
            <w:vAlign w:val="center"/>
          </w:tcPr>
          <w:p w:rsidR="008B312A" w:rsidRPr="00F66568" w:rsidRDefault="008B312A" w:rsidP="00DE3307">
            <w:pPr>
              <w:jc w:val="center"/>
              <w:rPr>
                <w:sz w:val="16"/>
                <w:szCs w:val="16"/>
                <w:lang w:val="kk-KZ"/>
              </w:rPr>
            </w:pPr>
            <w:r w:rsidRPr="00F66568">
              <w:rPr>
                <w:sz w:val="16"/>
                <w:szCs w:val="16"/>
                <w:lang w:val="kk-KZ"/>
              </w:rPr>
              <w:t>Иглы для спинальной анестезии</w:t>
            </w:r>
          </w:p>
          <w:p w:rsidR="008B312A" w:rsidRPr="00F66568" w:rsidRDefault="008B312A" w:rsidP="008B312A">
            <w:pPr>
              <w:jc w:val="center"/>
              <w:rPr>
                <w:sz w:val="16"/>
                <w:szCs w:val="16"/>
                <w:lang w:val="kk-KZ"/>
              </w:rPr>
            </w:pPr>
            <w:r w:rsidRPr="00F66568">
              <w:rPr>
                <w:sz w:val="16"/>
                <w:szCs w:val="16"/>
                <w:lang w:val="kk-KZ"/>
              </w:rPr>
              <w:t>27G</w:t>
            </w:r>
          </w:p>
        </w:tc>
        <w:tc>
          <w:tcPr>
            <w:tcW w:w="4253" w:type="dxa"/>
          </w:tcPr>
          <w:p w:rsidR="008B312A" w:rsidRDefault="008B312A" w:rsidP="008B312A">
            <w:pPr>
              <w:jc w:val="center"/>
            </w:pPr>
            <w:proofErr w:type="spellStart"/>
            <w:r w:rsidRPr="00763134">
              <w:rPr>
                <w:sz w:val="16"/>
                <w:szCs w:val="16"/>
                <w:lang w:val="en-US"/>
              </w:rPr>
              <w:t>Spinocan</w:t>
            </w:r>
            <w:proofErr w:type="spellEnd"/>
            <w:r w:rsidRPr="00763134">
              <w:rPr>
                <w:sz w:val="16"/>
                <w:szCs w:val="16"/>
                <w:lang w:val="kk-KZ"/>
              </w:rPr>
              <w:t xml:space="preserve"> игла для спинальной </w:t>
            </w:r>
            <w:proofErr w:type="gramStart"/>
            <w:r w:rsidRPr="00763134">
              <w:rPr>
                <w:sz w:val="16"/>
                <w:szCs w:val="16"/>
                <w:lang w:val="kk-KZ"/>
              </w:rPr>
              <w:t xml:space="preserve">анестезии  </w:t>
            </w:r>
            <w:r>
              <w:rPr>
                <w:sz w:val="16"/>
                <w:szCs w:val="16"/>
                <w:lang w:val="kk-KZ"/>
              </w:rPr>
              <w:t>27</w:t>
            </w:r>
            <w:r w:rsidRPr="00763134">
              <w:rPr>
                <w:sz w:val="16"/>
                <w:szCs w:val="16"/>
                <w:lang w:val="kk-KZ"/>
              </w:rPr>
              <w:t>G</w:t>
            </w:r>
            <w:proofErr w:type="gramEnd"/>
            <w:r w:rsidRPr="00763134">
              <w:rPr>
                <w:sz w:val="16"/>
                <w:szCs w:val="16"/>
                <w:lang w:val="kk-KZ"/>
              </w:rPr>
              <w:t xml:space="preserve"> х3 ½ (</w:t>
            </w:r>
            <w:r>
              <w:rPr>
                <w:sz w:val="16"/>
                <w:szCs w:val="16"/>
                <w:lang w:val="kk-KZ"/>
              </w:rPr>
              <w:t>0,4</w:t>
            </w:r>
            <w:r w:rsidRPr="00763134">
              <w:rPr>
                <w:sz w:val="16"/>
                <w:szCs w:val="16"/>
                <w:lang w:val="kk-KZ"/>
              </w:rPr>
              <w:t>х88 мм). Тонкостенная игла со срезом типа Квинке, с эргономичным держателем с прозрачным павилбоном, с цветовой кодировкой ручки стилета и с проводниковой иглой.</w:t>
            </w:r>
          </w:p>
        </w:tc>
        <w:tc>
          <w:tcPr>
            <w:tcW w:w="850" w:type="dxa"/>
            <w:shd w:val="clear" w:color="auto" w:fill="auto"/>
          </w:tcPr>
          <w:p w:rsidR="008B312A" w:rsidRDefault="008B312A" w:rsidP="002A4D1E">
            <w:pPr>
              <w:jc w:val="center"/>
              <w:rPr>
                <w:sz w:val="16"/>
                <w:szCs w:val="16"/>
                <w:lang w:val="kk-KZ"/>
              </w:rPr>
            </w:pPr>
          </w:p>
          <w:p w:rsidR="008B312A" w:rsidRDefault="008B312A" w:rsidP="002A4D1E">
            <w:pPr>
              <w:jc w:val="center"/>
              <w:rPr>
                <w:sz w:val="16"/>
                <w:szCs w:val="16"/>
                <w:lang w:val="kk-KZ"/>
              </w:rPr>
            </w:pPr>
          </w:p>
          <w:p w:rsidR="008B312A" w:rsidRDefault="008B312A" w:rsidP="002A4D1E">
            <w:pPr>
              <w:jc w:val="center"/>
            </w:pPr>
            <w:r w:rsidRPr="00D1378B">
              <w:rPr>
                <w:sz w:val="16"/>
                <w:szCs w:val="16"/>
                <w:lang w:val="kk-KZ"/>
              </w:rPr>
              <w:t>штука</w:t>
            </w:r>
          </w:p>
        </w:tc>
        <w:tc>
          <w:tcPr>
            <w:tcW w:w="709" w:type="dxa"/>
            <w:shd w:val="clear" w:color="auto" w:fill="auto"/>
            <w:vAlign w:val="center"/>
          </w:tcPr>
          <w:p w:rsidR="008B312A" w:rsidRPr="00F66568" w:rsidRDefault="008B312A" w:rsidP="00A10E91">
            <w:pPr>
              <w:jc w:val="center"/>
              <w:rPr>
                <w:sz w:val="16"/>
                <w:szCs w:val="16"/>
                <w:lang w:val="kk-KZ"/>
              </w:rPr>
            </w:pPr>
            <w:r w:rsidRPr="00F66568">
              <w:rPr>
                <w:sz w:val="16"/>
                <w:szCs w:val="16"/>
                <w:lang w:val="kk-KZ"/>
              </w:rPr>
              <w:t>500</w:t>
            </w:r>
          </w:p>
        </w:tc>
        <w:tc>
          <w:tcPr>
            <w:tcW w:w="1134" w:type="dxa"/>
            <w:shd w:val="clear" w:color="auto" w:fill="auto"/>
            <w:vAlign w:val="center"/>
          </w:tcPr>
          <w:p w:rsidR="008B312A" w:rsidRPr="00F66568" w:rsidRDefault="008B312A" w:rsidP="002E292F">
            <w:pPr>
              <w:jc w:val="center"/>
              <w:rPr>
                <w:sz w:val="16"/>
                <w:szCs w:val="16"/>
                <w:lang w:val="kk-KZ"/>
              </w:rPr>
            </w:pPr>
          </w:p>
          <w:p w:rsidR="008B312A" w:rsidRPr="00F66568" w:rsidRDefault="008B312A" w:rsidP="002E292F">
            <w:pPr>
              <w:jc w:val="center"/>
              <w:rPr>
                <w:sz w:val="16"/>
                <w:szCs w:val="16"/>
                <w:lang w:val="kk-KZ"/>
              </w:rPr>
            </w:pPr>
            <w:r w:rsidRPr="00F66568">
              <w:rPr>
                <w:sz w:val="16"/>
                <w:szCs w:val="16"/>
                <w:lang w:val="kk-KZ"/>
              </w:rPr>
              <w:t>DDP</w:t>
            </w:r>
          </w:p>
        </w:tc>
        <w:tc>
          <w:tcPr>
            <w:tcW w:w="1417" w:type="dxa"/>
            <w:shd w:val="clear" w:color="auto" w:fill="auto"/>
            <w:vAlign w:val="center"/>
          </w:tcPr>
          <w:p w:rsidR="008B312A" w:rsidRPr="00F66568" w:rsidRDefault="008B312A" w:rsidP="002E292F">
            <w:pPr>
              <w:jc w:val="center"/>
              <w:rPr>
                <w:sz w:val="16"/>
                <w:szCs w:val="16"/>
                <w:lang w:val="kk-KZ"/>
              </w:rPr>
            </w:pPr>
            <w:r w:rsidRPr="00F66568">
              <w:rPr>
                <w:sz w:val="16"/>
                <w:szCs w:val="16"/>
                <w:lang w:val="kk-KZ"/>
              </w:rPr>
              <w:t xml:space="preserve">Тапсырыс беруші өтінім берген күннен бастап 5 күнтүзбелік күн ішінде </w:t>
            </w:r>
          </w:p>
        </w:tc>
        <w:tc>
          <w:tcPr>
            <w:tcW w:w="851" w:type="dxa"/>
            <w:vAlign w:val="center"/>
          </w:tcPr>
          <w:p w:rsidR="008B312A" w:rsidRPr="00F66568" w:rsidRDefault="008B312A" w:rsidP="002E292F">
            <w:pPr>
              <w:jc w:val="center"/>
              <w:rPr>
                <w:sz w:val="16"/>
                <w:szCs w:val="16"/>
                <w:lang w:val="kk-KZ"/>
              </w:rPr>
            </w:pPr>
            <w:r w:rsidRPr="00F66568">
              <w:rPr>
                <w:sz w:val="16"/>
                <w:szCs w:val="16"/>
                <w:lang w:val="kk-KZ"/>
              </w:rPr>
              <w:t>Ақтөбе қаласы, Пацаева көшесі 7</w:t>
            </w:r>
          </w:p>
        </w:tc>
        <w:tc>
          <w:tcPr>
            <w:tcW w:w="850" w:type="dxa"/>
            <w:vAlign w:val="center"/>
          </w:tcPr>
          <w:p w:rsidR="008B312A" w:rsidRPr="00F66568" w:rsidRDefault="008B312A" w:rsidP="002E292F">
            <w:pPr>
              <w:jc w:val="center"/>
              <w:rPr>
                <w:sz w:val="16"/>
                <w:szCs w:val="16"/>
                <w:lang w:val="kk-KZ"/>
              </w:rPr>
            </w:pPr>
            <w:r w:rsidRPr="00F66568">
              <w:rPr>
                <w:sz w:val="16"/>
                <w:szCs w:val="16"/>
                <w:lang w:val="kk-KZ"/>
              </w:rPr>
              <w:t>0</w:t>
            </w:r>
          </w:p>
        </w:tc>
        <w:tc>
          <w:tcPr>
            <w:tcW w:w="1418" w:type="dxa"/>
            <w:vAlign w:val="center"/>
          </w:tcPr>
          <w:p w:rsidR="008B312A" w:rsidRPr="00F66568" w:rsidRDefault="008B312A" w:rsidP="002E292F">
            <w:pPr>
              <w:jc w:val="center"/>
              <w:rPr>
                <w:sz w:val="16"/>
                <w:szCs w:val="16"/>
                <w:lang w:val="kk-KZ"/>
              </w:rPr>
            </w:pPr>
            <w:r w:rsidRPr="00F66568">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8B312A" w:rsidRPr="00F66568" w:rsidRDefault="008B312A" w:rsidP="00F33BEF">
            <w:pPr>
              <w:jc w:val="center"/>
              <w:rPr>
                <w:sz w:val="16"/>
                <w:szCs w:val="16"/>
                <w:lang w:val="kk-KZ"/>
              </w:rPr>
            </w:pPr>
            <w:r w:rsidRPr="00F66568">
              <w:rPr>
                <w:sz w:val="16"/>
                <w:szCs w:val="16"/>
                <w:lang w:val="kk-KZ"/>
              </w:rPr>
              <w:t>2 567</w:t>
            </w:r>
          </w:p>
        </w:tc>
        <w:tc>
          <w:tcPr>
            <w:tcW w:w="1134" w:type="dxa"/>
            <w:vAlign w:val="center"/>
          </w:tcPr>
          <w:p w:rsidR="008B312A" w:rsidRPr="00F66568" w:rsidRDefault="008B312A" w:rsidP="00612132">
            <w:pPr>
              <w:jc w:val="center"/>
              <w:rPr>
                <w:sz w:val="16"/>
                <w:szCs w:val="16"/>
                <w:lang w:val="kk-KZ"/>
              </w:rPr>
            </w:pPr>
            <w:r w:rsidRPr="00F66568">
              <w:rPr>
                <w:sz w:val="16"/>
                <w:szCs w:val="16"/>
                <w:lang w:val="kk-KZ"/>
              </w:rPr>
              <w:t>1 283 500</w:t>
            </w:r>
          </w:p>
        </w:tc>
      </w:tr>
      <w:tr w:rsidR="002A4D1E" w:rsidRPr="00B80503" w:rsidTr="00B24D2F">
        <w:trPr>
          <w:trHeight w:val="279"/>
        </w:trPr>
        <w:tc>
          <w:tcPr>
            <w:tcW w:w="567" w:type="dxa"/>
            <w:shd w:val="clear" w:color="auto" w:fill="auto"/>
            <w:vAlign w:val="center"/>
          </w:tcPr>
          <w:p w:rsidR="002A4D1E" w:rsidRPr="00F66568" w:rsidRDefault="002A4D1E" w:rsidP="00612132">
            <w:pPr>
              <w:jc w:val="center"/>
              <w:rPr>
                <w:sz w:val="16"/>
                <w:szCs w:val="16"/>
                <w:lang w:val="kk-KZ"/>
              </w:rPr>
            </w:pPr>
            <w:r w:rsidRPr="00F66568">
              <w:rPr>
                <w:sz w:val="16"/>
                <w:szCs w:val="16"/>
                <w:lang w:val="kk-KZ"/>
              </w:rPr>
              <w:t>4</w:t>
            </w:r>
          </w:p>
        </w:tc>
        <w:tc>
          <w:tcPr>
            <w:tcW w:w="993" w:type="dxa"/>
          </w:tcPr>
          <w:p w:rsidR="002A4D1E" w:rsidRPr="00F66568" w:rsidRDefault="002A4D1E" w:rsidP="00B80503">
            <w:pPr>
              <w:jc w:val="center"/>
              <w:rPr>
                <w:sz w:val="16"/>
                <w:szCs w:val="16"/>
                <w:lang w:val="kk-KZ"/>
              </w:rPr>
            </w:pPr>
          </w:p>
          <w:p w:rsidR="002A4D1E" w:rsidRPr="00F66568" w:rsidRDefault="002A4D1E" w:rsidP="00B80503">
            <w:pPr>
              <w:jc w:val="center"/>
              <w:rPr>
                <w:sz w:val="16"/>
                <w:szCs w:val="16"/>
              </w:rPr>
            </w:pPr>
            <w:r w:rsidRPr="00F66568">
              <w:rPr>
                <w:sz w:val="16"/>
                <w:szCs w:val="16"/>
              </w:rPr>
              <w:t>ШЖ</w:t>
            </w:r>
            <w:r w:rsidRPr="00F66568">
              <w:rPr>
                <w:sz w:val="16"/>
                <w:szCs w:val="16"/>
                <w:lang w:val="kk-KZ"/>
              </w:rPr>
              <w:t>Қ «</w:t>
            </w:r>
            <w:r w:rsidRPr="00F66568">
              <w:rPr>
                <w:sz w:val="16"/>
                <w:szCs w:val="16"/>
              </w:rPr>
              <w:t>КОА</w:t>
            </w:r>
            <w:r w:rsidRPr="00F66568">
              <w:rPr>
                <w:sz w:val="16"/>
                <w:szCs w:val="16"/>
                <w:lang w:val="kk-KZ"/>
              </w:rPr>
              <w:t>» МКК</w:t>
            </w:r>
          </w:p>
        </w:tc>
        <w:tc>
          <w:tcPr>
            <w:tcW w:w="992" w:type="dxa"/>
            <w:shd w:val="clear" w:color="auto" w:fill="auto"/>
            <w:vAlign w:val="center"/>
          </w:tcPr>
          <w:p w:rsidR="002A4D1E" w:rsidRPr="00F66568" w:rsidRDefault="002A4D1E" w:rsidP="00DE3307">
            <w:pPr>
              <w:jc w:val="center"/>
              <w:rPr>
                <w:sz w:val="16"/>
                <w:szCs w:val="16"/>
                <w:lang w:val="kk-KZ"/>
              </w:rPr>
            </w:pPr>
            <w:r>
              <w:rPr>
                <w:sz w:val="16"/>
                <w:szCs w:val="16"/>
                <w:lang w:val="kk-KZ"/>
              </w:rPr>
              <w:t>Спица</w:t>
            </w:r>
          </w:p>
        </w:tc>
        <w:tc>
          <w:tcPr>
            <w:tcW w:w="4253" w:type="dxa"/>
          </w:tcPr>
          <w:p w:rsidR="002A4D1E" w:rsidRDefault="002A4D1E" w:rsidP="002A4D1E">
            <w:pPr>
              <w:jc w:val="center"/>
              <w:rPr>
                <w:sz w:val="16"/>
                <w:szCs w:val="16"/>
                <w:lang w:val="kk-KZ"/>
              </w:rPr>
            </w:pPr>
          </w:p>
          <w:p w:rsidR="002A4D1E" w:rsidRDefault="002A4D1E" w:rsidP="002A4D1E">
            <w:pPr>
              <w:jc w:val="center"/>
              <w:rPr>
                <w:sz w:val="16"/>
                <w:szCs w:val="16"/>
                <w:lang w:val="kk-KZ"/>
              </w:rPr>
            </w:pPr>
          </w:p>
          <w:p w:rsidR="002A4D1E" w:rsidRPr="002A4D1E" w:rsidRDefault="002A4D1E" w:rsidP="002A4D1E">
            <w:pPr>
              <w:jc w:val="center"/>
              <w:rPr>
                <w:sz w:val="16"/>
                <w:szCs w:val="16"/>
                <w:lang w:val="kk-KZ"/>
              </w:rPr>
            </w:pPr>
            <w:r>
              <w:rPr>
                <w:sz w:val="16"/>
                <w:szCs w:val="16"/>
                <w:lang w:val="kk-KZ"/>
              </w:rPr>
              <w:t>Спица Киршнера 1.8*400 мм, без упора</w:t>
            </w:r>
          </w:p>
        </w:tc>
        <w:tc>
          <w:tcPr>
            <w:tcW w:w="850" w:type="dxa"/>
            <w:shd w:val="clear" w:color="auto" w:fill="auto"/>
          </w:tcPr>
          <w:p w:rsidR="002A4D1E" w:rsidRDefault="002A4D1E" w:rsidP="002A4D1E">
            <w:pPr>
              <w:jc w:val="center"/>
              <w:rPr>
                <w:sz w:val="16"/>
                <w:szCs w:val="16"/>
                <w:lang w:val="kk-KZ"/>
              </w:rPr>
            </w:pPr>
          </w:p>
          <w:p w:rsidR="002A4D1E" w:rsidRDefault="002A4D1E" w:rsidP="002A4D1E">
            <w:pPr>
              <w:jc w:val="center"/>
              <w:rPr>
                <w:sz w:val="16"/>
                <w:szCs w:val="16"/>
                <w:lang w:val="kk-KZ"/>
              </w:rPr>
            </w:pPr>
          </w:p>
          <w:p w:rsidR="002A4D1E" w:rsidRDefault="002A4D1E" w:rsidP="002A4D1E">
            <w:pPr>
              <w:jc w:val="center"/>
            </w:pPr>
            <w:r w:rsidRPr="00D1378B">
              <w:rPr>
                <w:sz w:val="16"/>
                <w:szCs w:val="16"/>
                <w:lang w:val="kk-KZ"/>
              </w:rPr>
              <w:t>штука</w:t>
            </w:r>
          </w:p>
        </w:tc>
        <w:tc>
          <w:tcPr>
            <w:tcW w:w="709" w:type="dxa"/>
            <w:shd w:val="clear" w:color="auto" w:fill="auto"/>
            <w:vAlign w:val="center"/>
          </w:tcPr>
          <w:p w:rsidR="002A4D1E" w:rsidRPr="00F66568" w:rsidRDefault="002A4D1E" w:rsidP="00A10E91">
            <w:pPr>
              <w:jc w:val="center"/>
              <w:rPr>
                <w:sz w:val="16"/>
                <w:szCs w:val="16"/>
                <w:lang w:val="kk-KZ"/>
              </w:rPr>
            </w:pPr>
            <w:r>
              <w:rPr>
                <w:sz w:val="16"/>
                <w:szCs w:val="16"/>
                <w:lang w:val="kk-KZ"/>
              </w:rPr>
              <w:t>1000</w:t>
            </w:r>
          </w:p>
        </w:tc>
        <w:tc>
          <w:tcPr>
            <w:tcW w:w="1134" w:type="dxa"/>
            <w:shd w:val="clear" w:color="auto" w:fill="auto"/>
            <w:vAlign w:val="center"/>
          </w:tcPr>
          <w:p w:rsidR="002A4D1E" w:rsidRPr="00F66568" w:rsidRDefault="002A4D1E" w:rsidP="002E292F">
            <w:pPr>
              <w:jc w:val="center"/>
              <w:rPr>
                <w:sz w:val="16"/>
                <w:szCs w:val="16"/>
                <w:lang w:val="kk-KZ"/>
              </w:rPr>
            </w:pPr>
          </w:p>
          <w:p w:rsidR="002A4D1E" w:rsidRPr="00F66568" w:rsidRDefault="002A4D1E" w:rsidP="002E292F">
            <w:pPr>
              <w:jc w:val="center"/>
              <w:rPr>
                <w:sz w:val="16"/>
                <w:szCs w:val="16"/>
                <w:lang w:val="kk-KZ"/>
              </w:rPr>
            </w:pPr>
            <w:r w:rsidRPr="00F66568">
              <w:rPr>
                <w:sz w:val="16"/>
                <w:szCs w:val="16"/>
                <w:lang w:val="kk-KZ"/>
              </w:rPr>
              <w:t>DDP</w:t>
            </w:r>
          </w:p>
        </w:tc>
        <w:tc>
          <w:tcPr>
            <w:tcW w:w="1417" w:type="dxa"/>
            <w:shd w:val="clear" w:color="auto" w:fill="auto"/>
            <w:vAlign w:val="center"/>
          </w:tcPr>
          <w:p w:rsidR="002A4D1E" w:rsidRPr="00F66568" w:rsidRDefault="002A4D1E" w:rsidP="002E292F">
            <w:pPr>
              <w:jc w:val="center"/>
              <w:rPr>
                <w:sz w:val="16"/>
                <w:szCs w:val="16"/>
                <w:lang w:val="kk-KZ"/>
              </w:rPr>
            </w:pPr>
            <w:r w:rsidRPr="00F66568">
              <w:rPr>
                <w:sz w:val="16"/>
                <w:szCs w:val="16"/>
                <w:lang w:val="kk-KZ"/>
              </w:rPr>
              <w:t xml:space="preserve">Тапсырыс беруші өтінім берген күннен бастап 5 күнтүзбелік күн ішінде </w:t>
            </w:r>
          </w:p>
        </w:tc>
        <w:tc>
          <w:tcPr>
            <w:tcW w:w="851" w:type="dxa"/>
            <w:vAlign w:val="center"/>
          </w:tcPr>
          <w:p w:rsidR="002A4D1E" w:rsidRPr="00F66568" w:rsidRDefault="002A4D1E" w:rsidP="002E292F">
            <w:pPr>
              <w:jc w:val="center"/>
              <w:rPr>
                <w:sz w:val="16"/>
                <w:szCs w:val="16"/>
                <w:lang w:val="kk-KZ"/>
              </w:rPr>
            </w:pPr>
            <w:r w:rsidRPr="00F66568">
              <w:rPr>
                <w:sz w:val="16"/>
                <w:szCs w:val="16"/>
                <w:lang w:val="kk-KZ"/>
              </w:rPr>
              <w:t>Ақтөбе қаласы, Пацаева көшесі 7</w:t>
            </w:r>
          </w:p>
        </w:tc>
        <w:tc>
          <w:tcPr>
            <w:tcW w:w="850" w:type="dxa"/>
            <w:vAlign w:val="center"/>
          </w:tcPr>
          <w:p w:rsidR="002A4D1E" w:rsidRPr="00F66568" w:rsidRDefault="002A4D1E" w:rsidP="002E292F">
            <w:pPr>
              <w:jc w:val="center"/>
              <w:rPr>
                <w:sz w:val="16"/>
                <w:szCs w:val="16"/>
                <w:lang w:val="kk-KZ"/>
              </w:rPr>
            </w:pPr>
            <w:r w:rsidRPr="00F66568">
              <w:rPr>
                <w:sz w:val="16"/>
                <w:szCs w:val="16"/>
                <w:lang w:val="kk-KZ"/>
              </w:rPr>
              <w:t>0</w:t>
            </w:r>
          </w:p>
        </w:tc>
        <w:tc>
          <w:tcPr>
            <w:tcW w:w="1418" w:type="dxa"/>
            <w:vAlign w:val="center"/>
          </w:tcPr>
          <w:p w:rsidR="002A4D1E" w:rsidRPr="00F66568" w:rsidRDefault="002A4D1E" w:rsidP="002E292F">
            <w:pPr>
              <w:jc w:val="center"/>
              <w:rPr>
                <w:sz w:val="16"/>
                <w:szCs w:val="16"/>
                <w:lang w:val="kk-KZ"/>
              </w:rPr>
            </w:pPr>
            <w:r w:rsidRPr="00F66568">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2A4D1E" w:rsidRPr="00F66568" w:rsidRDefault="002A4D1E" w:rsidP="00F33BEF">
            <w:pPr>
              <w:jc w:val="center"/>
              <w:rPr>
                <w:sz w:val="16"/>
                <w:szCs w:val="16"/>
                <w:lang w:val="kk-KZ"/>
              </w:rPr>
            </w:pPr>
            <w:r>
              <w:rPr>
                <w:sz w:val="16"/>
                <w:szCs w:val="16"/>
                <w:lang w:val="kk-KZ"/>
              </w:rPr>
              <w:t>1000</w:t>
            </w:r>
          </w:p>
        </w:tc>
        <w:tc>
          <w:tcPr>
            <w:tcW w:w="1134" w:type="dxa"/>
            <w:vAlign w:val="center"/>
          </w:tcPr>
          <w:p w:rsidR="002A4D1E" w:rsidRPr="00F66568" w:rsidRDefault="002A4D1E" w:rsidP="00612132">
            <w:pPr>
              <w:jc w:val="center"/>
              <w:rPr>
                <w:sz w:val="16"/>
                <w:szCs w:val="16"/>
                <w:lang w:val="kk-KZ"/>
              </w:rPr>
            </w:pPr>
            <w:r>
              <w:rPr>
                <w:sz w:val="16"/>
                <w:szCs w:val="16"/>
                <w:lang w:val="kk-KZ"/>
              </w:rPr>
              <w:t>1 000 000</w:t>
            </w:r>
          </w:p>
        </w:tc>
      </w:tr>
      <w:tr w:rsidR="00B80503" w:rsidRPr="00823FE0" w:rsidTr="00F66568">
        <w:trPr>
          <w:trHeight w:val="135"/>
        </w:trPr>
        <w:tc>
          <w:tcPr>
            <w:tcW w:w="12616" w:type="dxa"/>
            <w:gridSpan w:val="10"/>
            <w:shd w:val="clear" w:color="auto" w:fill="auto"/>
            <w:vAlign w:val="center"/>
          </w:tcPr>
          <w:p w:rsidR="00B80503" w:rsidRDefault="00B80503" w:rsidP="002B05E1">
            <w:pPr>
              <w:jc w:val="center"/>
              <w:rPr>
                <w:b/>
                <w:bCs/>
                <w:sz w:val="16"/>
                <w:szCs w:val="16"/>
                <w:lang w:val="kk-KZ"/>
              </w:rPr>
            </w:pPr>
          </w:p>
          <w:p w:rsidR="00B80503" w:rsidRPr="00823FE0" w:rsidRDefault="00B80503" w:rsidP="002B05E1">
            <w:pPr>
              <w:jc w:val="center"/>
              <w:rPr>
                <w:b/>
                <w:sz w:val="16"/>
                <w:szCs w:val="16"/>
                <w:lang w:val="kk-KZ"/>
              </w:rPr>
            </w:pPr>
            <w:r w:rsidRPr="00823FE0">
              <w:rPr>
                <w:b/>
                <w:bCs/>
                <w:sz w:val="16"/>
                <w:szCs w:val="16"/>
                <w:lang w:val="kk-KZ"/>
              </w:rPr>
              <w:t>ИТОГО</w:t>
            </w:r>
          </w:p>
        </w:tc>
        <w:tc>
          <w:tcPr>
            <w:tcW w:w="1418" w:type="dxa"/>
          </w:tcPr>
          <w:p w:rsidR="00B80503" w:rsidRPr="00823FE0" w:rsidRDefault="00B80503" w:rsidP="002B05E1">
            <w:pPr>
              <w:ind w:left="53" w:hanging="53"/>
              <w:jc w:val="center"/>
              <w:rPr>
                <w:b/>
                <w:sz w:val="16"/>
                <w:szCs w:val="16"/>
                <w:lang w:val="kk-KZ"/>
              </w:rPr>
            </w:pPr>
          </w:p>
        </w:tc>
        <w:tc>
          <w:tcPr>
            <w:tcW w:w="850" w:type="dxa"/>
            <w:shd w:val="clear" w:color="auto" w:fill="auto"/>
            <w:vAlign w:val="center"/>
          </w:tcPr>
          <w:p w:rsidR="00B80503" w:rsidRPr="00823FE0" w:rsidRDefault="00B80503" w:rsidP="002B05E1">
            <w:pPr>
              <w:ind w:left="53" w:hanging="53"/>
              <w:jc w:val="center"/>
              <w:rPr>
                <w:b/>
                <w:sz w:val="16"/>
                <w:szCs w:val="16"/>
                <w:lang w:val="kk-KZ"/>
              </w:rPr>
            </w:pPr>
          </w:p>
        </w:tc>
        <w:tc>
          <w:tcPr>
            <w:tcW w:w="1134" w:type="dxa"/>
          </w:tcPr>
          <w:p w:rsidR="00B80503" w:rsidRPr="00D85B7C" w:rsidRDefault="002A4D1E" w:rsidP="00872A4D">
            <w:pPr>
              <w:ind w:left="53" w:hanging="53"/>
              <w:jc w:val="center"/>
              <w:rPr>
                <w:b/>
                <w:sz w:val="16"/>
                <w:szCs w:val="16"/>
                <w:lang w:val="kk-KZ"/>
              </w:rPr>
            </w:pPr>
            <w:r>
              <w:rPr>
                <w:b/>
                <w:sz w:val="16"/>
                <w:szCs w:val="16"/>
                <w:lang w:val="kk-KZ"/>
              </w:rPr>
              <w:t>6</w:t>
            </w:r>
            <w:r w:rsidR="00872A4D">
              <w:rPr>
                <w:b/>
                <w:sz w:val="16"/>
                <w:szCs w:val="16"/>
                <w:lang w:val="kk-KZ"/>
              </w:rPr>
              <w:t xml:space="preserve"> 739</w:t>
            </w:r>
            <w:r>
              <w:rPr>
                <w:b/>
                <w:sz w:val="16"/>
                <w:szCs w:val="16"/>
                <w:lang w:val="kk-KZ"/>
              </w:rPr>
              <w:t xml:space="preserve"> 500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DA00F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DA00F4">
        <w:rPr>
          <w:color w:val="auto"/>
          <w:sz w:val="18"/>
          <w:szCs w:val="18"/>
          <w:lang w:val="kk-KZ"/>
        </w:rPr>
        <w:t xml:space="preserve"> 08</w:t>
      </w:r>
      <w:r w:rsidR="00C510A6">
        <w:rPr>
          <w:color w:val="auto"/>
          <w:sz w:val="18"/>
          <w:szCs w:val="18"/>
          <w:lang w:val="kk-KZ"/>
        </w:rPr>
        <w:t xml:space="preserve"> наурыз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DA00F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DA00F4">
        <w:rPr>
          <w:color w:val="auto"/>
          <w:sz w:val="18"/>
          <w:szCs w:val="18"/>
          <w:lang w:val="kk-KZ"/>
        </w:rPr>
        <w:t>08</w:t>
      </w:r>
      <w:r w:rsidR="00C510A6">
        <w:rPr>
          <w:color w:val="auto"/>
          <w:sz w:val="18"/>
          <w:szCs w:val="18"/>
          <w:lang w:val="kk-KZ"/>
        </w:rPr>
        <w:t xml:space="preserve"> наурыз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F66568">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6566D4E"/>
    <w:multiLevelType w:val="hybridMultilevel"/>
    <w:tmpl w:val="AA2ABB94"/>
    <w:lvl w:ilvl="0" w:tplc="AC2ED5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5"/>
  </w:num>
  <w:num w:numId="2">
    <w:abstractNumId w:val="9"/>
  </w:num>
  <w:num w:numId="3">
    <w:abstractNumId w:val="20"/>
  </w:num>
  <w:num w:numId="4">
    <w:abstractNumId w:val="21"/>
  </w:num>
  <w:num w:numId="5">
    <w:abstractNumId w:val="8"/>
  </w:num>
  <w:num w:numId="6">
    <w:abstractNumId w:val="14"/>
  </w:num>
  <w:num w:numId="7">
    <w:abstractNumId w:val="1"/>
  </w:num>
  <w:num w:numId="8">
    <w:abstractNumId w:val="18"/>
  </w:num>
  <w:num w:numId="9">
    <w:abstractNumId w:val="3"/>
  </w:num>
  <w:num w:numId="10">
    <w:abstractNumId w:val="17"/>
  </w:num>
  <w:num w:numId="11">
    <w:abstractNumId w:val="16"/>
  </w:num>
  <w:num w:numId="12">
    <w:abstractNumId w:val="15"/>
  </w:num>
  <w:num w:numId="13">
    <w:abstractNumId w:val="22"/>
  </w:num>
  <w:num w:numId="14">
    <w:abstractNumId w:val="23"/>
  </w:num>
  <w:num w:numId="15">
    <w:abstractNumId w:val="2"/>
  </w:num>
  <w:num w:numId="16">
    <w:abstractNumId w:val="5"/>
  </w:num>
  <w:num w:numId="17">
    <w:abstractNumId w:val="19"/>
  </w:num>
  <w:num w:numId="18">
    <w:abstractNumId w:val="7"/>
  </w:num>
  <w:num w:numId="19">
    <w:abstractNumId w:val="0"/>
  </w:num>
  <w:num w:numId="20">
    <w:abstractNumId w:val="13"/>
  </w:num>
  <w:num w:numId="21">
    <w:abstractNumId w:val="12"/>
  </w:num>
  <w:num w:numId="22">
    <w:abstractNumId w:val="10"/>
  </w:num>
  <w:num w:numId="23">
    <w:abstractNumId w:val="11"/>
  </w:num>
  <w:num w:numId="24">
    <w:abstractNumId w:val="24"/>
  </w:num>
  <w:num w:numId="25">
    <w:abstractNumId w:val="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4D1E"/>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7E76D7"/>
    <w:rsid w:val="0080185B"/>
    <w:rsid w:val="00807017"/>
    <w:rsid w:val="00821425"/>
    <w:rsid w:val="0082190D"/>
    <w:rsid w:val="00823FE0"/>
    <w:rsid w:val="008340F9"/>
    <w:rsid w:val="00846CF5"/>
    <w:rsid w:val="00847EFC"/>
    <w:rsid w:val="0085002E"/>
    <w:rsid w:val="008533D6"/>
    <w:rsid w:val="00854925"/>
    <w:rsid w:val="0087065B"/>
    <w:rsid w:val="00872A4D"/>
    <w:rsid w:val="0087659E"/>
    <w:rsid w:val="00880216"/>
    <w:rsid w:val="008805C2"/>
    <w:rsid w:val="00881EEE"/>
    <w:rsid w:val="00884774"/>
    <w:rsid w:val="00895091"/>
    <w:rsid w:val="008A3B27"/>
    <w:rsid w:val="008A70DA"/>
    <w:rsid w:val="008B312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95F79"/>
    <w:rsid w:val="00A96485"/>
    <w:rsid w:val="00A96956"/>
    <w:rsid w:val="00AA1EA6"/>
    <w:rsid w:val="00AA7680"/>
    <w:rsid w:val="00AB380A"/>
    <w:rsid w:val="00AB44BD"/>
    <w:rsid w:val="00AB45E1"/>
    <w:rsid w:val="00AB6B74"/>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0503"/>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00F4"/>
    <w:rsid w:val="00DA48D8"/>
    <w:rsid w:val="00DA640B"/>
    <w:rsid w:val="00DC1380"/>
    <w:rsid w:val="00DC225F"/>
    <w:rsid w:val="00DC6F8A"/>
    <w:rsid w:val="00DD4294"/>
    <w:rsid w:val="00DD734D"/>
    <w:rsid w:val="00DD7B15"/>
    <w:rsid w:val="00DE3307"/>
    <w:rsid w:val="00DF1CC2"/>
    <w:rsid w:val="00DF37FD"/>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37C90"/>
    <w:rsid w:val="00F4018D"/>
    <w:rsid w:val="00F5209E"/>
    <w:rsid w:val="00F55792"/>
    <w:rsid w:val="00F571C9"/>
    <w:rsid w:val="00F57F2A"/>
    <w:rsid w:val="00F57F9D"/>
    <w:rsid w:val="00F642F2"/>
    <w:rsid w:val="00F66568"/>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27</cp:revision>
  <cp:lastPrinted>2023-02-28T09:18:00Z</cp:lastPrinted>
  <dcterms:created xsi:type="dcterms:W3CDTF">2023-02-14T11:22:00Z</dcterms:created>
  <dcterms:modified xsi:type="dcterms:W3CDTF">2023-02-28T09:22:00Z</dcterms:modified>
</cp:coreProperties>
</file>