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1C631F">
        <w:rPr>
          <w:b/>
          <w:color w:val="auto"/>
          <w:sz w:val="18"/>
          <w:szCs w:val="18"/>
        </w:rPr>
        <w:t xml:space="preserve">реагентов </w:t>
      </w:r>
      <w:bookmarkStart w:id="0" w:name="_GoBack"/>
      <w:r w:rsidR="001C631F" w:rsidRPr="001C631F">
        <w:rPr>
          <w:b/>
          <w:sz w:val="18"/>
          <w:szCs w:val="18"/>
        </w:rPr>
        <w:t>для гематологического анализатора МЕК 6500</w:t>
      </w:r>
      <w:proofErr w:type="gramStart"/>
      <w:r w:rsidR="001C631F" w:rsidRPr="001C631F">
        <w:rPr>
          <w:b/>
          <w:sz w:val="18"/>
          <w:szCs w:val="18"/>
        </w:rPr>
        <w:t xml:space="preserve"> К</w:t>
      </w:r>
      <w:proofErr w:type="gramEnd"/>
      <w:r w:rsidR="00561F83">
        <w:rPr>
          <w:b/>
          <w:color w:val="auto"/>
          <w:sz w:val="18"/>
          <w:szCs w:val="18"/>
        </w:rPr>
        <w:t xml:space="preserve"> </w:t>
      </w:r>
      <w:r w:rsidR="000A6C26">
        <w:rPr>
          <w:b/>
          <w:color w:val="auto"/>
          <w:sz w:val="18"/>
          <w:szCs w:val="18"/>
        </w:rPr>
        <w:t xml:space="preserve"> </w:t>
      </w:r>
      <w:bookmarkEnd w:id="0"/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631F">
        <w:rPr>
          <w:color w:val="auto"/>
          <w:sz w:val="18"/>
          <w:szCs w:val="18"/>
          <w:lang w:val="kk-KZ"/>
        </w:rPr>
        <w:t>20</w:t>
      </w:r>
      <w:r w:rsidR="00197555">
        <w:rPr>
          <w:color w:val="auto"/>
          <w:sz w:val="18"/>
          <w:szCs w:val="18"/>
          <w:lang w:val="kk-KZ"/>
        </w:rPr>
        <w:t>.05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EF6676" w:rsidRDefault="002F40FE" w:rsidP="002F40FE">
      <w:pPr>
        <w:shd w:val="clear" w:color="auto" w:fill="FFFFFF"/>
        <w:spacing w:line="276" w:lineRule="auto"/>
        <w:jc w:val="both"/>
        <w:rPr>
          <w:color w:val="auto"/>
          <w:sz w:val="18"/>
          <w:szCs w:val="18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r w:rsidR="00EF50E4" w:rsidRPr="00EF6676">
        <w:rPr>
          <w:b/>
          <w:color w:val="auto"/>
          <w:sz w:val="18"/>
          <w:szCs w:val="18"/>
          <w:lang w:val="kk-KZ"/>
        </w:rPr>
        <w:t>Заказчик:</w:t>
      </w:r>
      <w:r w:rsidR="00EF50E4"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="00EF50E4" w:rsidRPr="00EF6676">
        <w:rPr>
          <w:color w:val="auto"/>
          <w:sz w:val="18"/>
          <w:szCs w:val="18"/>
          <w:lang w:val="kk-KZ"/>
        </w:rPr>
        <w:t xml:space="preserve">ГУ </w:t>
      </w:r>
      <w:r w:rsidR="00EF50E4" w:rsidRPr="00EF6676">
        <w:rPr>
          <w:color w:val="auto"/>
          <w:sz w:val="18"/>
          <w:szCs w:val="18"/>
        </w:rPr>
        <w:t>«</w:t>
      </w:r>
      <w:r w:rsidR="00EF50E4"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="00EF50E4" w:rsidRPr="00EF6676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="00EF50E4" w:rsidRPr="00EF6676">
        <w:rPr>
          <w:color w:val="auto"/>
          <w:sz w:val="18"/>
          <w:szCs w:val="18"/>
        </w:rPr>
        <w:t xml:space="preserve">, г. </w:t>
      </w:r>
      <w:proofErr w:type="spellStart"/>
      <w:r w:rsidR="00EF50E4" w:rsidRPr="00EF6676">
        <w:rPr>
          <w:color w:val="auto"/>
          <w:sz w:val="18"/>
          <w:szCs w:val="18"/>
        </w:rPr>
        <w:t>Актобе</w:t>
      </w:r>
      <w:proofErr w:type="spellEnd"/>
      <w:r w:rsidR="00EF50E4" w:rsidRPr="00EF6676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="00EF50E4" w:rsidRPr="00EF6676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560"/>
        <w:gridCol w:w="5103"/>
        <w:gridCol w:w="850"/>
        <w:gridCol w:w="851"/>
        <w:gridCol w:w="1275"/>
        <w:gridCol w:w="1418"/>
        <w:gridCol w:w="992"/>
        <w:gridCol w:w="709"/>
        <w:gridCol w:w="850"/>
        <w:gridCol w:w="1276"/>
      </w:tblGrid>
      <w:tr w:rsidR="004645F2" w:rsidRPr="0016342F" w:rsidTr="002F40FE">
        <w:trPr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5103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C631F" w:rsidRPr="0016342F" w:rsidTr="000E6422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C631F" w:rsidRPr="0016342F" w:rsidRDefault="001C631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C631F" w:rsidRPr="0016342F" w:rsidRDefault="001C631F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560" w:type="dxa"/>
            <w:shd w:val="clear" w:color="auto" w:fill="auto"/>
          </w:tcPr>
          <w:p w:rsidR="001C631F" w:rsidRDefault="001C631F" w:rsidP="00240123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060E1F">
              <w:rPr>
                <w:sz w:val="18"/>
                <w:szCs w:val="18"/>
              </w:rPr>
              <w:t>Лизирующий</w:t>
            </w:r>
            <w:proofErr w:type="spellEnd"/>
            <w:r w:rsidRPr="00060E1F">
              <w:rPr>
                <w:sz w:val="18"/>
                <w:szCs w:val="18"/>
              </w:rPr>
              <w:t xml:space="preserve"> реагент </w:t>
            </w:r>
            <w:proofErr w:type="spellStart"/>
            <w:r w:rsidRPr="00060E1F">
              <w:rPr>
                <w:sz w:val="18"/>
                <w:szCs w:val="18"/>
                <w:lang w:val="en-US"/>
              </w:rPr>
              <w:t>Hemoyinac</w:t>
            </w:r>
            <w:proofErr w:type="spellEnd"/>
          </w:p>
          <w:p w:rsidR="001C631F" w:rsidRPr="00060E1F" w:rsidRDefault="001C631F" w:rsidP="0024012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5103" w:type="dxa"/>
          </w:tcPr>
          <w:p w:rsidR="001C631F" w:rsidRPr="00060E1F" w:rsidRDefault="001C631F" w:rsidP="001C63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>Раствор для дифференцировки лейкоцитов, эритроцитов, гемоглобина при добавлении в разведение крови приводит к лизису эритроцитов и в то же время сохраняет лейкоциты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л)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31F" w:rsidRPr="00C3204C" w:rsidRDefault="001C631F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бутылка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631F" w:rsidRPr="0016342F" w:rsidRDefault="001C631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631F" w:rsidRPr="0016342F" w:rsidRDefault="001C631F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631F" w:rsidRPr="0016342F" w:rsidRDefault="001C631F" w:rsidP="00124991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</w:t>
            </w:r>
            <w:r>
              <w:rPr>
                <w:sz w:val="18"/>
                <w:szCs w:val="18"/>
              </w:rPr>
              <w:t>90</w:t>
            </w:r>
            <w:r w:rsidRPr="0016342F">
              <w:rPr>
                <w:sz w:val="18"/>
                <w:szCs w:val="18"/>
              </w:rPr>
              <w:t xml:space="preserve">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C631F" w:rsidRPr="0016342F" w:rsidRDefault="001C631F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C631F" w:rsidRPr="0016342F" w:rsidRDefault="001C631F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31F" w:rsidRPr="0016342F" w:rsidRDefault="001C631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42 500</w:t>
            </w:r>
          </w:p>
        </w:tc>
        <w:tc>
          <w:tcPr>
            <w:tcW w:w="1276" w:type="dxa"/>
            <w:vAlign w:val="center"/>
          </w:tcPr>
          <w:p w:rsidR="001C631F" w:rsidRPr="0016342F" w:rsidRDefault="001C631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1 020 000</w:t>
            </w:r>
          </w:p>
        </w:tc>
      </w:tr>
      <w:tr w:rsidR="00ED4B74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4B74" w:rsidRPr="0016342F" w:rsidRDefault="001C631F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1 020 000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1C631F">
        <w:rPr>
          <w:color w:val="auto"/>
          <w:sz w:val="18"/>
          <w:szCs w:val="18"/>
          <w:lang w:val="kk-KZ"/>
        </w:rPr>
        <w:t>27</w:t>
      </w:r>
      <w:r w:rsidR="00790876">
        <w:rPr>
          <w:color w:val="auto"/>
          <w:sz w:val="18"/>
          <w:szCs w:val="18"/>
          <w:lang w:val="kk-KZ"/>
        </w:rPr>
        <w:t xml:space="preserve"> мая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1C631F">
        <w:rPr>
          <w:color w:val="auto"/>
          <w:sz w:val="18"/>
          <w:szCs w:val="18"/>
          <w:lang w:val="kk-KZ"/>
        </w:rPr>
        <w:t>27</w:t>
      </w:r>
      <w:r w:rsidR="00790876">
        <w:rPr>
          <w:color w:val="auto"/>
          <w:sz w:val="18"/>
          <w:szCs w:val="18"/>
          <w:lang w:val="kk-KZ"/>
        </w:rPr>
        <w:t xml:space="preserve"> мая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24991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3292"/>
    <w:rsid w:val="001C631F"/>
    <w:rsid w:val="001C63CC"/>
    <w:rsid w:val="001D2303"/>
    <w:rsid w:val="001D69D5"/>
    <w:rsid w:val="001F199D"/>
    <w:rsid w:val="001F7540"/>
    <w:rsid w:val="00217FC5"/>
    <w:rsid w:val="002212FC"/>
    <w:rsid w:val="002420AA"/>
    <w:rsid w:val="002472A7"/>
    <w:rsid w:val="00250C55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D2B7A"/>
    <w:rsid w:val="004F1B22"/>
    <w:rsid w:val="004F33D4"/>
    <w:rsid w:val="00522DD1"/>
    <w:rsid w:val="005260DE"/>
    <w:rsid w:val="005435A1"/>
    <w:rsid w:val="0055455B"/>
    <w:rsid w:val="00561F83"/>
    <w:rsid w:val="00566BE8"/>
    <w:rsid w:val="005742A7"/>
    <w:rsid w:val="005B28A5"/>
    <w:rsid w:val="005B4AF7"/>
    <w:rsid w:val="00607099"/>
    <w:rsid w:val="00636B9C"/>
    <w:rsid w:val="00656B41"/>
    <w:rsid w:val="0065700F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1445F"/>
    <w:rsid w:val="00756DE5"/>
    <w:rsid w:val="00757D37"/>
    <w:rsid w:val="007609F2"/>
    <w:rsid w:val="00773B4C"/>
    <w:rsid w:val="00776046"/>
    <w:rsid w:val="00790876"/>
    <w:rsid w:val="007B2A05"/>
    <w:rsid w:val="0080185B"/>
    <w:rsid w:val="00821425"/>
    <w:rsid w:val="008340F9"/>
    <w:rsid w:val="0085002E"/>
    <w:rsid w:val="0087659E"/>
    <w:rsid w:val="00884774"/>
    <w:rsid w:val="008D0078"/>
    <w:rsid w:val="008E70ED"/>
    <w:rsid w:val="00902425"/>
    <w:rsid w:val="00907035"/>
    <w:rsid w:val="0091607F"/>
    <w:rsid w:val="0093268C"/>
    <w:rsid w:val="00943A0A"/>
    <w:rsid w:val="00950ADE"/>
    <w:rsid w:val="00953282"/>
    <w:rsid w:val="00955B70"/>
    <w:rsid w:val="00957742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36CD3"/>
    <w:rsid w:val="00A44FFD"/>
    <w:rsid w:val="00AB380A"/>
    <w:rsid w:val="00AB44BD"/>
    <w:rsid w:val="00AB751D"/>
    <w:rsid w:val="00AB79AC"/>
    <w:rsid w:val="00AB7D1B"/>
    <w:rsid w:val="00AC6E27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954D2"/>
    <w:rsid w:val="00B97715"/>
    <w:rsid w:val="00BA3925"/>
    <w:rsid w:val="00BA62FF"/>
    <w:rsid w:val="00BB5D5B"/>
    <w:rsid w:val="00BE02E5"/>
    <w:rsid w:val="00BE6445"/>
    <w:rsid w:val="00C3204C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6337"/>
    <w:rsid w:val="00D77BEB"/>
    <w:rsid w:val="00DA6DA8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94656"/>
    <w:rsid w:val="00E95B84"/>
    <w:rsid w:val="00EA73FB"/>
    <w:rsid w:val="00EC7DEE"/>
    <w:rsid w:val="00ED2396"/>
    <w:rsid w:val="00ED4B74"/>
    <w:rsid w:val="00EE2DDD"/>
    <w:rsid w:val="00EF50E4"/>
    <w:rsid w:val="00EF6676"/>
    <w:rsid w:val="00F0375E"/>
    <w:rsid w:val="00F038EB"/>
    <w:rsid w:val="00F30BFB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D223-1ABA-4814-BE31-03743559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2020-05-20T09:37:00Z</cp:lastPrinted>
  <dcterms:created xsi:type="dcterms:W3CDTF">2020-05-20T09:35:00Z</dcterms:created>
  <dcterms:modified xsi:type="dcterms:W3CDTF">2020-05-20T09:42:00Z</dcterms:modified>
</cp:coreProperties>
</file>