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EE5C00">
        <w:rPr>
          <w:b/>
          <w:color w:val="auto"/>
          <w:sz w:val="16"/>
          <w:szCs w:val="16"/>
          <w:lang w:val="kk-KZ"/>
        </w:rPr>
        <w:t>6</w:t>
      </w:r>
      <w:r w:rsidR="00CD42F4">
        <w:rPr>
          <w:b/>
          <w:color w:val="auto"/>
          <w:sz w:val="16"/>
          <w:szCs w:val="16"/>
          <w:lang w:val="kk-KZ"/>
        </w:rPr>
        <w:t>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042600"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w:t>
      </w:r>
      <w:r w:rsidR="00D35D74">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337328">
        <w:rPr>
          <w:color w:val="auto"/>
          <w:sz w:val="16"/>
          <w:szCs w:val="16"/>
          <w:lang w:val="kk-KZ"/>
        </w:rPr>
        <w:t>21</w:t>
      </w:r>
      <w:r w:rsidR="00D35D74">
        <w:rPr>
          <w:color w:val="auto"/>
          <w:sz w:val="16"/>
          <w:szCs w:val="16"/>
          <w:lang w:val="kk-KZ"/>
        </w:rPr>
        <w:t>.09</w:t>
      </w:r>
      <w:r w:rsidR="0067605D">
        <w:rPr>
          <w:color w:val="auto"/>
          <w:sz w:val="16"/>
          <w:szCs w:val="16"/>
          <w:lang w:val="kk-KZ"/>
        </w:rPr>
        <w:t>.2023</w:t>
      </w:r>
      <w:r>
        <w:rPr>
          <w:color w:val="auto"/>
          <w:sz w:val="16"/>
          <w:szCs w:val="16"/>
          <w:lang w:val="kk-KZ"/>
        </w:rPr>
        <w:t>жыл</w:t>
      </w:r>
    </w:p>
    <w:p w:rsidR="00011187" w:rsidRPr="003067DF" w:rsidRDefault="00011187" w:rsidP="00CB08B5">
      <w:pPr>
        <w:pStyle w:val="1"/>
        <w:spacing w:before="0" w:beforeAutospacing="0" w:after="0" w:afterAutospacing="0"/>
        <w:textAlignment w:val="baseline"/>
        <w:rPr>
          <w:b w:val="0"/>
          <w:bCs w:val="0"/>
          <w:sz w:val="22"/>
          <w:szCs w:val="18"/>
          <w:lang w:val="kk-KZ"/>
        </w:rPr>
      </w:pPr>
      <w:r w:rsidRPr="00CB08B5">
        <w:rPr>
          <w:sz w:val="18"/>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CB08B5">
        <w:rPr>
          <w:spacing w:val="2"/>
          <w:sz w:val="18"/>
          <w:szCs w:val="18"/>
          <w:lang w:val="kk-KZ"/>
        </w:rPr>
        <w:t>Қазақстан Республикасы Денсаулық сақтау министрінің 2023 жылғы 7 маусымдағы № 110 бұйрығы</w:t>
      </w:r>
      <w:r w:rsidR="00CB08B5">
        <w:rPr>
          <w:spacing w:val="2"/>
          <w:sz w:val="18"/>
          <w:szCs w:val="18"/>
          <w:lang w:val="kk-KZ"/>
        </w:rPr>
        <w:t>на</w:t>
      </w:r>
      <w:r w:rsidR="00CB08B5" w:rsidRPr="00CB08B5">
        <w:rPr>
          <w:sz w:val="18"/>
          <w:szCs w:val="18"/>
          <w:lang w:val="kk-KZ"/>
        </w:rPr>
        <w:t xml:space="preserve"> </w:t>
      </w:r>
      <w:r w:rsidRPr="00CB08B5">
        <w:rPr>
          <w:sz w:val="18"/>
          <w:szCs w:val="18"/>
          <w:lang w:val="kk-KZ"/>
        </w:rPr>
        <w:t>сәйкес</w:t>
      </w:r>
      <w:r w:rsidR="00CB08B5">
        <w:rPr>
          <w:sz w:val="18"/>
          <w:szCs w:val="18"/>
          <w:lang w:val="kk-KZ"/>
        </w:rPr>
        <w:t xml:space="preserve"> </w:t>
      </w:r>
      <w:r w:rsidRPr="003067DF">
        <w:rPr>
          <w:b w:val="0"/>
          <w:sz w:val="18"/>
          <w:szCs w:val="18"/>
          <w:lang w:val="kk-KZ"/>
        </w:rPr>
        <w:t>"</w:t>
      </w:r>
      <w:r w:rsidR="00CB08B5" w:rsidRPr="003067DF">
        <w:rPr>
          <w:b w:val="0"/>
          <w:bCs w:val="0"/>
          <w:sz w:val="18"/>
          <w:szCs w:val="18"/>
          <w:lang w:val="kk-KZ"/>
        </w:rPr>
        <w:t xml:space="preserve"> </w:t>
      </w:r>
      <w:r w:rsidR="003067DF" w:rsidRPr="003067DF">
        <w:rPr>
          <w:b w:val="0"/>
          <w:color w:val="000000"/>
          <w:sz w:val="20"/>
          <w:szCs w:val="20"/>
          <w:shd w:val="clear" w:color="auto" w:fill="FFFFFF"/>
          <w:lang w:val="kk-KZ"/>
        </w:rPr>
        <w:t>Тегін медициналық көмектің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кепілдік берілген көлемі,</w:t>
      </w:r>
      <w:r w:rsidR="003067DF">
        <w:rPr>
          <w:b w:val="0"/>
          <w:color w:val="000000"/>
          <w:sz w:val="20"/>
          <w:szCs w:val="20"/>
          <w:lang w:val="kk-KZ"/>
        </w:rPr>
        <w:t xml:space="preserve"> </w:t>
      </w:r>
      <w:r w:rsidR="003067DF" w:rsidRPr="003067DF">
        <w:rPr>
          <w:b w:val="0"/>
          <w:color w:val="000000"/>
          <w:sz w:val="20"/>
          <w:szCs w:val="20"/>
          <w:shd w:val="clear" w:color="auto" w:fill="FFFFFF"/>
          <w:lang w:val="kk-KZ"/>
        </w:rPr>
        <w:t>қылмыстық-атқару</w:t>
      </w:r>
      <w:r w:rsidR="003067DF" w:rsidRPr="003067DF">
        <w:rPr>
          <w:b w:val="0"/>
          <w:color w:val="000000"/>
          <w:sz w:val="20"/>
          <w:szCs w:val="20"/>
          <w:lang w:val="kk-KZ"/>
        </w:rPr>
        <w:br/>
      </w:r>
      <w:r w:rsidR="003067DF" w:rsidRPr="003067DF">
        <w:rPr>
          <w:b w:val="0"/>
          <w:color w:val="000000"/>
          <w:sz w:val="20"/>
          <w:szCs w:val="20"/>
          <w:shd w:val="clear" w:color="auto" w:fill="FFFFFF"/>
          <w:lang w:val="kk-KZ"/>
        </w:rPr>
        <w:t>(пенитенциарлық) жүйесінің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тергеу изоляторлары мен</w:t>
      </w:r>
      <w:r w:rsidR="003067DF">
        <w:rPr>
          <w:b w:val="0"/>
          <w:color w:val="000000"/>
          <w:sz w:val="20"/>
          <w:szCs w:val="20"/>
          <w:lang w:val="kk-KZ"/>
        </w:rPr>
        <w:t xml:space="preserve"> </w:t>
      </w:r>
      <w:r w:rsidR="003067DF" w:rsidRPr="003067DF">
        <w:rPr>
          <w:b w:val="0"/>
          <w:color w:val="000000"/>
          <w:sz w:val="20"/>
          <w:szCs w:val="20"/>
          <w:shd w:val="clear" w:color="auto" w:fill="FFFFFF"/>
          <w:lang w:val="kk-KZ"/>
        </w:rPr>
        <w:t>мекемелерінде ұсталатын</w:t>
      </w:r>
      <w:r w:rsidR="003067DF">
        <w:rPr>
          <w:b w:val="0"/>
          <w:color w:val="000000"/>
          <w:sz w:val="20"/>
          <w:szCs w:val="20"/>
          <w:lang w:val="kk-KZ"/>
        </w:rPr>
        <w:t xml:space="preserve"> </w:t>
      </w:r>
      <w:r w:rsidR="003067DF" w:rsidRPr="003067DF">
        <w:rPr>
          <w:b w:val="0"/>
          <w:color w:val="000000"/>
          <w:sz w:val="20"/>
          <w:szCs w:val="20"/>
          <w:shd w:val="clear" w:color="auto" w:fill="FFFFFF"/>
          <w:lang w:val="kk-KZ"/>
        </w:rPr>
        <w:t>адамдарға бюджет қаражаты</w:t>
      </w:r>
      <w:r w:rsidR="003067DF">
        <w:rPr>
          <w:b w:val="0"/>
          <w:color w:val="000000"/>
          <w:sz w:val="20"/>
          <w:szCs w:val="20"/>
          <w:lang w:val="kk-KZ"/>
        </w:rPr>
        <w:t xml:space="preserve"> </w:t>
      </w:r>
      <w:r w:rsidR="003067DF" w:rsidRPr="003067DF">
        <w:rPr>
          <w:b w:val="0"/>
          <w:color w:val="000000"/>
          <w:sz w:val="20"/>
          <w:szCs w:val="20"/>
          <w:shd w:val="clear" w:color="auto" w:fill="FFFFFF"/>
          <w:lang w:val="kk-KZ"/>
        </w:rPr>
        <w:t>есебінен медициналық көмектің</w:t>
      </w:r>
      <w:r w:rsidR="003067DF">
        <w:rPr>
          <w:b w:val="0"/>
          <w:color w:val="000000"/>
          <w:sz w:val="20"/>
          <w:szCs w:val="20"/>
          <w:lang w:val="kk-KZ"/>
        </w:rPr>
        <w:t xml:space="preserve"> </w:t>
      </w:r>
      <w:r w:rsidR="003067DF" w:rsidRPr="003067DF">
        <w:rPr>
          <w:b w:val="0"/>
          <w:color w:val="000000"/>
          <w:sz w:val="20"/>
          <w:szCs w:val="20"/>
          <w:shd w:val="clear" w:color="auto" w:fill="FFFFFF"/>
          <w:lang w:val="kk-KZ"/>
        </w:rPr>
        <w:t>қосымша көлемі шеңберінде</w:t>
      </w:r>
      <w:r w:rsidR="003067DF">
        <w:rPr>
          <w:b w:val="0"/>
          <w:color w:val="000000"/>
          <w:sz w:val="20"/>
          <w:szCs w:val="20"/>
          <w:lang w:val="kk-KZ"/>
        </w:rPr>
        <w:t xml:space="preserve"> </w:t>
      </w:r>
      <w:r w:rsidR="003067DF" w:rsidRPr="003067DF">
        <w:rPr>
          <w:b w:val="0"/>
          <w:color w:val="000000"/>
          <w:sz w:val="20"/>
          <w:szCs w:val="20"/>
          <w:shd w:val="clear" w:color="auto" w:fill="FFFFFF"/>
          <w:lang w:val="kk-KZ"/>
        </w:rPr>
        <w:t>және (немесе) міндетті</w:t>
      </w:r>
      <w:r w:rsidR="003067DF">
        <w:rPr>
          <w:b w:val="0"/>
          <w:color w:val="000000"/>
          <w:sz w:val="20"/>
          <w:szCs w:val="20"/>
          <w:lang w:val="kk-KZ"/>
        </w:rPr>
        <w:t xml:space="preserve"> </w:t>
      </w:r>
      <w:r w:rsidR="003067DF" w:rsidRPr="003067DF">
        <w:rPr>
          <w:b w:val="0"/>
          <w:color w:val="000000"/>
          <w:sz w:val="20"/>
          <w:szCs w:val="20"/>
          <w:shd w:val="clear" w:color="auto" w:fill="FFFFFF"/>
          <w:lang w:val="kk-KZ"/>
        </w:rPr>
        <w:t>әлеуметтік медициналық</w:t>
      </w:r>
      <w:r w:rsidR="003067DF">
        <w:rPr>
          <w:b w:val="0"/>
          <w:color w:val="000000"/>
          <w:sz w:val="20"/>
          <w:szCs w:val="20"/>
          <w:lang w:val="kk-KZ"/>
        </w:rPr>
        <w:t xml:space="preserve"> </w:t>
      </w:r>
      <w:r w:rsidR="003067DF" w:rsidRPr="003067DF">
        <w:rPr>
          <w:b w:val="0"/>
          <w:color w:val="000000"/>
          <w:sz w:val="20"/>
          <w:szCs w:val="20"/>
          <w:shd w:val="clear" w:color="auto" w:fill="FFFFFF"/>
          <w:lang w:val="kk-KZ"/>
        </w:rPr>
        <w:t>сақтандыру жүйесінде дәрілік</w:t>
      </w:r>
      <w:r w:rsidR="003067DF">
        <w:rPr>
          <w:b w:val="0"/>
          <w:color w:val="000000"/>
          <w:sz w:val="20"/>
          <w:szCs w:val="20"/>
          <w:lang w:val="kk-KZ"/>
        </w:rPr>
        <w:t xml:space="preserve"> </w:t>
      </w:r>
      <w:r w:rsidR="003067DF" w:rsidRPr="003067DF">
        <w:rPr>
          <w:b w:val="0"/>
          <w:color w:val="000000"/>
          <w:sz w:val="20"/>
          <w:szCs w:val="20"/>
          <w:shd w:val="clear" w:color="auto" w:fill="FFFFFF"/>
          <w:lang w:val="kk-KZ"/>
        </w:rPr>
        <w:t>заттарды, медициналық</w:t>
      </w:r>
      <w:r w:rsidR="003067DF">
        <w:rPr>
          <w:b w:val="0"/>
          <w:color w:val="000000"/>
          <w:sz w:val="20"/>
          <w:szCs w:val="20"/>
          <w:lang w:val="kk-KZ"/>
        </w:rPr>
        <w:t xml:space="preserve"> </w:t>
      </w:r>
      <w:r w:rsidR="003067DF" w:rsidRPr="003067DF">
        <w:rPr>
          <w:b w:val="0"/>
          <w:color w:val="000000"/>
          <w:sz w:val="20"/>
          <w:szCs w:val="20"/>
          <w:shd w:val="clear" w:color="auto" w:fill="FFFFFF"/>
          <w:lang w:val="kk-KZ"/>
        </w:rPr>
        <w:t>бұйымдарды және арнайы емдік</w:t>
      </w:r>
      <w:r w:rsidR="003067DF">
        <w:rPr>
          <w:b w:val="0"/>
          <w:color w:val="000000"/>
          <w:sz w:val="20"/>
          <w:szCs w:val="20"/>
          <w:lang w:val="kk-KZ"/>
        </w:rPr>
        <w:t xml:space="preserve"> </w:t>
      </w:r>
      <w:r w:rsidR="003067DF" w:rsidRPr="003067DF">
        <w:rPr>
          <w:b w:val="0"/>
          <w:color w:val="000000"/>
          <w:sz w:val="20"/>
          <w:szCs w:val="20"/>
          <w:shd w:val="clear" w:color="auto" w:fill="FFFFFF"/>
          <w:lang w:val="kk-KZ"/>
        </w:rPr>
        <w:t>өнімдерді сатып алуды,</w:t>
      </w:r>
      <w:r w:rsidR="003067DF">
        <w:rPr>
          <w:b w:val="0"/>
          <w:color w:val="000000"/>
          <w:sz w:val="20"/>
          <w:szCs w:val="20"/>
          <w:lang w:val="kk-KZ"/>
        </w:rPr>
        <w:t xml:space="preserve"> </w:t>
      </w:r>
      <w:r w:rsidR="003067DF" w:rsidRPr="003067DF">
        <w:rPr>
          <w:b w:val="0"/>
          <w:color w:val="000000"/>
          <w:sz w:val="20"/>
          <w:szCs w:val="20"/>
          <w:shd w:val="clear" w:color="auto" w:fill="FFFFFF"/>
          <w:lang w:val="kk-KZ"/>
        </w:rPr>
        <w:t>фармацевтикалық көрсетілетін</w:t>
      </w:r>
      <w:r w:rsidR="003067DF">
        <w:rPr>
          <w:b w:val="0"/>
          <w:color w:val="000000"/>
          <w:sz w:val="20"/>
          <w:szCs w:val="20"/>
          <w:lang w:val="kk-KZ"/>
        </w:rPr>
        <w:t xml:space="preserve"> </w:t>
      </w:r>
      <w:r w:rsidR="003067DF" w:rsidRPr="003067DF">
        <w:rPr>
          <w:b w:val="0"/>
          <w:color w:val="000000"/>
          <w:sz w:val="20"/>
          <w:szCs w:val="20"/>
          <w:shd w:val="clear" w:color="auto" w:fill="FFFFFF"/>
          <w:lang w:val="kk-KZ"/>
        </w:rPr>
        <w:t>қызметтерді сатып алуды</w:t>
      </w:r>
      <w:r w:rsidR="003067DF">
        <w:rPr>
          <w:b w:val="0"/>
          <w:color w:val="000000"/>
          <w:sz w:val="20"/>
          <w:szCs w:val="20"/>
          <w:lang w:val="kk-KZ"/>
        </w:rPr>
        <w:t xml:space="preserve"> </w:t>
      </w:r>
      <w:r w:rsidR="003067DF" w:rsidRPr="003067DF">
        <w:rPr>
          <w:b w:val="0"/>
          <w:color w:val="000000"/>
          <w:sz w:val="20"/>
          <w:szCs w:val="20"/>
          <w:shd w:val="clear" w:color="auto" w:fill="FFFFFF"/>
          <w:lang w:val="kk-KZ"/>
        </w:rPr>
        <w:t>ұйымдастыру және өткізу</w:t>
      </w:r>
      <w:r w:rsidR="003067DF">
        <w:rPr>
          <w:b w:val="0"/>
          <w:color w:val="000000"/>
          <w:sz w:val="20"/>
          <w:szCs w:val="20"/>
          <w:lang w:val="kk-KZ"/>
        </w:rPr>
        <w:t xml:space="preserve"> </w:t>
      </w:r>
      <w:r w:rsidR="003067DF" w:rsidRPr="003067DF">
        <w:rPr>
          <w:b w:val="0"/>
          <w:color w:val="000000"/>
          <w:sz w:val="20"/>
          <w:szCs w:val="20"/>
          <w:shd w:val="clear" w:color="auto" w:fill="FFFFFF"/>
          <w:lang w:val="kk-KZ"/>
        </w:rPr>
        <w:t>қағидаларына</w:t>
      </w:r>
      <w:r w:rsidR="003067DF">
        <w:rPr>
          <w:b w:val="0"/>
          <w:color w:val="000000"/>
          <w:sz w:val="20"/>
          <w:szCs w:val="20"/>
          <w:lang w:val="kk-KZ"/>
        </w:rPr>
        <w:t xml:space="preserve"> </w:t>
      </w:r>
      <w:r w:rsidR="003067DF" w:rsidRPr="003067DF">
        <w:rPr>
          <w:b w:val="0"/>
          <w:color w:val="000000"/>
          <w:sz w:val="20"/>
          <w:szCs w:val="20"/>
          <w:shd w:val="clear" w:color="auto" w:fill="FFFFFF"/>
          <w:lang w:val="kk-KZ"/>
        </w:rPr>
        <w:t>5-қосымша</w:t>
      </w:r>
      <w:r w:rsidR="00CB08B5" w:rsidRPr="003067DF">
        <w:rPr>
          <w:b w:val="0"/>
          <w:sz w:val="16"/>
          <w:szCs w:val="16"/>
          <w:lang w:val="kk-KZ"/>
        </w:rPr>
        <w:t xml:space="preserve"> </w:t>
      </w:r>
      <w:r w:rsidR="00CB08B5">
        <w:rPr>
          <w:sz w:val="16"/>
          <w:szCs w:val="16"/>
          <w:lang w:val="kk-KZ"/>
        </w:rPr>
        <w:t xml:space="preserve">"  </w:t>
      </w:r>
      <w:r w:rsidRPr="003067DF">
        <w:rPr>
          <w:b w:val="0"/>
          <w:sz w:val="20"/>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1844"/>
        <w:gridCol w:w="2268"/>
        <w:gridCol w:w="2693"/>
        <w:gridCol w:w="709"/>
        <w:gridCol w:w="567"/>
        <w:gridCol w:w="992"/>
        <w:gridCol w:w="1134"/>
        <w:gridCol w:w="993"/>
        <w:gridCol w:w="992"/>
        <w:gridCol w:w="1134"/>
        <w:gridCol w:w="849"/>
        <w:gridCol w:w="1135"/>
      </w:tblGrid>
      <w:tr w:rsidR="001077E7" w:rsidRPr="003067DF" w:rsidTr="005C7CB8">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1844"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226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693"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70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3"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134"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84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1C556F" w:rsidRPr="00407F92" w:rsidTr="005C7CB8">
        <w:trPr>
          <w:trHeight w:val="587"/>
        </w:trPr>
        <w:tc>
          <w:tcPr>
            <w:tcW w:w="425" w:type="dxa"/>
            <w:shd w:val="clear" w:color="auto" w:fill="auto"/>
            <w:vAlign w:val="center"/>
          </w:tcPr>
          <w:p w:rsidR="001C556F" w:rsidRDefault="00EE5C00" w:rsidP="00407F92">
            <w:pPr>
              <w:jc w:val="center"/>
              <w:rPr>
                <w:bCs/>
                <w:sz w:val="18"/>
                <w:szCs w:val="14"/>
                <w:lang w:val="kk-KZ"/>
              </w:rPr>
            </w:pPr>
            <w:r>
              <w:rPr>
                <w:bCs/>
                <w:sz w:val="18"/>
                <w:szCs w:val="14"/>
                <w:lang w:val="kk-KZ"/>
              </w:rPr>
              <w:t>1</w:t>
            </w:r>
          </w:p>
        </w:tc>
        <w:tc>
          <w:tcPr>
            <w:tcW w:w="1844" w:type="dxa"/>
            <w:vAlign w:val="center"/>
          </w:tcPr>
          <w:p w:rsidR="001C556F" w:rsidRPr="00736821" w:rsidRDefault="00736821" w:rsidP="00407F92">
            <w:pPr>
              <w:jc w:val="center"/>
              <w:rPr>
                <w:sz w:val="16"/>
                <w:szCs w:val="16"/>
                <w:lang w:val="kk-KZ"/>
              </w:rPr>
            </w:pPr>
            <w:r w:rsidRPr="00736821">
              <w:rPr>
                <w:sz w:val="16"/>
                <w:szCs w:val="16"/>
                <w:lang w:val="kk-KZ"/>
              </w:rPr>
              <w:t>Шаруашылы</w:t>
            </w:r>
            <w:r>
              <w:rPr>
                <w:sz w:val="16"/>
                <w:szCs w:val="16"/>
                <w:lang w:val="kk-KZ"/>
              </w:rPr>
              <w:t>қ жүргізу құқығындағы «Көпсалалы облыстық аурухана» МКК</w:t>
            </w:r>
          </w:p>
        </w:tc>
        <w:tc>
          <w:tcPr>
            <w:tcW w:w="2268" w:type="dxa"/>
            <w:shd w:val="clear" w:color="auto" w:fill="auto"/>
          </w:tcPr>
          <w:p w:rsidR="001C556F" w:rsidRDefault="00CD42F4"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Вакуумные лампочки для клинков ларингоскопов</w:t>
            </w:r>
          </w:p>
        </w:tc>
        <w:tc>
          <w:tcPr>
            <w:tcW w:w="2693" w:type="dxa"/>
          </w:tcPr>
          <w:p w:rsidR="001C556F" w:rsidRPr="00D35D74" w:rsidRDefault="00CD42F4" w:rsidP="00CD42F4">
            <w:pPr>
              <w:pStyle w:val="a7"/>
              <w:spacing w:after="360"/>
              <w:textAlignment w:val="baseline"/>
              <w:rPr>
                <w:color w:val="000000"/>
                <w:spacing w:val="2"/>
                <w:sz w:val="18"/>
                <w:szCs w:val="18"/>
                <w:lang w:val="kk-KZ"/>
              </w:rPr>
            </w:pPr>
            <w:r>
              <w:rPr>
                <w:color w:val="000000"/>
                <w:spacing w:val="2"/>
                <w:sz w:val="18"/>
                <w:szCs w:val="18"/>
                <w:lang w:val="kk-KZ"/>
              </w:rPr>
              <w:t>Вакуумные лампочки для клинков ларингоскопов размеров 3,4</w:t>
            </w:r>
          </w:p>
        </w:tc>
        <w:tc>
          <w:tcPr>
            <w:tcW w:w="709" w:type="dxa"/>
            <w:shd w:val="clear" w:color="auto" w:fill="auto"/>
            <w:vAlign w:val="center"/>
          </w:tcPr>
          <w:p w:rsidR="001C556F" w:rsidRDefault="00736821" w:rsidP="007A5C88">
            <w:pPr>
              <w:jc w:val="center"/>
              <w:rPr>
                <w:sz w:val="18"/>
                <w:szCs w:val="18"/>
                <w:lang w:val="kk-KZ"/>
              </w:rPr>
            </w:pPr>
            <w:r>
              <w:rPr>
                <w:sz w:val="18"/>
                <w:szCs w:val="18"/>
                <w:lang w:val="kk-KZ"/>
              </w:rPr>
              <w:t>штука</w:t>
            </w:r>
          </w:p>
        </w:tc>
        <w:tc>
          <w:tcPr>
            <w:tcW w:w="567" w:type="dxa"/>
            <w:shd w:val="clear" w:color="auto" w:fill="auto"/>
            <w:vAlign w:val="center"/>
          </w:tcPr>
          <w:p w:rsidR="001C556F" w:rsidRDefault="009F21C1" w:rsidP="007A5C88">
            <w:pPr>
              <w:jc w:val="center"/>
              <w:rPr>
                <w:sz w:val="16"/>
                <w:szCs w:val="16"/>
                <w:lang w:val="kk-KZ"/>
              </w:rPr>
            </w:pPr>
            <w:r>
              <w:rPr>
                <w:sz w:val="16"/>
                <w:szCs w:val="16"/>
                <w:lang w:val="kk-KZ"/>
              </w:rPr>
              <w:t>20</w:t>
            </w:r>
          </w:p>
        </w:tc>
        <w:tc>
          <w:tcPr>
            <w:tcW w:w="992"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134"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134"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49" w:type="dxa"/>
            <w:shd w:val="clear" w:color="auto" w:fill="auto"/>
            <w:vAlign w:val="center"/>
          </w:tcPr>
          <w:p w:rsidR="001C556F" w:rsidRDefault="00CD42F4" w:rsidP="009E5EAB">
            <w:pPr>
              <w:jc w:val="center"/>
              <w:rPr>
                <w:sz w:val="18"/>
                <w:szCs w:val="18"/>
                <w:lang w:val="kk-KZ"/>
              </w:rPr>
            </w:pPr>
            <w:r>
              <w:rPr>
                <w:sz w:val="18"/>
                <w:szCs w:val="18"/>
                <w:lang w:val="kk-KZ"/>
              </w:rPr>
              <w:t>8 604</w:t>
            </w:r>
          </w:p>
        </w:tc>
        <w:tc>
          <w:tcPr>
            <w:tcW w:w="1135" w:type="dxa"/>
            <w:vAlign w:val="center"/>
          </w:tcPr>
          <w:p w:rsidR="001C556F" w:rsidRDefault="009F21C1" w:rsidP="009E5EAB">
            <w:pPr>
              <w:jc w:val="center"/>
              <w:rPr>
                <w:sz w:val="16"/>
                <w:szCs w:val="16"/>
                <w:lang w:val="kk-KZ"/>
              </w:rPr>
            </w:pPr>
            <w:r>
              <w:rPr>
                <w:sz w:val="16"/>
                <w:szCs w:val="16"/>
                <w:lang w:val="kk-KZ"/>
              </w:rPr>
              <w:t>172 080</w:t>
            </w:r>
          </w:p>
        </w:tc>
      </w:tr>
      <w:tr w:rsidR="00CD42F4" w:rsidRPr="00CD42F4" w:rsidTr="005C7CB8">
        <w:trPr>
          <w:trHeight w:val="587"/>
        </w:trPr>
        <w:tc>
          <w:tcPr>
            <w:tcW w:w="425" w:type="dxa"/>
            <w:shd w:val="clear" w:color="auto" w:fill="auto"/>
            <w:vAlign w:val="center"/>
          </w:tcPr>
          <w:p w:rsidR="00CD42F4" w:rsidRDefault="00A9714A" w:rsidP="00407F92">
            <w:pPr>
              <w:jc w:val="center"/>
              <w:rPr>
                <w:bCs/>
                <w:sz w:val="18"/>
                <w:szCs w:val="14"/>
                <w:lang w:val="kk-KZ"/>
              </w:rPr>
            </w:pPr>
            <w:r>
              <w:rPr>
                <w:bCs/>
                <w:sz w:val="18"/>
                <w:szCs w:val="14"/>
                <w:lang w:val="kk-KZ"/>
              </w:rPr>
              <w:t>2</w:t>
            </w:r>
          </w:p>
        </w:tc>
        <w:tc>
          <w:tcPr>
            <w:tcW w:w="1844" w:type="dxa"/>
          </w:tcPr>
          <w:p w:rsidR="00CD42F4" w:rsidRPr="00CD42F4" w:rsidRDefault="00CD42F4" w:rsidP="00CD42F4">
            <w:pPr>
              <w:jc w:val="center"/>
              <w:rPr>
                <w:lang w:val="kk-KZ"/>
              </w:rPr>
            </w:pPr>
            <w:r w:rsidRPr="00781E1F">
              <w:rPr>
                <w:sz w:val="16"/>
                <w:szCs w:val="16"/>
                <w:lang w:val="kk-KZ"/>
              </w:rPr>
              <w:t>Шаруашылық жүргізу құқығындағы «Көпсалалы облыстық аурухана» МКК</w:t>
            </w:r>
          </w:p>
        </w:tc>
        <w:tc>
          <w:tcPr>
            <w:tcW w:w="2268" w:type="dxa"/>
            <w:shd w:val="clear" w:color="auto" w:fill="auto"/>
          </w:tcPr>
          <w:p w:rsidR="00CD42F4" w:rsidRDefault="00CD42F4" w:rsidP="0091399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Клинки многоразовые изогнутые типа Макинтош для ларингоскопов </w:t>
            </w:r>
          </w:p>
        </w:tc>
        <w:tc>
          <w:tcPr>
            <w:tcW w:w="2693" w:type="dxa"/>
          </w:tcPr>
          <w:p w:rsidR="00CD42F4" w:rsidRDefault="00CD42F4" w:rsidP="00CD42F4">
            <w:pPr>
              <w:pStyle w:val="a7"/>
              <w:spacing w:after="360"/>
              <w:textAlignment w:val="baseline"/>
              <w:rPr>
                <w:color w:val="000000"/>
                <w:spacing w:val="2"/>
                <w:sz w:val="18"/>
                <w:szCs w:val="18"/>
                <w:lang w:val="kk-KZ"/>
              </w:rPr>
            </w:pPr>
            <w:r>
              <w:rPr>
                <w:color w:val="000000"/>
                <w:spacing w:val="2"/>
                <w:sz w:val="18"/>
                <w:szCs w:val="18"/>
                <w:lang w:val="kk-KZ"/>
              </w:rPr>
              <w:t>Клинки многоразовые изогнутые типа Макинтош для ларингоскопов размер №3</w:t>
            </w:r>
          </w:p>
        </w:tc>
        <w:tc>
          <w:tcPr>
            <w:tcW w:w="709" w:type="dxa"/>
            <w:shd w:val="clear" w:color="auto" w:fill="auto"/>
            <w:vAlign w:val="center"/>
          </w:tcPr>
          <w:p w:rsidR="00CD42F4" w:rsidRDefault="00CD42F4" w:rsidP="007A5C88">
            <w:pPr>
              <w:jc w:val="center"/>
              <w:rPr>
                <w:sz w:val="18"/>
                <w:szCs w:val="18"/>
                <w:lang w:val="kk-KZ"/>
              </w:rPr>
            </w:pPr>
            <w:r>
              <w:rPr>
                <w:sz w:val="18"/>
                <w:szCs w:val="18"/>
                <w:lang w:val="kk-KZ"/>
              </w:rPr>
              <w:t>штука</w:t>
            </w:r>
          </w:p>
        </w:tc>
        <w:tc>
          <w:tcPr>
            <w:tcW w:w="567" w:type="dxa"/>
            <w:shd w:val="clear" w:color="auto" w:fill="auto"/>
            <w:vAlign w:val="center"/>
          </w:tcPr>
          <w:p w:rsidR="00CD42F4" w:rsidRDefault="009F21C1" w:rsidP="007A5C88">
            <w:pPr>
              <w:jc w:val="center"/>
              <w:rPr>
                <w:sz w:val="16"/>
                <w:szCs w:val="16"/>
                <w:lang w:val="kk-KZ"/>
              </w:rPr>
            </w:pPr>
            <w:r>
              <w:rPr>
                <w:sz w:val="16"/>
                <w:szCs w:val="16"/>
                <w:lang w:val="kk-KZ"/>
              </w:rPr>
              <w:t>6</w:t>
            </w:r>
          </w:p>
        </w:tc>
        <w:tc>
          <w:tcPr>
            <w:tcW w:w="992" w:type="dxa"/>
            <w:shd w:val="clear" w:color="auto" w:fill="auto"/>
            <w:vAlign w:val="center"/>
          </w:tcPr>
          <w:p w:rsidR="00CD42F4" w:rsidRPr="00132AEB" w:rsidRDefault="00CD42F4" w:rsidP="00952C35">
            <w:pPr>
              <w:jc w:val="center"/>
              <w:rPr>
                <w:sz w:val="16"/>
                <w:szCs w:val="16"/>
                <w:lang w:val="kk-KZ"/>
              </w:rPr>
            </w:pPr>
          </w:p>
          <w:p w:rsidR="00CD42F4" w:rsidRPr="00132AEB" w:rsidRDefault="00CD42F4" w:rsidP="00952C35">
            <w:pPr>
              <w:jc w:val="center"/>
              <w:rPr>
                <w:sz w:val="16"/>
                <w:szCs w:val="16"/>
                <w:lang w:val="kk-KZ"/>
              </w:rPr>
            </w:pPr>
            <w:r w:rsidRPr="00132AEB">
              <w:rPr>
                <w:sz w:val="16"/>
                <w:szCs w:val="16"/>
                <w:lang w:val="kk-KZ"/>
              </w:rPr>
              <w:t>DDP</w:t>
            </w:r>
          </w:p>
        </w:tc>
        <w:tc>
          <w:tcPr>
            <w:tcW w:w="1134" w:type="dxa"/>
            <w:shd w:val="clear" w:color="auto" w:fill="auto"/>
            <w:vAlign w:val="center"/>
          </w:tcPr>
          <w:p w:rsidR="00CD42F4" w:rsidRPr="00132AEB" w:rsidRDefault="00CD42F4" w:rsidP="00952C3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CD42F4" w:rsidRPr="00132AEB" w:rsidRDefault="00CD42F4" w:rsidP="00952C3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D42F4" w:rsidRPr="00132AEB" w:rsidRDefault="00CD42F4" w:rsidP="00952C35">
            <w:pPr>
              <w:jc w:val="center"/>
              <w:rPr>
                <w:sz w:val="16"/>
                <w:szCs w:val="16"/>
                <w:lang w:val="kk-KZ"/>
              </w:rPr>
            </w:pPr>
            <w:r w:rsidRPr="00132AEB">
              <w:rPr>
                <w:sz w:val="16"/>
                <w:szCs w:val="16"/>
                <w:lang w:val="kk-KZ"/>
              </w:rPr>
              <w:t>0</w:t>
            </w:r>
          </w:p>
        </w:tc>
        <w:tc>
          <w:tcPr>
            <w:tcW w:w="1134" w:type="dxa"/>
            <w:vAlign w:val="center"/>
          </w:tcPr>
          <w:p w:rsidR="00CD42F4" w:rsidRPr="00132AEB" w:rsidRDefault="00CD42F4" w:rsidP="00952C3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49" w:type="dxa"/>
            <w:shd w:val="clear" w:color="auto" w:fill="auto"/>
            <w:vAlign w:val="center"/>
          </w:tcPr>
          <w:p w:rsidR="00CD42F4" w:rsidRDefault="009F21C1" w:rsidP="009E5EAB">
            <w:pPr>
              <w:jc w:val="center"/>
              <w:rPr>
                <w:sz w:val="18"/>
                <w:szCs w:val="18"/>
                <w:lang w:val="kk-KZ"/>
              </w:rPr>
            </w:pPr>
            <w:r>
              <w:rPr>
                <w:sz w:val="18"/>
                <w:szCs w:val="18"/>
                <w:lang w:val="kk-KZ"/>
              </w:rPr>
              <w:t>40 000</w:t>
            </w:r>
          </w:p>
        </w:tc>
        <w:tc>
          <w:tcPr>
            <w:tcW w:w="1135" w:type="dxa"/>
            <w:vAlign w:val="center"/>
          </w:tcPr>
          <w:p w:rsidR="00CD42F4" w:rsidRDefault="009F21C1" w:rsidP="009E5EAB">
            <w:pPr>
              <w:jc w:val="center"/>
              <w:rPr>
                <w:sz w:val="16"/>
                <w:szCs w:val="16"/>
                <w:lang w:val="kk-KZ"/>
              </w:rPr>
            </w:pPr>
            <w:r>
              <w:rPr>
                <w:sz w:val="16"/>
                <w:szCs w:val="16"/>
                <w:lang w:val="kk-KZ"/>
              </w:rPr>
              <w:t>240 000</w:t>
            </w:r>
          </w:p>
        </w:tc>
      </w:tr>
      <w:tr w:rsidR="00CD42F4" w:rsidRPr="00CD42F4" w:rsidTr="005C7CB8">
        <w:trPr>
          <w:trHeight w:val="587"/>
        </w:trPr>
        <w:tc>
          <w:tcPr>
            <w:tcW w:w="425" w:type="dxa"/>
            <w:shd w:val="clear" w:color="auto" w:fill="auto"/>
            <w:vAlign w:val="center"/>
          </w:tcPr>
          <w:p w:rsidR="00CD42F4" w:rsidRPr="00CD42F4" w:rsidRDefault="00A9714A" w:rsidP="00407F92">
            <w:pPr>
              <w:jc w:val="center"/>
              <w:rPr>
                <w:bCs/>
                <w:sz w:val="18"/>
                <w:szCs w:val="14"/>
                <w:lang w:val="kk-KZ"/>
              </w:rPr>
            </w:pPr>
            <w:r>
              <w:rPr>
                <w:bCs/>
                <w:sz w:val="18"/>
                <w:szCs w:val="14"/>
                <w:lang w:val="kk-KZ"/>
              </w:rPr>
              <w:t>3</w:t>
            </w:r>
          </w:p>
        </w:tc>
        <w:tc>
          <w:tcPr>
            <w:tcW w:w="1844" w:type="dxa"/>
          </w:tcPr>
          <w:p w:rsidR="00CD42F4" w:rsidRPr="00CD42F4" w:rsidRDefault="00CD42F4" w:rsidP="00CD42F4">
            <w:pPr>
              <w:jc w:val="center"/>
              <w:rPr>
                <w:lang w:val="kk-KZ"/>
              </w:rPr>
            </w:pPr>
            <w:r w:rsidRPr="00781E1F">
              <w:rPr>
                <w:sz w:val="16"/>
                <w:szCs w:val="16"/>
                <w:lang w:val="kk-KZ"/>
              </w:rPr>
              <w:t>Шаруашылық жүргізу құқығындағы «Көпсалалы облыстық аурухана» МКК</w:t>
            </w:r>
          </w:p>
        </w:tc>
        <w:tc>
          <w:tcPr>
            <w:tcW w:w="2268" w:type="dxa"/>
            <w:shd w:val="clear" w:color="auto" w:fill="auto"/>
          </w:tcPr>
          <w:p w:rsidR="00CD42F4" w:rsidRDefault="00CD42F4" w:rsidP="00952C35">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Клинки многоразовые изогнутые типа Макинтош для ларингоскопов </w:t>
            </w:r>
          </w:p>
        </w:tc>
        <w:tc>
          <w:tcPr>
            <w:tcW w:w="2693" w:type="dxa"/>
          </w:tcPr>
          <w:p w:rsidR="00CD42F4" w:rsidRDefault="00CD42F4" w:rsidP="00952C35">
            <w:pPr>
              <w:pStyle w:val="a7"/>
              <w:spacing w:after="360"/>
              <w:textAlignment w:val="baseline"/>
              <w:rPr>
                <w:color w:val="000000"/>
                <w:spacing w:val="2"/>
                <w:sz w:val="18"/>
                <w:szCs w:val="18"/>
                <w:lang w:val="kk-KZ"/>
              </w:rPr>
            </w:pPr>
            <w:r>
              <w:rPr>
                <w:color w:val="000000"/>
                <w:spacing w:val="2"/>
                <w:sz w:val="18"/>
                <w:szCs w:val="18"/>
                <w:lang w:val="kk-KZ"/>
              </w:rPr>
              <w:t>Клинки многоразовые изогнутые типа Макинтош для ларингоскопов размер №4</w:t>
            </w:r>
          </w:p>
        </w:tc>
        <w:tc>
          <w:tcPr>
            <w:tcW w:w="709" w:type="dxa"/>
            <w:shd w:val="clear" w:color="auto" w:fill="auto"/>
            <w:vAlign w:val="center"/>
          </w:tcPr>
          <w:p w:rsidR="00CD42F4" w:rsidRDefault="00CD42F4" w:rsidP="00952C35">
            <w:pPr>
              <w:jc w:val="center"/>
              <w:rPr>
                <w:sz w:val="18"/>
                <w:szCs w:val="18"/>
                <w:lang w:val="kk-KZ"/>
              </w:rPr>
            </w:pPr>
            <w:r>
              <w:rPr>
                <w:sz w:val="18"/>
                <w:szCs w:val="18"/>
                <w:lang w:val="kk-KZ"/>
              </w:rPr>
              <w:t>штука</w:t>
            </w:r>
          </w:p>
        </w:tc>
        <w:tc>
          <w:tcPr>
            <w:tcW w:w="567" w:type="dxa"/>
            <w:shd w:val="clear" w:color="auto" w:fill="auto"/>
            <w:vAlign w:val="center"/>
          </w:tcPr>
          <w:p w:rsidR="00CD42F4" w:rsidRDefault="009F21C1" w:rsidP="00952C35">
            <w:pPr>
              <w:jc w:val="center"/>
              <w:rPr>
                <w:sz w:val="16"/>
                <w:szCs w:val="16"/>
                <w:lang w:val="kk-KZ"/>
              </w:rPr>
            </w:pPr>
            <w:r>
              <w:rPr>
                <w:sz w:val="16"/>
                <w:szCs w:val="16"/>
                <w:lang w:val="kk-KZ"/>
              </w:rPr>
              <w:t>6</w:t>
            </w:r>
          </w:p>
        </w:tc>
        <w:tc>
          <w:tcPr>
            <w:tcW w:w="992" w:type="dxa"/>
            <w:shd w:val="clear" w:color="auto" w:fill="auto"/>
            <w:vAlign w:val="center"/>
          </w:tcPr>
          <w:p w:rsidR="00CD42F4" w:rsidRPr="00132AEB" w:rsidRDefault="00CD42F4" w:rsidP="00952C35">
            <w:pPr>
              <w:jc w:val="center"/>
              <w:rPr>
                <w:sz w:val="16"/>
                <w:szCs w:val="16"/>
                <w:lang w:val="kk-KZ"/>
              </w:rPr>
            </w:pPr>
          </w:p>
          <w:p w:rsidR="00CD42F4" w:rsidRPr="00132AEB" w:rsidRDefault="00CD42F4" w:rsidP="00952C35">
            <w:pPr>
              <w:jc w:val="center"/>
              <w:rPr>
                <w:sz w:val="16"/>
                <w:szCs w:val="16"/>
                <w:lang w:val="kk-KZ"/>
              </w:rPr>
            </w:pPr>
            <w:r w:rsidRPr="00132AEB">
              <w:rPr>
                <w:sz w:val="16"/>
                <w:szCs w:val="16"/>
                <w:lang w:val="kk-KZ"/>
              </w:rPr>
              <w:t>DDP</w:t>
            </w:r>
          </w:p>
        </w:tc>
        <w:tc>
          <w:tcPr>
            <w:tcW w:w="1134" w:type="dxa"/>
            <w:shd w:val="clear" w:color="auto" w:fill="auto"/>
            <w:vAlign w:val="center"/>
          </w:tcPr>
          <w:p w:rsidR="00CD42F4" w:rsidRPr="00132AEB" w:rsidRDefault="00CD42F4" w:rsidP="00952C35">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3" w:type="dxa"/>
            <w:vAlign w:val="center"/>
          </w:tcPr>
          <w:p w:rsidR="00CD42F4" w:rsidRPr="00132AEB" w:rsidRDefault="00CD42F4" w:rsidP="00952C35">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CD42F4" w:rsidRPr="00132AEB" w:rsidRDefault="00CD42F4" w:rsidP="00952C35">
            <w:pPr>
              <w:jc w:val="center"/>
              <w:rPr>
                <w:sz w:val="16"/>
                <w:szCs w:val="16"/>
                <w:lang w:val="kk-KZ"/>
              </w:rPr>
            </w:pPr>
            <w:r w:rsidRPr="00132AEB">
              <w:rPr>
                <w:sz w:val="16"/>
                <w:szCs w:val="16"/>
                <w:lang w:val="kk-KZ"/>
              </w:rPr>
              <w:t>0</w:t>
            </w:r>
          </w:p>
        </w:tc>
        <w:tc>
          <w:tcPr>
            <w:tcW w:w="1134" w:type="dxa"/>
            <w:vAlign w:val="center"/>
          </w:tcPr>
          <w:p w:rsidR="00CD42F4" w:rsidRPr="00132AEB" w:rsidRDefault="00CD42F4" w:rsidP="00952C35">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49" w:type="dxa"/>
            <w:shd w:val="clear" w:color="auto" w:fill="auto"/>
            <w:vAlign w:val="center"/>
          </w:tcPr>
          <w:p w:rsidR="00CD42F4" w:rsidRDefault="009F21C1" w:rsidP="00952C35">
            <w:pPr>
              <w:jc w:val="center"/>
              <w:rPr>
                <w:sz w:val="18"/>
                <w:szCs w:val="18"/>
                <w:lang w:val="kk-KZ"/>
              </w:rPr>
            </w:pPr>
            <w:r>
              <w:rPr>
                <w:sz w:val="18"/>
                <w:szCs w:val="18"/>
                <w:lang w:val="kk-KZ"/>
              </w:rPr>
              <w:t>40 000</w:t>
            </w:r>
          </w:p>
        </w:tc>
        <w:tc>
          <w:tcPr>
            <w:tcW w:w="1135" w:type="dxa"/>
            <w:vAlign w:val="center"/>
          </w:tcPr>
          <w:p w:rsidR="00CD42F4" w:rsidRDefault="009F21C1" w:rsidP="00952C35">
            <w:pPr>
              <w:jc w:val="center"/>
              <w:rPr>
                <w:sz w:val="16"/>
                <w:szCs w:val="16"/>
                <w:lang w:val="kk-KZ"/>
              </w:rPr>
            </w:pPr>
            <w:r>
              <w:rPr>
                <w:sz w:val="16"/>
                <w:szCs w:val="16"/>
                <w:lang w:val="kk-KZ"/>
              </w:rPr>
              <w:t>240 00</w:t>
            </w:r>
            <w:r w:rsidR="00CD42F4">
              <w:rPr>
                <w:sz w:val="16"/>
                <w:szCs w:val="16"/>
                <w:lang w:val="kk-KZ"/>
              </w:rPr>
              <w:t>0</w:t>
            </w:r>
          </w:p>
        </w:tc>
      </w:tr>
      <w:tr w:rsidR="0076702E" w:rsidRPr="00823FE0" w:rsidTr="00736821">
        <w:trPr>
          <w:trHeight w:val="135"/>
        </w:trPr>
        <w:tc>
          <w:tcPr>
            <w:tcW w:w="12617"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134" w:type="dxa"/>
          </w:tcPr>
          <w:p w:rsidR="0076702E" w:rsidRPr="00823FE0" w:rsidRDefault="0076702E" w:rsidP="002B05E1">
            <w:pPr>
              <w:ind w:left="53" w:hanging="53"/>
              <w:jc w:val="center"/>
              <w:rPr>
                <w:b/>
                <w:sz w:val="16"/>
                <w:szCs w:val="16"/>
                <w:lang w:val="kk-KZ"/>
              </w:rPr>
            </w:pPr>
          </w:p>
        </w:tc>
        <w:tc>
          <w:tcPr>
            <w:tcW w:w="849"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337328" w:rsidP="00FC13F6">
            <w:pPr>
              <w:ind w:left="53" w:hanging="53"/>
              <w:jc w:val="center"/>
              <w:rPr>
                <w:b/>
                <w:sz w:val="16"/>
                <w:szCs w:val="16"/>
                <w:lang w:val="kk-KZ"/>
              </w:rPr>
            </w:pPr>
            <w:r>
              <w:rPr>
                <w:b/>
                <w:sz w:val="16"/>
                <w:szCs w:val="16"/>
                <w:lang w:val="kk-KZ"/>
              </w:rPr>
              <w:t>652 080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w:t>
      </w:r>
      <w:r w:rsidR="005E0AA0">
        <w:rPr>
          <w:color w:val="auto"/>
          <w:sz w:val="18"/>
          <w:szCs w:val="18"/>
          <w:lang w:val="kk-KZ"/>
        </w:rPr>
        <w:t>ң 3</w:t>
      </w:r>
      <w:bookmarkStart w:id="0" w:name="_GoBack"/>
      <w:bookmarkEnd w:id="0"/>
      <w:r w:rsidRPr="00C91782">
        <w:rPr>
          <w:color w:val="auto"/>
          <w:sz w:val="18"/>
          <w:szCs w:val="18"/>
          <w:lang w:val="kk-KZ"/>
        </w:rPr>
        <w:t>-тарауында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5E2F47">
        <w:rPr>
          <w:color w:val="auto"/>
          <w:sz w:val="18"/>
          <w:szCs w:val="18"/>
          <w:lang w:val="kk-KZ"/>
        </w:rPr>
        <w:t>берудің соңғы мерзімі сағат 10.0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337328">
        <w:rPr>
          <w:color w:val="auto"/>
          <w:sz w:val="18"/>
          <w:szCs w:val="18"/>
          <w:lang w:val="kk-KZ"/>
        </w:rPr>
        <w:t>28</w:t>
      </w:r>
      <w:r w:rsidR="00EE5C00">
        <w:rPr>
          <w:color w:val="auto"/>
          <w:sz w:val="18"/>
          <w:szCs w:val="18"/>
          <w:lang w:val="kk-KZ"/>
        </w:rPr>
        <w:t xml:space="preserve"> қыркүйек</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5E2F47">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337328">
        <w:rPr>
          <w:color w:val="auto"/>
          <w:sz w:val="18"/>
          <w:szCs w:val="18"/>
          <w:lang w:val="kk-KZ"/>
        </w:rPr>
        <w:t>28</w:t>
      </w:r>
      <w:r w:rsidR="00EE5C00">
        <w:rPr>
          <w:color w:val="auto"/>
          <w:sz w:val="18"/>
          <w:szCs w:val="18"/>
          <w:lang w:val="kk-KZ"/>
        </w:rPr>
        <w:t xml:space="preserve"> қыркүйек</w:t>
      </w:r>
      <w:r w:rsidR="00B4721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00EE5C00">
        <w:rPr>
          <w:color w:val="auto"/>
          <w:sz w:val="18"/>
          <w:szCs w:val="18"/>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lastRenderedPageBreak/>
        <w:t>  Нысан</w:t>
      </w:r>
    </w:p>
    <w:p w:rsidR="003067DF" w:rsidRPr="003067DF" w:rsidRDefault="003067DF" w:rsidP="003067DF">
      <w:pPr>
        <w:pStyle w:val="3"/>
        <w:shd w:val="clear" w:color="auto" w:fill="FFFFFF"/>
        <w:spacing w:before="225" w:after="135" w:line="390" w:lineRule="atLeast"/>
        <w:textAlignment w:val="baseline"/>
        <w:rPr>
          <w:rFonts w:ascii="Courier New" w:hAnsi="Courier New" w:cs="Courier New"/>
          <w:b w:val="0"/>
          <w:bCs w:val="0"/>
          <w:color w:val="1E1E1E"/>
          <w:sz w:val="32"/>
          <w:szCs w:val="32"/>
          <w:lang w:val="kk-KZ"/>
        </w:rPr>
      </w:pPr>
      <w:r w:rsidRPr="003067DF">
        <w:rPr>
          <w:rFonts w:ascii="Courier New" w:hAnsi="Courier New" w:cs="Courier New"/>
          <w:b w:val="0"/>
          <w:bCs w:val="0"/>
          <w:color w:val="1E1E1E"/>
          <w:sz w:val="32"/>
          <w:szCs w:val="32"/>
          <w:lang w:val="kk-KZ"/>
        </w:rPr>
        <w:t>Баға ұсыныстарын сұрату тәсілімен сатып алуды өткізу туралы хабарландыру</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Тапсырыс берушінің немесе сатып алуды ұйымдастырушының атауы және мекенжайы 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Беру мерзімдері және шарттары 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Құжаттарды ұсыну (қабылдау) орны және баға ұсыныстарын берудің соңғы мерзімі _______________________________________________________</w:t>
      </w: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3067DF">
        <w:rPr>
          <w:rFonts w:ascii="Courier New" w:hAnsi="Courier New" w:cs="Courier New"/>
          <w:color w:val="000000"/>
          <w:spacing w:val="2"/>
          <w:sz w:val="20"/>
          <w:szCs w:val="20"/>
          <w:lang w:val="kk-KZ"/>
        </w:rPr>
        <w:t>      Баға ұсыныстарын қарау күні және уақыты _________________________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3067DF"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bookmarkStart w:id="1" w:name="z1542"/>
            <w:bookmarkEnd w:id="1"/>
            <w:r w:rsidRPr="003067DF">
              <w:rPr>
                <w:rFonts w:ascii="Courier New" w:hAnsi="Courier New" w:cs="Courier New"/>
                <w:sz w:val="20"/>
                <w:szCs w:val="20"/>
                <w:lang w:val="kk-KZ"/>
              </w:rPr>
              <w:t>Тегін медициналық көмектің</w:t>
            </w:r>
            <w:r w:rsidRPr="003067DF">
              <w:rPr>
                <w:rFonts w:ascii="Courier New" w:hAnsi="Courier New" w:cs="Courier New"/>
                <w:sz w:val="20"/>
                <w:szCs w:val="20"/>
                <w:lang w:val="kk-KZ"/>
              </w:rPr>
              <w:br/>
              <w:t>кепілдік берілген көлемі,</w:t>
            </w:r>
            <w:r w:rsidRPr="003067DF">
              <w:rPr>
                <w:rFonts w:ascii="Courier New" w:hAnsi="Courier New" w:cs="Courier New"/>
                <w:sz w:val="20"/>
                <w:szCs w:val="20"/>
                <w:lang w:val="kk-KZ"/>
              </w:rPr>
              <w:br/>
              <w:t>қылмыстық-атқару</w:t>
            </w:r>
            <w:r w:rsidRPr="003067DF">
              <w:rPr>
                <w:rFonts w:ascii="Courier New" w:hAnsi="Courier New" w:cs="Courier New"/>
                <w:sz w:val="20"/>
                <w:szCs w:val="20"/>
                <w:lang w:val="kk-KZ"/>
              </w:rPr>
              <w:br/>
              <w:t>(пенитенциарлық) жүйесінің</w:t>
            </w:r>
            <w:r w:rsidRPr="003067DF">
              <w:rPr>
                <w:rFonts w:ascii="Courier New" w:hAnsi="Courier New" w:cs="Courier New"/>
                <w:sz w:val="20"/>
                <w:szCs w:val="20"/>
                <w:lang w:val="kk-KZ"/>
              </w:rPr>
              <w:br/>
              <w:t>тергеу изоляторлары мен</w:t>
            </w:r>
            <w:r w:rsidRPr="003067DF">
              <w:rPr>
                <w:rFonts w:ascii="Courier New" w:hAnsi="Courier New" w:cs="Courier New"/>
                <w:sz w:val="20"/>
                <w:szCs w:val="20"/>
                <w:lang w:val="kk-KZ"/>
              </w:rPr>
              <w:br/>
              <w:t>мекемелерінде ұсталатын</w:t>
            </w:r>
            <w:r w:rsidRPr="003067DF">
              <w:rPr>
                <w:rFonts w:ascii="Courier New" w:hAnsi="Courier New" w:cs="Courier New"/>
                <w:sz w:val="20"/>
                <w:szCs w:val="20"/>
                <w:lang w:val="kk-KZ"/>
              </w:rPr>
              <w:br/>
              <w:t>адамдарға бюджет қаражаты</w:t>
            </w:r>
            <w:r w:rsidRPr="003067DF">
              <w:rPr>
                <w:rFonts w:ascii="Courier New" w:hAnsi="Courier New" w:cs="Courier New"/>
                <w:sz w:val="20"/>
                <w:szCs w:val="20"/>
                <w:lang w:val="kk-KZ"/>
              </w:rPr>
              <w:br/>
              <w:t>есебінен медициналық көмектің</w:t>
            </w:r>
            <w:r w:rsidRPr="003067DF">
              <w:rPr>
                <w:rFonts w:ascii="Courier New" w:hAnsi="Courier New" w:cs="Courier New"/>
                <w:sz w:val="20"/>
                <w:szCs w:val="20"/>
                <w:lang w:val="kk-KZ"/>
              </w:rPr>
              <w:br/>
              <w:t>қосымша көлемі шеңберінде</w:t>
            </w:r>
            <w:r w:rsidRPr="003067DF">
              <w:rPr>
                <w:rFonts w:ascii="Courier New" w:hAnsi="Courier New" w:cs="Courier New"/>
                <w:sz w:val="20"/>
                <w:szCs w:val="20"/>
                <w:lang w:val="kk-KZ"/>
              </w:rPr>
              <w:br/>
              <w:t>және (немесе) міндетті</w:t>
            </w:r>
            <w:r w:rsidRPr="003067DF">
              <w:rPr>
                <w:rFonts w:ascii="Courier New" w:hAnsi="Courier New" w:cs="Courier New"/>
                <w:sz w:val="20"/>
                <w:szCs w:val="20"/>
                <w:lang w:val="kk-KZ"/>
              </w:rPr>
              <w:br/>
              <w:t>әлеуметтік медициналық</w:t>
            </w:r>
            <w:r w:rsidRPr="003067DF">
              <w:rPr>
                <w:rFonts w:ascii="Courier New" w:hAnsi="Courier New" w:cs="Courier New"/>
                <w:sz w:val="20"/>
                <w:szCs w:val="20"/>
                <w:lang w:val="kk-KZ"/>
              </w:rPr>
              <w:br/>
              <w:t>сақтандыру жүйесінде дәрілік</w:t>
            </w:r>
            <w:r w:rsidRPr="003067DF">
              <w:rPr>
                <w:rFonts w:ascii="Courier New" w:hAnsi="Courier New" w:cs="Courier New"/>
                <w:sz w:val="20"/>
                <w:szCs w:val="20"/>
                <w:lang w:val="kk-KZ"/>
              </w:rPr>
              <w:br/>
              <w:t>заттарды, медициналық</w:t>
            </w:r>
            <w:r w:rsidRPr="003067DF">
              <w:rPr>
                <w:rFonts w:ascii="Courier New" w:hAnsi="Courier New" w:cs="Courier New"/>
                <w:sz w:val="20"/>
                <w:szCs w:val="20"/>
                <w:lang w:val="kk-KZ"/>
              </w:rPr>
              <w:br/>
              <w:t>бұйымдарды және арнайы емдік</w:t>
            </w:r>
            <w:r w:rsidRPr="003067DF">
              <w:rPr>
                <w:rFonts w:ascii="Courier New" w:hAnsi="Courier New" w:cs="Courier New"/>
                <w:sz w:val="20"/>
                <w:szCs w:val="20"/>
                <w:lang w:val="kk-KZ"/>
              </w:rPr>
              <w:br/>
              <w:t>өнімдерді сатып алуды,</w:t>
            </w:r>
            <w:r w:rsidRPr="003067DF">
              <w:rPr>
                <w:rFonts w:ascii="Courier New" w:hAnsi="Courier New" w:cs="Courier New"/>
                <w:sz w:val="20"/>
                <w:szCs w:val="20"/>
                <w:lang w:val="kk-KZ"/>
              </w:rPr>
              <w:br/>
              <w:t>фармацевтикалық көрсетілетін</w:t>
            </w:r>
            <w:r w:rsidRPr="003067DF">
              <w:rPr>
                <w:rFonts w:ascii="Courier New" w:hAnsi="Courier New" w:cs="Courier New"/>
                <w:sz w:val="20"/>
                <w:szCs w:val="20"/>
                <w:lang w:val="kk-KZ"/>
              </w:rPr>
              <w:br/>
              <w:t>қызметтерді сатып алуды</w:t>
            </w:r>
            <w:r w:rsidRPr="003067DF">
              <w:rPr>
                <w:rFonts w:ascii="Courier New" w:hAnsi="Courier New" w:cs="Courier New"/>
                <w:sz w:val="20"/>
                <w:szCs w:val="20"/>
                <w:lang w:val="kk-KZ"/>
              </w:rPr>
              <w:br/>
              <w:t>ұйымдастыру және өткізу</w:t>
            </w:r>
            <w:r w:rsidRPr="003067DF">
              <w:rPr>
                <w:rFonts w:ascii="Courier New" w:hAnsi="Courier New" w:cs="Courier New"/>
                <w:sz w:val="20"/>
                <w:szCs w:val="20"/>
                <w:lang w:val="kk-KZ"/>
              </w:rPr>
              <w:br/>
              <w:t>қағидаларына</w:t>
            </w:r>
            <w:r w:rsidRPr="003067DF">
              <w:rPr>
                <w:rFonts w:ascii="Courier New" w:hAnsi="Courier New" w:cs="Courier New"/>
                <w:sz w:val="20"/>
                <w:szCs w:val="20"/>
                <w:lang w:val="kk-KZ"/>
              </w:rPr>
              <w:br/>
              <w:t>5-қосымша</w:t>
            </w:r>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4E29"/>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3D0C"/>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A7D1A"/>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C7CB8"/>
    <w:rsid w:val="005D1439"/>
    <w:rsid w:val="005D2A91"/>
    <w:rsid w:val="005E0AA0"/>
    <w:rsid w:val="005E2F47"/>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488"/>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5C00"/>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1DBB"/>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9A6F-1C5E-4D98-8DD1-B7646328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85</cp:revision>
  <cp:lastPrinted>2023-09-21T05:51:00Z</cp:lastPrinted>
  <dcterms:created xsi:type="dcterms:W3CDTF">2023-02-14T11:22:00Z</dcterms:created>
  <dcterms:modified xsi:type="dcterms:W3CDTF">2023-09-21T05:51:00Z</dcterms:modified>
</cp:coreProperties>
</file>