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6E" w:rsidRPr="004523CD" w:rsidRDefault="00B7576E" w:rsidP="00590A06">
      <w:pPr>
        <w:jc w:val="center"/>
        <w:rPr>
          <w:b/>
          <w:bCs/>
          <w:sz w:val="16"/>
          <w:szCs w:val="16"/>
          <w:lang w:val="kk-KZ"/>
        </w:rPr>
      </w:pPr>
      <w:bookmarkStart w:id="0" w:name="_GoBack"/>
      <w:bookmarkEnd w:id="0"/>
      <w:proofErr w:type="spellStart"/>
      <w:r w:rsidRPr="00B7576E">
        <w:rPr>
          <w:b/>
          <w:sz w:val="18"/>
          <w:szCs w:val="18"/>
        </w:rPr>
        <w:t>Хабарландыру</w:t>
      </w:r>
      <w:proofErr w:type="spellEnd"/>
      <w:r w:rsidRPr="00B7576E">
        <w:rPr>
          <w:b/>
          <w:sz w:val="18"/>
          <w:szCs w:val="18"/>
        </w:rPr>
        <w:t xml:space="preserve"> №</w:t>
      </w:r>
      <w:r w:rsidR="00FF58DD">
        <w:rPr>
          <w:b/>
          <w:sz w:val="18"/>
          <w:szCs w:val="18"/>
          <w:lang w:val="kk-KZ"/>
        </w:rPr>
        <w:t xml:space="preserve"> </w:t>
      </w:r>
      <w:r w:rsidR="00304DE8">
        <w:rPr>
          <w:b/>
          <w:sz w:val="18"/>
          <w:szCs w:val="18"/>
          <w:lang w:val="kk-KZ"/>
        </w:rPr>
        <w:t>2</w:t>
      </w:r>
      <w:r w:rsidR="00463CBB">
        <w:rPr>
          <w:b/>
          <w:sz w:val="18"/>
          <w:szCs w:val="18"/>
          <w:lang w:val="kk-KZ"/>
        </w:rPr>
        <w:t>6</w:t>
      </w:r>
    </w:p>
    <w:p w:rsidR="00F82DE6" w:rsidRPr="00B7576E" w:rsidRDefault="00B7576E" w:rsidP="00590A06">
      <w:pPr>
        <w:jc w:val="center"/>
        <w:rPr>
          <w:b/>
          <w:sz w:val="16"/>
          <w:szCs w:val="16"/>
          <w:lang w:val="kk-KZ"/>
        </w:rPr>
      </w:pPr>
      <w:r w:rsidRPr="00B7576E">
        <w:rPr>
          <w:rFonts w:ascii="Arial" w:hAnsi="Arial" w:cs="Arial"/>
          <w:color w:val="FFFFFF"/>
          <w:sz w:val="20"/>
          <w:szCs w:val="20"/>
          <w:lang w:val="kk-KZ"/>
        </w:rPr>
        <w:t xml:space="preserve">ендер өткізу </w:t>
      </w:r>
      <w:r w:rsidRPr="00B7576E">
        <w:rPr>
          <w:b/>
          <w:sz w:val="18"/>
          <w:szCs w:val="18"/>
          <w:lang w:val="kk-KZ"/>
        </w:rPr>
        <w:t>тәсілімен тауарларды сатып алуды өткізу туралы хабарландыру ШЖҚ "Ақтөбе облысының Денсаулық сақтау басқармасы"</w:t>
      </w:r>
      <w:r w:rsidR="00FF58DD">
        <w:rPr>
          <w:b/>
          <w:sz w:val="18"/>
          <w:szCs w:val="18"/>
          <w:lang w:val="kk-KZ"/>
        </w:rPr>
        <w:t xml:space="preserve"> </w:t>
      </w:r>
      <w:r w:rsidRPr="00B7576E">
        <w:rPr>
          <w:b/>
          <w:sz w:val="18"/>
          <w:szCs w:val="18"/>
          <w:lang w:val="kk-KZ"/>
        </w:rPr>
        <w:t>ММ</w:t>
      </w:r>
      <w:r w:rsidR="00FF58DD">
        <w:rPr>
          <w:b/>
          <w:sz w:val="18"/>
          <w:szCs w:val="18"/>
          <w:lang w:val="kk-KZ"/>
        </w:rPr>
        <w:t xml:space="preserve"> "Көпсалалы облыстық ауруханасы</w:t>
      </w:r>
      <w:r w:rsidRPr="00B7576E">
        <w:rPr>
          <w:b/>
          <w:sz w:val="18"/>
          <w:szCs w:val="18"/>
          <w:lang w:val="kk-KZ"/>
        </w:rPr>
        <w:t>" МКК тендер тәсілімен мынадай тауарларды сатып алуды өткізу туралы хабарлайды</w:t>
      </w:r>
      <w:r w:rsidR="00F82DE6" w:rsidRPr="00B7576E">
        <w:rPr>
          <w:b/>
          <w:sz w:val="18"/>
          <w:szCs w:val="18"/>
          <w:lang w:val="kk-KZ"/>
        </w:rPr>
        <w:t>: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567"/>
        <w:gridCol w:w="993"/>
        <w:gridCol w:w="709"/>
        <w:gridCol w:w="6378"/>
        <w:gridCol w:w="851"/>
        <w:gridCol w:w="567"/>
        <w:gridCol w:w="709"/>
        <w:gridCol w:w="1134"/>
        <w:gridCol w:w="992"/>
        <w:gridCol w:w="850"/>
        <w:gridCol w:w="709"/>
        <w:gridCol w:w="709"/>
        <w:gridCol w:w="992"/>
      </w:tblGrid>
      <w:tr w:rsidR="00C329BB" w:rsidRPr="003C4686" w:rsidTr="00463CBB">
        <w:trPr>
          <w:trHeight w:val="894"/>
        </w:trPr>
        <w:tc>
          <w:tcPr>
            <w:tcW w:w="567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70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93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Тапсырыс</w:t>
            </w:r>
            <w:proofErr w:type="spellEnd"/>
            <w:r w:rsidR="00FF58DD">
              <w:rPr>
                <w:b/>
                <w:sz w:val="16"/>
                <w:szCs w:val="16"/>
                <w:lang w:val="kk-KZ"/>
              </w:rPr>
              <w:t xml:space="preserve"> </w:t>
            </w:r>
            <w:r w:rsidRPr="00C41E70">
              <w:rPr>
                <w:b/>
                <w:sz w:val="16"/>
                <w:szCs w:val="16"/>
              </w:rPr>
              <w:t>берушінің</w:t>
            </w:r>
            <w:r w:rsidR="00FF58DD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Тауар</w:t>
            </w:r>
            <w:r w:rsidR="00FF58DD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C41E70">
              <w:rPr>
                <w:b/>
                <w:bCs/>
                <w:sz w:val="16"/>
                <w:szCs w:val="16"/>
                <w:lang w:val="kk-KZ"/>
              </w:rPr>
              <w:t>дың атауы</w:t>
            </w:r>
          </w:p>
        </w:tc>
        <w:tc>
          <w:tcPr>
            <w:tcW w:w="6378" w:type="dxa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Техникалық сипаттамасы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 xml:space="preserve">Бағасы </w:t>
            </w:r>
          </w:p>
        </w:tc>
        <w:tc>
          <w:tcPr>
            <w:tcW w:w="1134" w:type="dxa"/>
            <w:shd w:val="clear" w:color="auto" w:fill="auto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sz w:val="16"/>
                <w:szCs w:val="16"/>
                <w:lang w:val="kk-KZ"/>
              </w:rPr>
              <w:t>Тендер тәсілімен мемлекеттік сатып алу үшін бөлінген сома, теңге</w:t>
            </w:r>
          </w:p>
        </w:tc>
        <w:tc>
          <w:tcPr>
            <w:tcW w:w="992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Жеткізушарттары</w:t>
            </w:r>
            <w:proofErr w:type="spellEnd"/>
            <w:r w:rsidRPr="00C41E70">
              <w:rPr>
                <w:b/>
                <w:sz w:val="16"/>
                <w:szCs w:val="16"/>
              </w:rPr>
              <w:t xml:space="preserve"> (ИНКОТЕРМС 2000 сәйкес)</w:t>
            </w:r>
          </w:p>
        </w:tc>
        <w:tc>
          <w:tcPr>
            <w:tcW w:w="850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Тауарларды</w:t>
            </w:r>
            <w:proofErr w:type="spellEnd"/>
            <w:r w:rsidR="00463CBB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жеткізу</w:t>
            </w:r>
            <w:proofErr w:type="spellEnd"/>
            <w:r w:rsidR="00463CBB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мерзі</w:t>
            </w:r>
            <w:proofErr w:type="gramStart"/>
            <w:r w:rsidRPr="00C41E70">
              <w:rPr>
                <w:b/>
                <w:sz w:val="16"/>
                <w:szCs w:val="16"/>
              </w:rPr>
              <w:t>м</w:t>
            </w:r>
            <w:proofErr w:type="gramEnd"/>
            <w:r w:rsidRPr="00C41E70">
              <w:rPr>
                <w:b/>
                <w:sz w:val="16"/>
                <w:szCs w:val="16"/>
              </w:rPr>
              <w:t>і</w:t>
            </w:r>
            <w:proofErr w:type="spellEnd"/>
          </w:p>
        </w:tc>
        <w:tc>
          <w:tcPr>
            <w:tcW w:w="709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Тауарларды</w:t>
            </w:r>
            <w:proofErr w:type="spellEnd"/>
            <w:r w:rsidR="00463CBB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жеткізу</w:t>
            </w:r>
            <w:proofErr w:type="spellEnd"/>
            <w:r w:rsidR="00463CBB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709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Аван</w:t>
            </w:r>
            <w:proofErr w:type="spellEnd"/>
            <w:r w:rsidRPr="00C41E70">
              <w:rPr>
                <w:b/>
                <w:sz w:val="16"/>
                <w:szCs w:val="16"/>
                <w:lang w:val="kk-KZ"/>
              </w:rPr>
              <w:t>.</w:t>
            </w:r>
            <w:r w:rsidRPr="00C41E70">
              <w:rPr>
                <w:b/>
                <w:sz w:val="16"/>
                <w:szCs w:val="16"/>
              </w:rPr>
              <w:t xml:space="preserve"> өлшемі төлем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Төлем</w:t>
            </w:r>
          </w:p>
        </w:tc>
      </w:tr>
      <w:tr w:rsidR="00C329BB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C329BB" w:rsidRPr="00C41E70" w:rsidRDefault="00C329BB" w:rsidP="00D03F77">
            <w:pPr>
              <w:jc w:val="center"/>
              <w:rPr>
                <w:sz w:val="16"/>
                <w:szCs w:val="16"/>
              </w:rPr>
            </w:pPr>
            <w:r w:rsidRPr="00C41E7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C329BB" w:rsidRPr="00C41E70" w:rsidRDefault="00C329BB" w:rsidP="00463CBB">
            <w:pPr>
              <w:jc w:val="center"/>
              <w:rPr>
                <w:sz w:val="16"/>
                <w:szCs w:val="16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9BB" w:rsidRPr="00C41E70" w:rsidRDefault="00440726" w:rsidP="004F3E8E">
            <w:pPr>
              <w:jc w:val="center"/>
              <w:rPr>
                <w:sz w:val="16"/>
                <w:szCs w:val="16"/>
              </w:rPr>
            </w:pPr>
            <w:r w:rsidRPr="00440726">
              <w:rPr>
                <w:sz w:val="16"/>
                <w:szCs w:val="16"/>
              </w:rPr>
              <w:t>Индивидуальный процедурный компле</w:t>
            </w:r>
            <w:proofErr w:type="gramStart"/>
            <w:r w:rsidRPr="00440726">
              <w:rPr>
                <w:sz w:val="16"/>
                <w:szCs w:val="16"/>
              </w:rPr>
              <w:t>кт с пр</w:t>
            </w:r>
            <w:proofErr w:type="gramEnd"/>
            <w:r w:rsidRPr="00440726">
              <w:rPr>
                <w:sz w:val="16"/>
                <w:szCs w:val="16"/>
              </w:rPr>
              <w:t xml:space="preserve">инадлежностями для проведения </w:t>
            </w:r>
            <w:proofErr w:type="spellStart"/>
            <w:r w:rsidRPr="00440726">
              <w:rPr>
                <w:sz w:val="16"/>
                <w:szCs w:val="16"/>
              </w:rPr>
              <w:t>коронарографий</w:t>
            </w:r>
            <w:proofErr w:type="spellEnd"/>
          </w:p>
        </w:tc>
        <w:tc>
          <w:tcPr>
            <w:tcW w:w="6378" w:type="dxa"/>
          </w:tcPr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1. Простыня 137х180 см – простыня разделена на 3 части - 2 части из водоотталкивающего полиэтилена и 1 в центральной части из </w:t>
            </w:r>
            <w:proofErr w:type="spellStart"/>
            <w:r w:rsidRPr="00431307">
              <w:rPr>
                <w:sz w:val="16"/>
                <w:szCs w:val="16"/>
              </w:rPr>
              <w:t>водопоглощающего</w:t>
            </w:r>
            <w:proofErr w:type="spellEnd"/>
            <w:r w:rsidRPr="00431307">
              <w:rPr>
                <w:sz w:val="16"/>
                <w:szCs w:val="16"/>
              </w:rPr>
              <w:t xml:space="preserve"> материала. </w:t>
            </w:r>
            <w:proofErr w:type="spellStart"/>
            <w:r w:rsidRPr="00431307">
              <w:rPr>
                <w:sz w:val="16"/>
                <w:szCs w:val="16"/>
              </w:rPr>
              <w:t>Водопоглощающий</w:t>
            </w:r>
            <w:proofErr w:type="spellEnd"/>
            <w:r w:rsidRPr="00431307">
              <w:rPr>
                <w:sz w:val="16"/>
                <w:szCs w:val="16"/>
              </w:rPr>
              <w:t xml:space="preserve"> материал - поглощает воду с коэффициентом поглощения более</w:t>
            </w:r>
            <w:proofErr w:type="gramStart"/>
            <w:r w:rsidRPr="00431307">
              <w:rPr>
                <w:sz w:val="16"/>
                <w:szCs w:val="16"/>
              </w:rPr>
              <w:t>,</w:t>
            </w:r>
            <w:proofErr w:type="gramEnd"/>
            <w:r w:rsidRPr="00431307">
              <w:rPr>
                <w:sz w:val="16"/>
                <w:szCs w:val="16"/>
              </w:rPr>
              <w:t xml:space="preserve"> чем 100%. </w:t>
            </w:r>
            <w:proofErr w:type="spellStart"/>
            <w:r w:rsidRPr="00431307">
              <w:rPr>
                <w:sz w:val="16"/>
                <w:szCs w:val="16"/>
              </w:rPr>
              <w:t>Водопоглощающая</w:t>
            </w:r>
            <w:proofErr w:type="spellEnd"/>
            <w:r w:rsidRPr="00431307">
              <w:rPr>
                <w:sz w:val="16"/>
                <w:szCs w:val="16"/>
              </w:rPr>
              <w:t xml:space="preserve"> часть представлена длиной 180 см и 60-80 см в ширину, </w:t>
            </w:r>
            <w:proofErr w:type="spellStart"/>
            <w:r w:rsidRPr="00431307">
              <w:rPr>
                <w:sz w:val="16"/>
                <w:szCs w:val="16"/>
              </w:rPr>
              <w:t>термоприпаена</w:t>
            </w:r>
            <w:proofErr w:type="spellEnd"/>
            <w:r w:rsidRPr="00431307">
              <w:rPr>
                <w:sz w:val="16"/>
                <w:szCs w:val="16"/>
              </w:rPr>
              <w:t xml:space="preserve"> к полиэтиленовым сторонам, которые являются водоотталкивающими. – 2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2. </w:t>
            </w:r>
            <w:proofErr w:type="spellStart"/>
            <w:r w:rsidRPr="00431307">
              <w:rPr>
                <w:sz w:val="16"/>
                <w:szCs w:val="16"/>
              </w:rPr>
              <w:t>Ангиопростыня</w:t>
            </w:r>
            <w:proofErr w:type="spellEnd"/>
            <w:r w:rsidRPr="00431307">
              <w:rPr>
                <w:sz w:val="16"/>
                <w:szCs w:val="16"/>
              </w:rPr>
              <w:t xml:space="preserve"> 280×330 см - простыня ангиографическая с 4-мя отверстиями (2 отверстия для радиального и 2 отверстия для </w:t>
            </w:r>
            <w:proofErr w:type="spellStart"/>
            <w:r w:rsidRPr="00431307">
              <w:rPr>
                <w:sz w:val="16"/>
                <w:szCs w:val="16"/>
              </w:rPr>
              <w:t>феморального</w:t>
            </w:r>
            <w:proofErr w:type="spellEnd"/>
            <w:r w:rsidRPr="00431307">
              <w:rPr>
                <w:sz w:val="16"/>
                <w:szCs w:val="16"/>
              </w:rPr>
              <w:t xml:space="preserve"> доступа). </w:t>
            </w:r>
            <w:proofErr w:type="gramStart"/>
            <w:r w:rsidRPr="00431307">
              <w:rPr>
                <w:sz w:val="16"/>
                <w:szCs w:val="16"/>
              </w:rPr>
              <w:t xml:space="preserve">Изготовлена полностью из трехслойного, с высокой степенью </w:t>
            </w:r>
            <w:proofErr w:type="spellStart"/>
            <w:r w:rsidRPr="00431307">
              <w:rPr>
                <w:sz w:val="16"/>
                <w:szCs w:val="16"/>
              </w:rPr>
              <w:t>впитываемости</w:t>
            </w:r>
            <w:proofErr w:type="spellEnd"/>
            <w:r w:rsidRPr="00431307">
              <w:rPr>
                <w:sz w:val="16"/>
                <w:szCs w:val="16"/>
              </w:rPr>
              <w:t xml:space="preserve"> (свыше 400%) по всей поверхности с одной стороны и влагонепроницаемого с другой, </w:t>
            </w:r>
            <w:proofErr w:type="spellStart"/>
            <w:r w:rsidRPr="00431307">
              <w:rPr>
                <w:sz w:val="16"/>
                <w:szCs w:val="16"/>
              </w:rPr>
              <w:t>антистатически</w:t>
            </w:r>
            <w:proofErr w:type="spellEnd"/>
            <w:r w:rsidRPr="00431307">
              <w:rPr>
                <w:sz w:val="16"/>
                <w:szCs w:val="16"/>
              </w:rPr>
              <w:t xml:space="preserve"> обработанного, устойчивого к отслаиванию, </w:t>
            </w:r>
            <w:proofErr w:type="spellStart"/>
            <w:r w:rsidRPr="00431307">
              <w:rPr>
                <w:sz w:val="16"/>
                <w:szCs w:val="16"/>
              </w:rPr>
              <w:t>безворсового</w:t>
            </w:r>
            <w:proofErr w:type="spellEnd"/>
            <w:r w:rsidRPr="00431307">
              <w:rPr>
                <w:sz w:val="16"/>
                <w:szCs w:val="16"/>
              </w:rPr>
              <w:t xml:space="preserve">, </w:t>
            </w:r>
            <w:proofErr w:type="spellStart"/>
            <w:r w:rsidRPr="00431307">
              <w:rPr>
                <w:sz w:val="16"/>
                <w:szCs w:val="16"/>
              </w:rPr>
              <w:t>гипоаллергенного</w:t>
            </w:r>
            <w:proofErr w:type="spellEnd"/>
            <w:r w:rsidRPr="00431307">
              <w:rPr>
                <w:sz w:val="16"/>
                <w:szCs w:val="16"/>
              </w:rPr>
              <w:t xml:space="preserve"> нетканого материала 105 плотности, обладающего максимальным сопротивлением  проникновению микроорганизмов в сухом и влажном состоянии, с полями из полиэтиленовой пленки и медицинскими клеевыми полосками на клейкой части.</w:t>
            </w:r>
            <w:proofErr w:type="gramEnd"/>
            <w:r w:rsidRPr="00431307">
              <w:rPr>
                <w:sz w:val="16"/>
                <w:szCs w:val="16"/>
              </w:rPr>
              <w:t xml:space="preserve"> Общая ширина простыни 280 см, длина 330 см. Покрытие должно иметь как минимум 2 маркера головной части, напечатанных возле отверстий для пункции. С двух сторон покрытие имеет полиэтиленовые края размерами: 70×330 см. Полиэтиленовые края не прошиты, а соединены процедурой термического склеивания и сварки, чтобы защитить структуру простыни и обеспечить стабильную прочность частей материала. </w:t>
            </w:r>
            <w:proofErr w:type="gramStart"/>
            <w:r w:rsidRPr="00431307">
              <w:rPr>
                <w:sz w:val="16"/>
                <w:szCs w:val="16"/>
              </w:rPr>
              <w:t xml:space="preserve">На оперативном поле имеются 4 отверстия с прозрачными клеящимися полосками из медицинского клея, 2-малых отверстия на дополнительном </w:t>
            </w:r>
            <w:proofErr w:type="spellStart"/>
            <w:r w:rsidRPr="00431307">
              <w:rPr>
                <w:sz w:val="16"/>
                <w:szCs w:val="16"/>
              </w:rPr>
              <w:t>адгезивном</w:t>
            </w:r>
            <w:proofErr w:type="spellEnd"/>
            <w:r w:rsidRPr="00431307">
              <w:rPr>
                <w:sz w:val="16"/>
                <w:szCs w:val="16"/>
              </w:rPr>
              <w:t xml:space="preserve"> поле размером 16×19 см круглой формы отверстием диаметром 6,2 см. Большие 2-отверстия находятся на дополнительном </w:t>
            </w:r>
            <w:proofErr w:type="spellStart"/>
            <w:r w:rsidRPr="00431307">
              <w:rPr>
                <w:sz w:val="16"/>
                <w:szCs w:val="16"/>
              </w:rPr>
              <w:t>адгезивном</w:t>
            </w:r>
            <w:proofErr w:type="spellEnd"/>
            <w:r w:rsidRPr="00431307">
              <w:rPr>
                <w:sz w:val="16"/>
                <w:szCs w:val="16"/>
              </w:rPr>
              <w:t xml:space="preserve"> поле 16×19 см с овальными отверстиями размером 7×10 см. 2-малых отверстия должны находиться на расстоянии 76 см друг от друга.</w:t>
            </w:r>
            <w:proofErr w:type="gramEnd"/>
            <w:r w:rsidRPr="00431307">
              <w:rPr>
                <w:sz w:val="16"/>
                <w:szCs w:val="16"/>
              </w:rPr>
              <w:t xml:space="preserve"> На левой и правой стороне полиэтиленового края находятся склеенные и запрессованные соединительные полоски общей шириной 10см от левого и правого краев общей длиной 330см. Простыня не протекает, также на простыне с двух сторон имеется барьерный край/загиб на пленке против стекания жидкости размером 10 см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>3. Чаша для хранения проводника - изготовленная из полипропилена синего цвета, имеет градуированный внутренний профиль. Общая емкость жидкости не более 2500 мл. Чаша содержит внутренний проводниковый зажимный держатель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4. Диагностический проводник - с фиксированным стержнем и </w:t>
            </w:r>
            <w:proofErr w:type="spellStart"/>
            <w:r w:rsidRPr="00431307">
              <w:rPr>
                <w:sz w:val="16"/>
                <w:szCs w:val="16"/>
              </w:rPr>
              <w:t>тефлоновым</w:t>
            </w:r>
            <w:proofErr w:type="spellEnd"/>
            <w:r w:rsidRPr="00431307">
              <w:rPr>
                <w:sz w:val="16"/>
                <w:szCs w:val="16"/>
              </w:rPr>
              <w:t xml:space="preserve"> покрытием, длиной 180 см, наружным диаметром 0,035”.  Дистальный кончик типа J изогнутый, длина дистальной гибкой части 30 мм, радиус J-наконечника 3 мм. Поставляется вместе с выпрямителем в цилиндрическом корпусе для предотвращения повреждений.  Имеет </w:t>
            </w:r>
            <w:proofErr w:type="spellStart"/>
            <w:r w:rsidRPr="00431307">
              <w:rPr>
                <w:sz w:val="16"/>
                <w:szCs w:val="16"/>
              </w:rPr>
              <w:t>Люэровское</w:t>
            </w:r>
            <w:proofErr w:type="spellEnd"/>
            <w:r w:rsidRPr="00431307">
              <w:rPr>
                <w:sz w:val="16"/>
                <w:szCs w:val="16"/>
              </w:rPr>
              <w:t xml:space="preserve"> соединение для возможности промывки. Материалы: внутренний стержень проводника из нержавеющей стали, покрытие из </w:t>
            </w:r>
            <w:proofErr w:type="spellStart"/>
            <w:r w:rsidRPr="00431307">
              <w:rPr>
                <w:sz w:val="16"/>
                <w:szCs w:val="16"/>
              </w:rPr>
              <w:t>тефлона</w:t>
            </w:r>
            <w:proofErr w:type="spellEnd"/>
            <w:r w:rsidRPr="00431307">
              <w:rPr>
                <w:sz w:val="16"/>
                <w:szCs w:val="16"/>
              </w:rPr>
              <w:t xml:space="preserve">, соединитель из </w:t>
            </w:r>
            <w:proofErr w:type="spellStart"/>
            <w:r w:rsidRPr="00431307">
              <w:rPr>
                <w:sz w:val="16"/>
                <w:szCs w:val="16"/>
              </w:rPr>
              <w:t>АБС-пластика</w:t>
            </w:r>
            <w:proofErr w:type="spellEnd"/>
            <w:r w:rsidRPr="00431307">
              <w:rPr>
                <w:sz w:val="16"/>
                <w:szCs w:val="16"/>
              </w:rPr>
              <w:t xml:space="preserve"> и корпус из полипропилена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5. Чаша 250 мл - </w:t>
            </w:r>
            <w:proofErr w:type="spellStart"/>
            <w:r w:rsidRPr="00431307">
              <w:rPr>
                <w:sz w:val="16"/>
                <w:szCs w:val="16"/>
              </w:rPr>
              <w:t>голубая</w:t>
            </w:r>
            <w:proofErr w:type="spellEnd"/>
            <w:r w:rsidRPr="00431307">
              <w:rPr>
                <w:sz w:val="16"/>
                <w:szCs w:val="16"/>
              </w:rPr>
              <w:t xml:space="preserve"> чаша объемом: 250 мл, градуирована с общей высотой 54 мм и 105 мм шириной, чаша имеет шкалу на внутренней стороне. Не содержит латекс, не </w:t>
            </w:r>
            <w:r w:rsidRPr="00431307">
              <w:rPr>
                <w:sz w:val="16"/>
                <w:szCs w:val="16"/>
              </w:rPr>
              <w:lastRenderedPageBreak/>
              <w:t xml:space="preserve">содержит поливинилхлорид и </w:t>
            </w:r>
            <w:proofErr w:type="spellStart"/>
            <w:r w:rsidRPr="00431307">
              <w:rPr>
                <w:sz w:val="16"/>
                <w:szCs w:val="16"/>
              </w:rPr>
              <w:t>фталат</w:t>
            </w:r>
            <w:proofErr w:type="spellEnd"/>
            <w:r w:rsidRPr="00431307">
              <w:rPr>
                <w:sz w:val="16"/>
                <w:szCs w:val="16"/>
              </w:rPr>
              <w:t>, сделан из полипропилена.- 1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6.  Чаша 100 мл. Чаша прозрачная 100 мл из полипропилена медицинского класса, не содержит </w:t>
            </w:r>
            <w:proofErr w:type="spellStart"/>
            <w:r w:rsidRPr="00431307">
              <w:rPr>
                <w:sz w:val="16"/>
                <w:szCs w:val="16"/>
              </w:rPr>
              <w:t>диэтилгексилфталат</w:t>
            </w:r>
            <w:proofErr w:type="spellEnd"/>
            <w:r w:rsidRPr="00431307">
              <w:rPr>
                <w:sz w:val="16"/>
                <w:szCs w:val="16"/>
              </w:rPr>
              <w:t>, не содержит латекс, не содержит поливинилхлорид. Общий диаметр 55 ± 1.5 мм, общая высота 63 ± 1.5 мм.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7. Игла инъекционная 22 </w:t>
            </w:r>
            <w:proofErr w:type="spellStart"/>
            <w:r w:rsidRPr="00431307">
              <w:rPr>
                <w:sz w:val="16"/>
                <w:szCs w:val="16"/>
              </w:rPr>
              <w:t>Ga</w:t>
            </w:r>
            <w:proofErr w:type="spellEnd"/>
            <w:r w:rsidRPr="00431307">
              <w:rPr>
                <w:sz w:val="16"/>
                <w:szCs w:val="16"/>
              </w:rPr>
              <w:t xml:space="preserve"> 0,7х40 мм - изготовлена из нержавеющей стали, конический концентратор с соединением замка </w:t>
            </w:r>
            <w:proofErr w:type="spellStart"/>
            <w:r w:rsidRPr="00431307">
              <w:rPr>
                <w:sz w:val="16"/>
                <w:szCs w:val="16"/>
              </w:rPr>
              <w:t>Luer</w:t>
            </w:r>
            <w:proofErr w:type="spellEnd"/>
            <w:r w:rsidRPr="00431307">
              <w:rPr>
                <w:sz w:val="16"/>
                <w:szCs w:val="16"/>
              </w:rPr>
              <w:t xml:space="preserve"> изготовлен из полипропилена, черного цвета, заточка трехгранная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8. Игла инъекционная 23Ga 0,6х30 мм - изготовлена из нержавеющей стали, конический концентратор с соединением замка </w:t>
            </w:r>
            <w:proofErr w:type="spellStart"/>
            <w:r w:rsidRPr="00431307">
              <w:rPr>
                <w:sz w:val="16"/>
                <w:szCs w:val="16"/>
              </w:rPr>
              <w:t>Luer</w:t>
            </w:r>
            <w:proofErr w:type="spellEnd"/>
            <w:r w:rsidRPr="00431307">
              <w:rPr>
                <w:sz w:val="16"/>
                <w:szCs w:val="16"/>
              </w:rPr>
              <w:t xml:space="preserve"> изготовлен из полипропилена, синего цвета, заточка трехгранная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9. Чаша 750 мл, для отходов, с абсорбентом, с крышкой изготовлена из полистирола и вспененного полиуретана, не содержит латекс и ПВХ. </w:t>
            </w:r>
            <w:proofErr w:type="gramStart"/>
            <w:r w:rsidRPr="00431307">
              <w:rPr>
                <w:sz w:val="16"/>
                <w:szCs w:val="16"/>
              </w:rPr>
              <w:t>Предназначена</w:t>
            </w:r>
            <w:proofErr w:type="gramEnd"/>
            <w:r w:rsidRPr="00431307">
              <w:rPr>
                <w:sz w:val="16"/>
                <w:szCs w:val="16"/>
              </w:rPr>
              <w:t xml:space="preserve"> для безопасной утилизации жидкостей во время медицинских процедур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>10. Шприц 10 мл - калиброванный цилиндр шприца из полипропилена с наконечником ML тип крепления иглы к цилиндру шприца, при котором игла надевается на шприц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>11. Шприц 20 мл</w:t>
            </w:r>
            <w:proofErr w:type="gramStart"/>
            <w:r w:rsidRPr="00431307">
              <w:rPr>
                <w:sz w:val="16"/>
                <w:szCs w:val="16"/>
              </w:rPr>
              <w:t>.</w:t>
            </w:r>
            <w:proofErr w:type="gramEnd"/>
            <w:r w:rsidRPr="00431307">
              <w:rPr>
                <w:sz w:val="16"/>
                <w:szCs w:val="16"/>
              </w:rPr>
              <w:t xml:space="preserve"> - </w:t>
            </w:r>
            <w:proofErr w:type="gramStart"/>
            <w:r w:rsidRPr="00431307">
              <w:rPr>
                <w:sz w:val="16"/>
                <w:szCs w:val="16"/>
              </w:rPr>
              <w:t>к</w:t>
            </w:r>
            <w:proofErr w:type="gramEnd"/>
            <w:r w:rsidRPr="00431307">
              <w:rPr>
                <w:sz w:val="16"/>
                <w:szCs w:val="16"/>
              </w:rPr>
              <w:t>алиброванный цилиндр шприца из полипропилена с наконечником ML тип крепления иглы к цилиндру шприца, при котором игла надевается на шприц- 1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>12. Шприц 5 мл</w:t>
            </w:r>
            <w:proofErr w:type="gramStart"/>
            <w:r w:rsidRPr="00431307">
              <w:rPr>
                <w:sz w:val="16"/>
                <w:szCs w:val="16"/>
              </w:rPr>
              <w:t>.</w:t>
            </w:r>
            <w:proofErr w:type="gramEnd"/>
            <w:r w:rsidRPr="00431307">
              <w:rPr>
                <w:sz w:val="16"/>
                <w:szCs w:val="16"/>
              </w:rPr>
              <w:t xml:space="preserve">-  </w:t>
            </w:r>
            <w:proofErr w:type="gramStart"/>
            <w:r w:rsidRPr="00431307">
              <w:rPr>
                <w:sz w:val="16"/>
                <w:szCs w:val="16"/>
              </w:rPr>
              <w:t>к</w:t>
            </w:r>
            <w:proofErr w:type="gramEnd"/>
            <w:r w:rsidRPr="00431307">
              <w:rPr>
                <w:sz w:val="16"/>
                <w:szCs w:val="16"/>
              </w:rPr>
              <w:t>алиброванный цилиндр шприца из полипропилена с наконечником ML тип крепления иглы к цилиндру шприца, при котором игла надевается на шприц 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>13. Шприц 2 мл</w:t>
            </w:r>
            <w:proofErr w:type="gramStart"/>
            <w:r w:rsidRPr="00431307">
              <w:rPr>
                <w:sz w:val="16"/>
                <w:szCs w:val="16"/>
              </w:rPr>
              <w:t>.</w:t>
            </w:r>
            <w:proofErr w:type="gramEnd"/>
            <w:r w:rsidRPr="00431307">
              <w:rPr>
                <w:sz w:val="16"/>
                <w:szCs w:val="16"/>
              </w:rPr>
              <w:t xml:space="preserve"> </w:t>
            </w:r>
            <w:proofErr w:type="gramStart"/>
            <w:r w:rsidRPr="00431307">
              <w:rPr>
                <w:sz w:val="16"/>
                <w:szCs w:val="16"/>
              </w:rPr>
              <w:t>к</w:t>
            </w:r>
            <w:proofErr w:type="gramEnd"/>
            <w:r w:rsidRPr="00431307">
              <w:rPr>
                <w:sz w:val="16"/>
                <w:szCs w:val="16"/>
              </w:rPr>
              <w:t>алиброванный цилиндр шприца из полипропилена с наконечником ML тип крепления иглы к цилиндру шприца, при котором игла надевается на шприц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14. Салфетка марлевая 10х10 см - марлевые, впитывающие, многослойные,  с подвернутыми краями. Для обеспечения безопасности края салфеток сложены </w:t>
            </w:r>
            <w:proofErr w:type="gramStart"/>
            <w:r w:rsidRPr="00431307">
              <w:rPr>
                <w:sz w:val="16"/>
                <w:szCs w:val="16"/>
              </w:rPr>
              <w:t>во внутрь</w:t>
            </w:r>
            <w:proofErr w:type="gramEnd"/>
            <w:r w:rsidRPr="00431307">
              <w:rPr>
                <w:sz w:val="16"/>
                <w:szCs w:val="16"/>
              </w:rPr>
              <w:t>, что исключает попадание концов нитей в рану 12 слоев. – 40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15. Чехол для аппарата квадратный 100×100 см, изготовленный из прозрачной полиэтиленовой пленки, собранной на резинку. Обладает двумя положениями: расслабленным и растянутым. Упакован в индивидуальную упаковку: полиэтиленовый пакет, обозначен </w:t>
            </w:r>
            <w:proofErr w:type="spellStart"/>
            <w:r w:rsidRPr="00431307">
              <w:rPr>
                <w:sz w:val="16"/>
                <w:szCs w:val="16"/>
              </w:rPr>
              <w:t>стикером</w:t>
            </w:r>
            <w:proofErr w:type="spellEnd"/>
            <w:r w:rsidRPr="00431307">
              <w:rPr>
                <w:sz w:val="16"/>
                <w:szCs w:val="16"/>
              </w:rPr>
              <w:t xml:space="preserve"> «100×100»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16. Чехол для аппарата диаметром 90 см – чехол для снимков R35 из полиэтиленовой пленки медицинского класса толщиной 50 микрон. Обладает двумя положениями: расслабленным и растянутым. Упакован в индивидуальную упаковку: полиэтиленовый пакет, обозначен </w:t>
            </w:r>
            <w:proofErr w:type="spellStart"/>
            <w:r w:rsidRPr="00431307">
              <w:rPr>
                <w:sz w:val="16"/>
                <w:szCs w:val="16"/>
              </w:rPr>
              <w:t>стикером</w:t>
            </w:r>
            <w:proofErr w:type="spellEnd"/>
            <w:r w:rsidRPr="00431307">
              <w:rPr>
                <w:sz w:val="16"/>
                <w:szCs w:val="16"/>
              </w:rPr>
              <w:t xml:space="preserve"> «R35»- 1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17. Перчатки №7 </w:t>
            </w:r>
            <w:proofErr w:type="spellStart"/>
            <w:r w:rsidRPr="00431307">
              <w:rPr>
                <w:sz w:val="16"/>
                <w:szCs w:val="16"/>
              </w:rPr>
              <w:t>неопудренные</w:t>
            </w:r>
            <w:proofErr w:type="spellEnd"/>
            <w:r w:rsidRPr="00431307">
              <w:rPr>
                <w:sz w:val="16"/>
                <w:szCs w:val="16"/>
              </w:rPr>
              <w:t xml:space="preserve">, одноразовые – изготовлены из натурального высококачественного латекса. Имеют анатомическую форму, изогнутые пальцы, </w:t>
            </w:r>
            <w:proofErr w:type="spellStart"/>
            <w:r w:rsidRPr="00431307">
              <w:rPr>
                <w:sz w:val="16"/>
                <w:szCs w:val="16"/>
              </w:rPr>
              <w:t>текстурированную</w:t>
            </w:r>
            <w:proofErr w:type="spellEnd"/>
            <w:r w:rsidRPr="00431307">
              <w:rPr>
                <w:sz w:val="16"/>
                <w:szCs w:val="16"/>
              </w:rPr>
              <w:t xml:space="preserve"> поверхность. Полная анатомическая форма перчаток позволяет использовать перчатки длительное время, при этом обеспечивая комфортное условие для рук. Конструкция с прямыми пальцами и возможность надевания во влажном состоянии позволяют легко надевать их как сухими, так и влажными руками. Перчатки позволяет осуществлять манипуляции руками требующих сверхчувствительности при проведении процедур.1 пара перчаток (1 левая и 1 правая перчатка) завернута в индивидуальную обертку. Коричневый цвет также имеет антибликовое покрытие. – 1 пара.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18. Перчатки №7.5 </w:t>
            </w:r>
            <w:proofErr w:type="spellStart"/>
            <w:r w:rsidRPr="00431307">
              <w:rPr>
                <w:sz w:val="16"/>
                <w:szCs w:val="16"/>
              </w:rPr>
              <w:t>неопудренные</w:t>
            </w:r>
            <w:proofErr w:type="spellEnd"/>
            <w:r w:rsidRPr="00431307">
              <w:rPr>
                <w:sz w:val="16"/>
                <w:szCs w:val="16"/>
              </w:rPr>
              <w:t xml:space="preserve">, одноразовые – изготовлены из натурального высококачественного латекса. Имеют анатомическую форму, изогнутые пальцы, </w:t>
            </w:r>
            <w:proofErr w:type="spellStart"/>
            <w:r w:rsidRPr="00431307">
              <w:rPr>
                <w:sz w:val="16"/>
                <w:szCs w:val="16"/>
              </w:rPr>
              <w:t>текстурированную</w:t>
            </w:r>
            <w:proofErr w:type="spellEnd"/>
            <w:r w:rsidRPr="00431307">
              <w:rPr>
                <w:sz w:val="16"/>
                <w:szCs w:val="16"/>
              </w:rPr>
              <w:t xml:space="preserve"> поверхность. Полная анатомическая форма перчаток позволяет использовать перчатки длительное время, при этом обеспечивая комфортное условие для рук. Конструкция с прямыми пальцами и возможность надевания во влажном состоянии позволяют легко надевать их как сухими, так и влажными руками. Перчатки позволяет осуществлять манипуляции руками требующих сверхчувствительности при проведении </w:t>
            </w:r>
            <w:r w:rsidRPr="00431307">
              <w:rPr>
                <w:sz w:val="16"/>
                <w:szCs w:val="16"/>
              </w:rPr>
              <w:lastRenderedPageBreak/>
              <w:t>процедур.1 пара перчаток (1 левая и 1 правая перчатка) завернута в индивидуальную обертку. Коричневый цвет также имеет антибликовое покрытие. – 1 пара.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19. Блок кранов - </w:t>
            </w:r>
            <w:proofErr w:type="spellStart"/>
            <w:r w:rsidRPr="00431307">
              <w:rPr>
                <w:sz w:val="16"/>
                <w:szCs w:val="16"/>
              </w:rPr>
              <w:t>манифольд</w:t>
            </w:r>
            <w:proofErr w:type="spellEnd"/>
            <w:r w:rsidRPr="00431307">
              <w:rPr>
                <w:sz w:val="16"/>
                <w:szCs w:val="16"/>
              </w:rPr>
              <w:t xml:space="preserve">  имеет дугообразную форму, чтобы улучшить сцепление при использовании трехходовой, правый, выдерживает давление до 500 </w:t>
            </w:r>
            <w:proofErr w:type="spellStart"/>
            <w:r w:rsidRPr="00431307">
              <w:rPr>
                <w:sz w:val="16"/>
                <w:szCs w:val="16"/>
              </w:rPr>
              <w:t>psi</w:t>
            </w:r>
            <w:proofErr w:type="spellEnd"/>
            <w:r w:rsidRPr="00431307">
              <w:rPr>
                <w:sz w:val="16"/>
                <w:szCs w:val="16"/>
              </w:rPr>
              <w:t xml:space="preserve">, главная линия </w:t>
            </w:r>
            <w:proofErr w:type="spellStart"/>
            <w:r w:rsidRPr="00431307">
              <w:rPr>
                <w:sz w:val="16"/>
                <w:szCs w:val="16"/>
              </w:rPr>
              <w:t>манифолда</w:t>
            </w:r>
            <w:proofErr w:type="spellEnd"/>
            <w:r w:rsidRPr="00431307">
              <w:rPr>
                <w:sz w:val="16"/>
                <w:szCs w:val="16"/>
              </w:rPr>
              <w:t xml:space="preserve"> имеет соединители мама/папа (F/</w:t>
            </w:r>
            <w:proofErr w:type="spellStart"/>
            <w:r w:rsidRPr="00431307">
              <w:rPr>
                <w:sz w:val="16"/>
                <w:szCs w:val="16"/>
              </w:rPr>
              <w:t>Rot.MLL</w:t>
            </w:r>
            <w:proofErr w:type="spellEnd"/>
            <w:r w:rsidRPr="00431307">
              <w:rPr>
                <w:sz w:val="16"/>
                <w:szCs w:val="16"/>
              </w:rPr>
              <w:t xml:space="preserve">), 3 порта соединения мама и три ручки. </w:t>
            </w:r>
            <w:proofErr w:type="spellStart"/>
            <w:r w:rsidRPr="00431307">
              <w:rPr>
                <w:sz w:val="16"/>
                <w:szCs w:val="16"/>
              </w:rPr>
              <w:t>Манифольд</w:t>
            </w:r>
            <w:proofErr w:type="spellEnd"/>
            <w:r w:rsidRPr="00431307">
              <w:rPr>
                <w:sz w:val="16"/>
                <w:szCs w:val="16"/>
              </w:rPr>
              <w:t xml:space="preserve"> идет в наборе </w:t>
            </w:r>
            <w:proofErr w:type="gramStart"/>
            <w:r w:rsidRPr="00431307">
              <w:rPr>
                <w:sz w:val="16"/>
                <w:szCs w:val="16"/>
              </w:rPr>
              <w:t>с</w:t>
            </w:r>
            <w:proofErr w:type="gramEnd"/>
            <w:r w:rsidRPr="00431307">
              <w:rPr>
                <w:sz w:val="16"/>
                <w:szCs w:val="16"/>
              </w:rPr>
              <w:t>: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- линией для </w:t>
            </w:r>
            <w:proofErr w:type="spellStart"/>
            <w:r w:rsidRPr="00431307">
              <w:rPr>
                <w:sz w:val="16"/>
                <w:szCs w:val="16"/>
              </w:rPr>
              <w:t>инфузий</w:t>
            </w:r>
            <w:proofErr w:type="spellEnd"/>
            <w:r w:rsidRPr="00431307">
              <w:rPr>
                <w:sz w:val="16"/>
                <w:szCs w:val="16"/>
              </w:rPr>
              <w:t xml:space="preserve"> - длиной 150 см, выдерживает давление до 100 </w:t>
            </w:r>
            <w:proofErr w:type="spellStart"/>
            <w:r w:rsidRPr="00431307">
              <w:rPr>
                <w:sz w:val="16"/>
                <w:szCs w:val="16"/>
              </w:rPr>
              <w:t>psi</w:t>
            </w:r>
            <w:proofErr w:type="spellEnd"/>
            <w:r w:rsidRPr="00431307">
              <w:rPr>
                <w:sz w:val="16"/>
                <w:szCs w:val="16"/>
              </w:rPr>
              <w:t xml:space="preserve">, имеет пластиковый прокалывающий шип, роликовый регулятор скорости потока. </w:t>
            </w:r>
            <w:proofErr w:type="spellStart"/>
            <w:r w:rsidRPr="00431307">
              <w:rPr>
                <w:sz w:val="16"/>
                <w:szCs w:val="16"/>
              </w:rPr>
              <w:t>Коннектор</w:t>
            </w:r>
            <w:proofErr w:type="spellEnd"/>
            <w:r w:rsidRPr="00431307">
              <w:rPr>
                <w:sz w:val="16"/>
                <w:szCs w:val="16"/>
              </w:rPr>
              <w:t xml:space="preserve"> типа «</w:t>
            </w:r>
            <w:proofErr w:type="spellStart"/>
            <w:r w:rsidRPr="00431307">
              <w:rPr>
                <w:sz w:val="16"/>
                <w:szCs w:val="16"/>
              </w:rPr>
              <w:t>Луер-Лок</w:t>
            </w:r>
            <w:proofErr w:type="spellEnd"/>
            <w:r w:rsidRPr="00431307">
              <w:rPr>
                <w:sz w:val="16"/>
                <w:szCs w:val="16"/>
              </w:rPr>
              <w:t xml:space="preserve">» / папа сделан из прочного материала – 1 </w:t>
            </w:r>
            <w:proofErr w:type="spellStart"/>
            <w:proofErr w:type="gramStart"/>
            <w:r w:rsidRPr="0043130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- шприцем 12 мл (ангиографический), с ручками и ротатором, изготовленный из поликарбонатного материала. Плунжер из карбоната кальция, заполненного полипропиленом, плунжерная прокладка из эластомера силикона, колпачок из поликарбоната. Шприц имеет собственную силиконовую смазку. Вал и колпачок </w:t>
            </w:r>
            <w:proofErr w:type="gramStart"/>
            <w:r w:rsidRPr="00431307">
              <w:rPr>
                <w:sz w:val="16"/>
                <w:szCs w:val="16"/>
              </w:rPr>
              <w:t>изготовлены</w:t>
            </w:r>
            <w:proofErr w:type="gramEnd"/>
            <w:r w:rsidRPr="00431307">
              <w:rPr>
                <w:sz w:val="16"/>
                <w:szCs w:val="16"/>
              </w:rPr>
              <w:t xml:space="preserve"> из поликарбоната. Вращающийся адаптер поликарбонат. Плунжер - Поликарбонат кальция </w:t>
            </w:r>
            <w:proofErr w:type="gramStart"/>
            <w:r w:rsidRPr="00431307">
              <w:rPr>
                <w:sz w:val="16"/>
                <w:szCs w:val="16"/>
              </w:rPr>
              <w:t>заполнены</w:t>
            </w:r>
            <w:proofErr w:type="gramEnd"/>
            <w:r w:rsidRPr="00431307">
              <w:rPr>
                <w:sz w:val="16"/>
                <w:szCs w:val="16"/>
              </w:rPr>
              <w:t xml:space="preserve"> полипропиленом. Плунжерная затворка - сделана из силиконового эластомера. Шприц имеет 3 кольца с захватом для пальца </w:t>
            </w:r>
            <w:proofErr w:type="gramStart"/>
            <w:r w:rsidRPr="00431307">
              <w:rPr>
                <w:sz w:val="16"/>
                <w:szCs w:val="16"/>
              </w:rPr>
              <w:t>адаптеры</w:t>
            </w:r>
            <w:proofErr w:type="gramEnd"/>
            <w:r w:rsidRPr="00431307">
              <w:rPr>
                <w:sz w:val="16"/>
                <w:szCs w:val="16"/>
              </w:rPr>
              <w:t xml:space="preserve"> чтобы выдать общий захват и не скользящее положение. </w:t>
            </w:r>
            <w:proofErr w:type="spellStart"/>
            <w:r w:rsidRPr="00431307">
              <w:rPr>
                <w:sz w:val="16"/>
                <w:szCs w:val="16"/>
              </w:rPr>
              <w:t>Коннектор</w:t>
            </w:r>
            <w:proofErr w:type="spellEnd"/>
            <w:r w:rsidRPr="00431307">
              <w:rPr>
                <w:sz w:val="16"/>
                <w:szCs w:val="16"/>
              </w:rPr>
              <w:t xml:space="preserve"> типа папа/«</w:t>
            </w:r>
            <w:proofErr w:type="spellStart"/>
            <w:r w:rsidRPr="00431307">
              <w:rPr>
                <w:sz w:val="16"/>
                <w:szCs w:val="16"/>
              </w:rPr>
              <w:t>Луер-Лок</w:t>
            </w:r>
            <w:proofErr w:type="spellEnd"/>
            <w:r w:rsidRPr="00431307">
              <w:rPr>
                <w:sz w:val="16"/>
                <w:szCs w:val="16"/>
              </w:rPr>
              <w:t xml:space="preserve">» с наконечником - тип крепления иглы к цилиндру шприца, при котором игла вкручивается в шприц – 1 </w:t>
            </w:r>
            <w:proofErr w:type="spellStart"/>
            <w:proofErr w:type="gramStart"/>
            <w:r w:rsidRPr="00431307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431307">
              <w:rPr>
                <w:sz w:val="16"/>
                <w:szCs w:val="16"/>
              </w:rPr>
              <w:t xml:space="preserve"> 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- линией мониторинга давления длиной 120 см, имеет внутренний диаметр 1,6 мм ±0,1 мм, наружный диаметр 3,65 мм +0.10/-0.5 выдерживает давление до 500 </w:t>
            </w:r>
            <w:proofErr w:type="spellStart"/>
            <w:r w:rsidRPr="00431307">
              <w:rPr>
                <w:sz w:val="16"/>
                <w:szCs w:val="16"/>
              </w:rPr>
              <w:t>psi</w:t>
            </w:r>
            <w:proofErr w:type="spellEnd"/>
            <w:r w:rsidRPr="00431307">
              <w:rPr>
                <w:sz w:val="16"/>
                <w:szCs w:val="16"/>
              </w:rPr>
              <w:t xml:space="preserve">, F/MLL – 1 </w:t>
            </w:r>
            <w:proofErr w:type="spellStart"/>
            <w:proofErr w:type="gramStart"/>
            <w:r w:rsidRPr="0043130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- </w:t>
            </w:r>
            <w:proofErr w:type="spellStart"/>
            <w:r w:rsidRPr="00431307">
              <w:rPr>
                <w:sz w:val="16"/>
                <w:szCs w:val="16"/>
              </w:rPr>
              <w:t>линиия</w:t>
            </w:r>
            <w:proofErr w:type="spellEnd"/>
            <w:r w:rsidRPr="00431307">
              <w:rPr>
                <w:sz w:val="16"/>
                <w:szCs w:val="16"/>
              </w:rPr>
              <w:t xml:space="preserve"> для </w:t>
            </w:r>
            <w:proofErr w:type="spellStart"/>
            <w:r w:rsidRPr="00431307">
              <w:rPr>
                <w:sz w:val="16"/>
                <w:szCs w:val="16"/>
              </w:rPr>
              <w:t>инфузий</w:t>
            </w:r>
            <w:proofErr w:type="spellEnd"/>
            <w:r w:rsidRPr="00431307">
              <w:rPr>
                <w:sz w:val="16"/>
                <w:szCs w:val="16"/>
              </w:rPr>
              <w:t xml:space="preserve"> с капельницей, </w:t>
            </w:r>
            <w:proofErr w:type="gramStart"/>
            <w:r w:rsidRPr="00431307">
              <w:rPr>
                <w:sz w:val="16"/>
                <w:szCs w:val="16"/>
              </w:rPr>
              <w:t>вентилируемая</w:t>
            </w:r>
            <w:proofErr w:type="gramEnd"/>
            <w:r w:rsidRPr="00431307">
              <w:rPr>
                <w:sz w:val="16"/>
                <w:szCs w:val="16"/>
              </w:rPr>
              <w:t xml:space="preserve"> - длиной 150 см, внутренний диаметр 2.9 мм, наружный диаметр является 4.1 мм. Выдерживает давление до 100 </w:t>
            </w:r>
            <w:proofErr w:type="spellStart"/>
            <w:r w:rsidRPr="00431307">
              <w:rPr>
                <w:sz w:val="16"/>
                <w:szCs w:val="16"/>
              </w:rPr>
              <w:t>psi</w:t>
            </w:r>
            <w:proofErr w:type="spellEnd"/>
            <w:r w:rsidRPr="00431307">
              <w:rPr>
                <w:sz w:val="16"/>
                <w:szCs w:val="16"/>
              </w:rPr>
              <w:t xml:space="preserve">, содержит капельную камеру 60 мм длиной с шипом со скоростью потока 20 капель, с антибактериальным фильтром 1.2 микрон, с роликовым зажимом, сделанный из белого полиэстера. </w:t>
            </w:r>
            <w:proofErr w:type="spellStart"/>
            <w:r w:rsidRPr="00431307">
              <w:rPr>
                <w:sz w:val="16"/>
                <w:szCs w:val="16"/>
              </w:rPr>
              <w:t>Коннектор</w:t>
            </w:r>
            <w:proofErr w:type="spellEnd"/>
            <w:r w:rsidRPr="00431307">
              <w:rPr>
                <w:sz w:val="16"/>
                <w:szCs w:val="16"/>
              </w:rPr>
              <w:t xml:space="preserve"> типа </w:t>
            </w:r>
            <w:proofErr w:type="spellStart"/>
            <w:r w:rsidRPr="00431307">
              <w:rPr>
                <w:sz w:val="16"/>
                <w:szCs w:val="16"/>
              </w:rPr>
              <w:t>луер</w:t>
            </w:r>
            <w:proofErr w:type="spellEnd"/>
            <w:r w:rsidRPr="00431307">
              <w:rPr>
                <w:sz w:val="16"/>
                <w:szCs w:val="16"/>
              </w:rPr>
              <w:t xml:space="preserve"> </w:t>
            </w:r>
            <w:proofErr w:type="spellStart"/>
            <w:r w:rsidRPr="00431307">
              <w:rPr>
                <w:sz w:val="16"/>
                <w:szCs w:val="16"/>
              </w:rPr>
              <w:t>лок</w:t>
            </w:r>
            <w:proofErr w:type="spellEnd"/>
            <w:r w:rsidRPr="00431307">
              <w:rPr>
                <w:sz w:val="16"/>
                <w:szCs w:val="16"/>
              </w:rPr>
              <w:t xml:space="preserve">/ папа сделан из прочного материала,  с пластиковым прокалывающим шипом, роликовый регулятор скорости потока. </w:t>
            </w:r>
            <w:proofErr w:type="spellStart"/>
            <w:r w:rsidRPr="00431307">
              <w:rPr>
                <w:sz w:val="16"/>
                <w:szCs w:val="16"/>
              </w:rPr>
              <w:t>Коннектор</w:t>
            </w:r>
            <w:proofErr w:type="spellEnd"/>
            <w:r w:rsidRPr="00431307">
              <w:rPr>
                <w:sz w:val="16"/>
                <w:szCs w:val="16"/>
              </w:rPr>
              <w:t xml:space="preserve"> типа «</w:t>
            </w:r>
            <w:proofErr w:type="spellStart"/>
            <w:r w:rsidRPr="00431307">
              <w:rPr>
                <w:sz w:val="16"/>
                <w:szCs w:val="16"/>
              </w:rPr>
              <w:t>Луер-Лок</w:t>
            </w:r>
            <w:proofErr w:type="spellEnd"/>
            <w:r w:rsidRPr="00431307">
              <w:rPr>
                <w:sz w:val="16"/>
                <w:szCs w:val="16"/>
              </w:rPr>
              <w:t>» / папа сделан из прочного материала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>Набор закреплен белой этикеткой.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20. Халат хирургический М - халат </w:t>
            </w:r>
            <w:proofErr w:type="spellStart"/>
            <w:r w:rsidRPr="00431307">
              <w:rPr>
                <w:sz w:val="16"/>
                <w:szCs w:val="16"/>
              </w:rPr>
              <w:t>евростандарт</w:t>
            </w:r>
            <w:proofErr w:type="spellEnd"/>
            <w:r w:rsidRPr="00431307">
              <w:rPr>
                <w:sz w:val="16"/>
                <w:szCs w:val="16"/>
              </w:rPr>
              <w:t xml:space="preserve">, изготовленный из воздухопроницаемого водоотталкивающего </w:t>
            </w:r>
            <w:proofErr w:type="spellStart"/>
            <w:r w:rsidRPr="00431307">
              <w:rPr>
                <w:sz w:val="16"/>
                <w:szCs w:val="16"/>
              </w:rPr>
              <w:t>безворсового</w:t>
            </w:r>
            <w:proofErr w:type="spellEnd"/>
            <w:r w:rsidRPr="00431307">
              <w:rPr>
                <w:sz w:val="16"/>
                <w:szCs w:val="16"/>
              </w:rPr>
              <w:t xml:space="preserve"> нетканого материала СМС 40 плотности, с </w:t>
            </w:r>
            <w:proofErr w:type="gramStart"/>
            <w:r w:rsidRPr="00431307">
              <w:rPr>
                <w:sz w:val="16"/>
                <w:szCs w:val="16"/>
              </w:rPr>
              <w:t>мягким</w:t>
            </w:r>
            <w:proofErr w:type="gramEnd"/>
            <w:r w:rsidRPr="00431307">
              <w:rPr>
                <w:sz w:val="16"/>
                <w:szCs w:val="16"/>
              </w:rPr>
              <w:t xml:space="preserve"> трикотажным </w:t>
            </w:r>
            <w:proofErr w:type="spellStart"/>
            <w:r w:rsidRPr="00431307">
              <w:rPr>
                <w:sz w:val="16"/>
                <w:szCs w:val="16"/>
              </w:rPr>
              <w:t>манжетом</w:t>
            </w:r>
            <w:proofErr w:type="spellEnd"/>
            <w:r w:rsidRPr="00431307">
              <w:rPr>
                <w:sz w:val="16"/>
                <w:szCs w:val="16"/>
              </w:rPr>
              <w:t xml:space="preserve"> из </w:t>
            </w:r>
            <w:proofErr w:type="spellStart"/>
            <w:r w:rsidRPr="00431307">
              <w:rPr>
                <w:sz w:val="16"/>
                <w:szCs w:val="16"/>
              </w:rPr>
              <w:t>рибаны</w:t>
            </w:r>
            <w:proofErr w:type="spellEnd"/>
            <w:r w:rsidRPr="00431307">
              <w:rPr>
                <w:sz w:val="16"/>
                <w:szCs w:val="16"/>
              </w:rPr>
              <w:t xml:space="preserve">. Длина от точки основания шеи до низа 110 (±1) см, ширина в развернутом виде (по низу) 148 (±1) см, длина рукава от точки основания шеи до низа рукава 75,6 (±1) см. Удобный, «дышащий», водоотталкивающий, на завязках. Обеспечивает максимальный комфорт при проведении стандартных и длительных операций за счет специального кроя, не стесняющего движений во время проведения манипуляций. Халат сложен для асептического надевания без дополнительной помощи, с наличием фиксаторов завязок, предотвращающих </w:t>
            </w:r>
            <w:proofErr w:type="spellStart"/>
            <w:r w:rsidRPr="00431307">
              <w:rPr>
                <w:sz w:val="16"/>
                <w:szCs w:val="16"/>
              </w:rPr>
              <w:t>расстерилизацию</w:t>
            </w:r>
            <w:proofErr w:type="spellEnd"/>
            <w:r w:rsidRPr="00431307">
              <w:rPr>
                <w:sz w:val="16"/>
                <w:szCs w:val="16"/>
              </w:rPr>
              <w:t xml:space="preserve"> и упрощающих завязывание. Специальная система четырех завязок и дополнительного запахивания в области спины обеспечивает стерильность спины персонала. Застежка ворота регулируется лентой «липучкой». Шов располагается по верхнему краю рукава. Идет в комплекте с полотенцем.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21. Халат хирургический - халат </w:t>
            </w:r>
            <w:proofErr w:type="spellStart"/>
            <w:r w:rsidRPr="00431307">
              <w:rPr>
                <w:sz w:val="16"/>
                <w:szCs w:val="16"/>
              </w:rPr>
              <w:t>евростандарт</w:t>
            </w:r>
            <w:proofErr w:type="spellEnd"/>
            <w:r w:rsidRPr="00431307">
              <w:rPr>
                <w:sz w:val="16"/>
                <w:szCs w:val="16"/>
              </w:rPr>
              <w:t xml:space="preserve"> ХL, изготовленный из воздухопроницаемого, водоотталкивающего, </w:t>
            </w:r>
            <w:proofErr w:type="spellStart"/>
            <w:r w:rsidRPr="00431307">
              <w:rPr>
                <w:sz w:val="16"/>
                <w:szCs w:val="16"/>
              </w:rPr>
              <w:t>безворсового</w:t>
            </w:r>
            <w:proofErr w:type="spellEnd"/>
            <w:r w:rsidRPr="00431307">
              <w:rPr>
                <w:sz w:val="16"/>
                <w:szCs w:val="16"/>
              </w:rPr>
              <w:t xml:space="preserve"> нетканого полотна плотностью 40 г/кв</w:t>
            </w:r>
            <w:proofErr w:type="gramStart"/>
            <w:r w:rsidRPr="00431307">
              <w:rPr>
                <w:sz w:val="16"/>
                <w:szCs w:val="16"/>
              </w:rPr>
              <w:t>.м</w:t>
            </w:r>
            <w:proofErr w:type="gramEnd"/>
            <w:r w:rsidRPr="00431307">
              <w:rPr>
                <w:sz w:val="16"/>
                <w:szCs w:val="16"/>
              </w:rPr>
              <w:t xml:space="preserve">, с мягким трикотажным </w:t>
            </w:r>
            <w:proofErr w:type="spellStart"/>
            <w:r w:rsidRPr="00431307">
              <w:rPr>
                <w:sz w:val="16"/>
                <w:szCs w:val="16"/>
              </w:rPr>
              <w:t>манжетом</w:t>
            </w:r>
            <w:proofErr w:type="spellEnd"/>
            <w:r w:rsidRPr="00431307">
              <w:rPr>
                <w:sz w:val="16"/>
                <w:szCs w:val="16"/>
              </w:rPr>
              <w:t xml:space="preserve"> из </w:t>
            </w:r>
            <w:proofErr w:type="spellStart"/>
            <w:r w:rsidRPr="00431307">
              <w:rPr>
                <w:sz w:val="16"/>
                <w:szCs w:val="16"/>
              </w:rPr>
              <w:t>рибаны</w:t>
            </w:r>
            <w:proofErr w:type="spellEnd"/>
            <w:r w:rsidRPr="00431307">
              <w:rPr>
                <w:sz w:val="16"/>
                <w:szCs w:val="16"/>
              </w:rPr>
              <w:t xml:space="preserve">. Длина от точки основания шеи до низа 140 (±1) см, ширина в развернутом виде (по низу) 166 (±1) см, длина рукава от точки основания шеи до низа рукава 82,1 (±1) см. Удобный, «дышащий», водоотталкивающий, на четырех завязках. Обеспечивает максимальный комфорт при проведении стандартных и длительных операций за счет специального кроя, не стесняющего движений во время проведения манипуляций. Халат сложен для асептического надевания без дополнительной </w:t>
            </w:r>
            <w:r w:rsidRPr="00431307">
              <w:rPr>
                <w:sz w:val="16"/>
                <w:szCs w:val="16"/>
              </w:rPr>
              <w:lastRenderedPageBreak/>
              <w:t xml:space="preserve">помощи, с наличием фиксаторов завязок, предотвращающих </w:t>
            </w:r>
            <w:proofErr w:type="spellStart"/>
            <w:r w:rsidRPr="00431307">
              <w:rPr>
                <w:sz w:val="16"/>
                <w:szCs w:val="16"/>
              </w:rPr>
              <w:t>расстерилизацию</w:t>
            </w:r>
            <w:proofErr w:type="spellEnd"/>
            <w:r w:rsidRPr="00431307">
              <w:rPr>
                <w:sz w:val="16"/>
                <w:szCs w:val="16"/>
              </w:rPr>
              <w:t xml:space="preserve"> и упрощающих завязывание. Специальная система четырех завязок и дополнительного запахивания в области спины обеспечивает стерильность спины персонала. Застежка ворота регулируется лентой «липучкой». Шов располагается по верхнему краю рукава. Идет в комплекте с полотенцем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22. Липучка для фиксации – устройство для компрессии места пункции предназначено для достижения гемостаза после удаления иглы, </w:t>
            </w:r>
            <w:proofErr w:type="spellStart"/>
            <w:r w:rsidRPr="00431307">
              <w:rPr>
                <w:sz w:val="16"/>
                <w:szCs w:val="16"/>
              </w:rPr>
              <w:t>интродьюсера</w:t>
            </w:r>
            <w:proofErr w:type="spellEnd"/>
            <w:r w:rsidRPr="00431307">
              <w:rPr>
                <w:sz w:val="16"/>
                <w:szCs w:val="16"/>
              </w:rPr>
              <w:t xml:space="preserve"> или катетера из сосудистого русла. На устройстве имеется: нажимная плита с указателями направления вращения на лицевой поверхности и ротатор с делениями давления на боковой части из прозрачного поликарбоната, для контроля визуализации места пункции. Прижимная пластина на </w:t>
            </w:r>
            <w:proofErr w:type="gramStart"/>
            <w:r w:rsidRPr="00431307">
              <w:rPr>
                <w:sz w:val="16"/>
                <w:szCs w:val="16"/>
              </w:rPr>
              <w:t>амортизирующийся</w:t>
            </w:r>
            <w:proofErr w:type="gramEnd"/>
            <w:r w:rsidRPr="00431307">
              <w:rPr>
                <w:sz w:val="16"/>
                <w:szCs w:val="16"/>
              </w:rPr>
              <w:t xml:space="preserve"> винтообразной ножке из поликарбоната с силиконовой прокладкой, для достижения адекватного гемостаза. Давление сжатия и время сжатия могут регулироваться для каждого пациента индивидуально. Крепежный ремень матерчатый, фиксирующийся с помощью </w:t>
            </w:r>
            <w:proofErr w:type="spellStart"/>
            <w:r w:rsidRPr="00431307">
              <w:rPr>
                <w:sz w:val="16"/>
                <w:szCs w:val="16"/>
              </w:rPr>
              <w:t>Velcro</w:t>
            </w:r>
            <w:proofErr w:type="spellEnd"/>
            <w:r w:rsidRPr="00431307">
              <w:rPr>
                <w:sz w:val="16"/>
                <w:szCs w:val="16"/>
              </w:rPr>
              <w:t xml:space="preserve">, </w:t>
            </w:r>
            <w:proofErr w:type="spellStart"/>
            <w:r w:rsidRPr="00431307">
              <w:rPr>
                <w:sz w:val="16"/>
                <w:szCs w:val="16"/>
              </w:rPr>
              <w:t>гипоаллергенный</w:t>
            </w:r>
            <w:proofErr w:type="spellEnd"/>
            <w:r w:rsidRPr="00431307">
              <w:rPr>
                <w:sz w:val="16"/>
                <w:szCs w:val="16"/>
              </w:rPr>
              <w:t>, швы на ремешке и липучке на одной линии, длина ремешка не менее 22см – 1 шт.</w:t>
            </w:r>
          </w:p>
          <w:p w:rsidR="00C329BB" w:rsidRPr="00431307" w:rsidRDefault="00431307" w:rsidP="00431307">
            <w:pPr>
              <w:jc w:val="both"/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Стерильно. Метод стерилизации </w:t>
            </w:r>
            <w:proofErr w:type="spellStart"/>
            <w:r w:rsidRPr="00431307">
              <w:rPr>
                <w:sz w:val="16"/>
                <w:szCs w:val="16"/>
              </w:rPr>
              <w:t>этиленоксидом</w:t>
            </w:r>
            <w:proofErr w:type="spellEnd"/>
            <w:r w:rsidRPr="00431307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9BB" w:rsidRPr="00C41E70" w:rsidRDefault="00440726" w:rsidP="00711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Дана (</w:t>
            </w:r>
            <w:r w:rsidR="00711CE4">
              <w:rPr>
                <w:sz w:val="16"/>
                <w:szCs w:val="16"/>
                <w:lang w:val="kk-KZ"/>
              </w:rPr>
              <w:t>штука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29BB" w:rsidRPr="00C41E70" w:rsidRDefault="005E6AFA" w:rsidP="00297B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9BB" w:rsidRPr="00C41E70" w:rsidRDefault="007128C9" w:rsidP="0029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9BB" w:rsidRPr="00C41E70" w:rsidRDefault="007128C9" w:rsidP="0029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13 158 000</w:t>
            </w:r>
          </w:p>
        </w:tc>
        <w:tc>
          <w:tcPr>
            <w:tcW w:w="992" w:type="dxa"/>
            <w:vAlign w:val="center"/>
          </w:tcPr>
          <w:p w:rsidR="00C329BB" w:rsidRPr="00C41E70" w:rsidRDefault="00C329BB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C329BB" w:rsidRPr="00C41E70" w:rsidRDefault="00C329BB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C329BB" w:rsidRPr="00C41E70" w:rsidRDefault="00C329BB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C329BB" w:rsidRPr="00C41E70" w:rsidRDefault="00C329BB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C329BB" w:rsidRPr="00C41E70" w:rsidRDefault="00C329BB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9BB" w:rsidRPr="00C41E70" w:rsidRDefault="00C329BB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440726" w:rsidRPr="007128C9" w:rsidTr="00463CBB">
        <w:trPr>
          <w:trHeight w:val="1055"/>
        </w:trPr>
        <w:tc>
          <w:tcPr>
            <w:tcW w:w="567" w:type="dxa"/>
            <w:shd w:val="clear" w:color="auto" w:fill="auto"/>
            <w:vAlign w:val="center"/>
          </w:tcPr>
          <w:p w:rsidR="00440726" w:rsidRPr="00C41E70" w:rsidRDefault="00440726" w:rsidP="000663AD">
            <w:pPr>
              <w:jc w:val="center"/>
              <w:rPr>
                <w:sz w:val="16"/>
                <w:szCs w:val="16"/>
              </w:rPr>
            </w:pPr>
            <w:r w:rsidRPr="00C41E70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  <w:vMerge/>
            <w:vAlign w:val="center"/>
          </w:tcPr>
          <w:p w:rsidR="00440726" w:rsidRPr="00C41E70" w:rsidRDefault="0044072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0726" w:rsidRPr="00C41E70" w:rsidRDefault="00783325" w:rsidP="004F3E8E">
            <w:pPr>
              <w:jc w:val="center"/>
              <w:rPr>
                <w:sz w:val="16"/>
                <w:szCs w:val="16"/>
              </w:rPr>
            </w:pPr>
            <w:r w:rsidRPr="00783325">
              <w:rPr>
                <w:sz w:val="16"/>
                <w:szCs w:val="16"/>
              </w:rPr>
              <w:t>Индивидуальный процедурный компле</w:t>
            </w:r>
            <w:proofErr w:type="gramStart"/>
            <w:r w:rsidRPr="00783325">
              <w:rPr>
                <w:sz w:val="16"/>
                <w:szCs w:val="16"/>
              </w:rPr>
              <w:t>кт с пр</w:t>
            </w:r>
            <w:proofErr w:type="gramEnd"/>
            <w:r w:rsidRPr="00783325">
              <w:rPr>
                <w:sz w:val="16"/>
                <w:szCs w:val="16"/>
              </w:rPr>
              <w:t xml:space="preserve">инадлежностями для проведения нейрохирургических </w:t>
            </w:r>
            <w:proofErr w:type="spellStart"/>
            <w:r w:rsidRPr="00783325">
              <w:rPr>
                <w:sz w:val="16"/>
                <w:szCs w:val="16"/>
              </w:rPr>
              <w:t>эндоваскулярных</w:t>
            </w:r>
            <w:proofErr w:type="spellEnd"/>
            <w:r w:rsidRPr="00783325">
              <w:rPr>
                <w:sz w:val="16"/>
                <w:szCs w:val="16"/>
              </w:rPr>
              <w:t xml:space="preserve"> процедур</w:t>
            </w:r>
          </w:p>
        </w:tc>
        <w:tc>
          <w:tcPr>
            <w:tcW w:w="6378" w:type="dxa"/>
          </w:tcPr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1. Перчатки №8. одноразовые – изготовлены из натурального высококачественного латекса. Имеют анатомическую форму, изогнутые пальцы, </w:t>
            </w:r>
            <w:proofErr w:type="spellStart"/>
            <w:r w:rsidRPr="00431307">
              <w:rPr>
                <w:sz w:val="16"/>
                <w:szCs w:val="16"/>
              </w:rPr>
              <w:t>текстурированную</w:t>
            </w:r>
            <w:proofErr w:type="spellEnd"/>
            <w:r w:rsidRPr="00431307">
              <w:rPr>
                <w:sz w:val="16"/>
                <w:szCs w:val="16"/>
              </w:rPr>
              <w:t xml:space="preserve"> поверхность. Полная анатомическая форма перчаток позволяет использовать перчатки длительное время, при этом обеспечивая комфортное условие для рук. Конструкция с прямыми пальцами и возможность надевания во влажном состоянии позволяют легко надевать их как сухими, так и влажными руками. Перчатки позволяет осуществлять манипуляции руками требующих сверхчувствительности при проведении процедур.1 пара перчаток (1 левая и 1 правая перчатка) завернута в индивидуальную обертку. Коричневый цвет также имеет антибликовое покрытие.- 1 пара.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2. Перчатки №7,5. одноразовые – изготовлены из натурального высококачественного латекса. Имеют анатомическую форму, изогнутые пальцы, </w:t>
            </w:r>
            <w:proofErr w:type="spellStart"/>
            <w:r w:rsidRPr="00431307">
              <w:rPr>
                <w:sz w:val="16"/>
                <w:szCs w:val="16"/>
              </w:rPr>
              <w:t>текстурированную</w:t>
            </w:r>
            <w:proofErr w:type="spellEnd"/>
            <w:r w:rsidRPr="00431307">
              <w:rPr>
                <w:sz w:val="16"/>
                <w:szCs w:val="16"/>
              </w:rPr>
              <w:t xml:space="preserve"> поверхность. Полная анатомическая форма перчаток позволяет использовать перчатки длительное время, при этом обеспечивая комфортное условие для рук. Конструкция с прямыми пальцами и возможность надевания во влажном состоянии позволяют легко надевать их как сухими, так и влажными руками. Перчатки позволяет осуществлять манипуляции руками требующих сверхчувствительности при проведении процедур.1 пара перчаток (1 левая и 1 правая перчатка) завернута в индивидуальную обертку. Коричневый цвет также имеет антибликовое покрытие. – 4 пары.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3. Зажим медицинский - полипропиленовый медицинский зажим, изготовленный из усиленного полипропилена, длиной 19 см, на конце </w:t>
            </w:r>
            <w:proofErr w:type="spellStart"/>
            <w:r w:rsidRPr="00431307">
              <w:rPr>
                <w:sz w:val="16"/>
                <w:szCs w:val="16"/>
              </w:rPr>
              <w:t>браншей</w:t>
            </w:r>
            <w:proofErr w:type="spellEnd"/>
            <w:r w:rsidRPr="00431307">
              <w:rPr>
                <w:sz w:val="16"/>
                <w:szCs w:val="16"/>
              </w:rPr>
              <w:t xml:space="preserve"> (рабочих губок), имеет закругленный наконечник, рукоятки с кольцами, на ручках имеется замок-кремальера, который фиксирует зажим в определенной рабочей позиции. Не содержит латекс, </w:t>
            </w:r>
            <w:proofErr w:type="spellStart"/>
            <w:r w:rsidRPr="00431307">
              <w:rPr>
                <w:sz w:val="16"/>
                <w:szCs w:val="16"/>
              </w:rPr>
              <w:t>наносеребро</w:t>
            </w:r>
            <w:proofErr w:type="spellEnd"/>
            <w:r w:rsidRPr="00431307">
              <w:rPr>
                <w:sz w:val="16"/>
                <w:szCs w:val="16"/>
              </w:rPr>
              <w:t xml:space="preserve"> или </w:t>
            </w:r>
            <w:proofErr w:type="spellStart"/>
            <w:r w:rsidRPr="00431307">
              <w:rPr>
                <w:sz w:val="16"/>
                <w:szCs w:val="16"/>
              </w:rPr>
              <w:t>фталат</w:t>
            </w:r>
            <w:proofErr w:type="spellEnd"/>
            <w:r w:rsidRPr="00431307">
              <w:rPr>
                <w:sz w:val="16"/>
                <w:szCs w:val="16"/>
              </w:rPr>
              <w:t xml:space="preserve"> – 2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>4. Ножницы - стандартные ножницы длиной не менее 12,5 см, металлические - 1шт.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5. Скальпель №11 - ручка скальпеля изготовлена из </w:t>
            </w:r>
            <w:proofErr w:type="spellStart"/>
            <w:r w:rsidRPr="00431307">
              <w:rPr>
                <w:sz w:val="16"/>
                <w:szCs w:val="16"/>
              </w:rPr>
              <w:t>акрилонитрилбутадиенстирол</w:t>
            </w:r>
            <w:proofErr w:type="spellEnd"/>
            <w:r w:rsidRPr="00431307">
              <w:rPr>
                <w:sz w:val="16"/>
                <w:szCs w:val="16"/>
              </w:rPr>
              <w:t xml:space="preserve"> материала, общая длина не менее - 121.2 мм. Общая длина рукоятки и захвата для пальца должна составлять 31.5 мм в длину. Угол полосы захвата пальцем составляет 30 градусов. Лезвие: изготовлено из углеродистой медицинской стали с допустимой твердостью, биологический совместим, толщина 0.35 мм. Пластиковый кожух скальпеля изготовлен из полиэтилена низкой плотности. Режущая кромка гладкая, без шероховатостей и посторонних включений, поверхность расположена по центру, параллельно оси инструмента. Ручка </w:t>
            </w:r>
            <w:proofErr w:type="gramStart"/>
            <w:r w:rsidRPr="00431307">
              <w:rPr>
                <w:sz w:val="16"/>
                <w:szCs w:val="16"/>
              </w:rPr>
              <w:t>скальпеля</w:t>
            </w:r>
            <w:proofErr w:type="gramEnd"/>
            <w:r w:rsidRPr="00431307">
              <w:rPr>
                <w:sz w:val="16"/>
                <w:szCs w:val="16"/>
              </w:rPr>
              <w:t xml:space="preserve"> сбалансированная по весу и жесткости, имеет ребристую поверхность и боковую канавку для комфорта и контроля при проведении операции, и снабжена анатомическим упором для обеспечения удобной и надежной фиксации </w:t>
            </w:r>
            <w:r w:rsidRPr="00431307">
              <w:rPr>
                <w:sz w:val="16"/>
                <w:szCs w:val="16"/>
              </w:rPr>
              <w:lastRenderedPageBreak/>
              <w:t>инструмента пальцами хирурга, что позволяет надежно удерживать скальпель в руке, а наличие на рукоятке шкалы-линейки от 0 до 6 см с ценой деления 1 мм, обеспечивает дополнительные удобства при использовании инструмента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6. Трехходовой краник высокого давления с вращающейся задвижкой, выдерживает до 1200 </w:t>
            </w:r>
            <w:proofErr w:type="spellStart"/>
            <w:r w:rsidRPr="00431307">
              <w:rPr>
                <w:sz w:val="16"/>
                <w:szCs w:val="16"/>
              </w:rPr>
              <w:t>psi</w:t>
            </w:r>
            <w:proofErr w:type="spellEnd"/>
            <w:r w:rsidRPr="00431307">
              <w:rPr>
                <w:sz w:val="16"/>
                <w:szCs w:val="16"/>
              </w:rPr>
              <w:t xml:space="preserve"> давления. Тип соединения с краном «</w:t>
            </w:r>
            <w:proofErr w:type="spellStart"/>
            <w:r w:rsidRPr="00431307">
              <w:rPr>
                <w:sz w:val="16"/>
                <w:szCs w:val="16"/>
              </w:rPr>
              <w:t>Луэр</w:t>
            </w:r>
            <w:proofErr w:type="spellEnd"/>
            <w:r w:rsidRPr="00431307">
              <w:rPr>
                <w:sz w:val="16"/>
                <w:szCs w:val="16"/>
              </w:rPr>
              <w:t>» (L) и «</w:t>
            </w:r>
            <w:proofErr w:type="spellStart"/>
            <w:r w:rsidRPr="00431307">
              <w:rPr>
                <w:sz w:val="16"/>
                <w:szCs w:val="16"/>
              </w:rPr>
              <w:t>Луэр-Лок</w:t>
            </w:r>
            <w:proofErr w:type="spellEnd"/>
            <w:r w:rsidRPr="00431307">
              <w:rPr>
                <w:sz w:val="16"/>
                <w:szCs w:val="16"/>
              </w:rPr>
              <w:t xml:space="preserve">» (LL). Корпус крана прозрачный. Имеет винтовую задвижку, перемещаемую по оси на 180 градусов с цветной поворотной лопастью со стрелками, указывающими направление потока. </w:t>
            </w:r>
            <w:proofErr w:type="gramStart"/>
            <w:r w:rsidRPr="00431307">
              <w:rPr>
                <w:sz w:val="16"/>
                <w:szCs w:val="16"/>
              </w:rPr>
              <w:t>Предназначен</w:t>
            </w:r>
            <w:proofErr w:type="gramEnd"/>
            <w:r w:rsidRPr="00431307">
              <w:rPr>
                <w:sz w:val="16"/>
                <w:szCs w:val="16"/>
              </w:rPr>
              <w:t xml:space="preserve"> для обеспечения доставки жидкости высокого давления и объема через все устройство с дополнительной опцией: закрытой или полуоткрытой 3-ходовыми проходами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7. Чаша 250 мл. Чаша объемом: 250 мл, градуирована с общей высотой 54 мм и 105 мм шириной, чаша имеет шкалу на внутренней стороне. Не содержит латекс, не содержит поливинилхлорид и </w:t>
            </w:r>
            <w:proofErr w:type="spellStart"/>
            <w:r w:rsidRPr="00431307">
              <w:rPr>
                <w:sz w:val="16"/>
                <w:szCs w:val="16"/>
              </w:rPr>
              <w:t>фталат</w:t>
            </w:r>
            <w:proofErr w:type="spellEnd"/>
            <w:r w:rsidRPr="00431307">
              <w:rPr>
                <w:sz w:val="16"/>
                <w:szCs w:val="16"/>
              </w:rPr>
              <w:t>, сделан из полипропилена Цвет синий, красный, прозрачный по желанию клиента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8. Чаша – 500 мл. Чаша объемом: 500 мл, градуирована с общей высотой 60 мм и 128 мм ширины, чаша имеет шкалу на внутренней стороне. Не содержит латекс, не содержит поливинилхлорид и </w:t>
            </w:r>
            <w:proofErr w:type="spellStart"/>
            <w:r w:rsidRPr="00431307">
              <w:rPr>
                <w:sz w:val="16"/>
                <w:szCs w:val="16"/>
              </w:rPr>
              <w:t>фталат</w:t>
            </w:r>
            <w:proofErr w:type="spellEnd"/>
            <w:r w:rsidRPr="00431307">
              <w:rPr>
                <w:sz w:val="16"/>
                <w:szCs w:val="16"/>
              </w:rPr>
              <w:t>, сделан из полипропилена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9. Чаша - 120 мл. Чаша 120 мл градуированная, объемом не менее 120 мл, изготовленная из полипропилена, прозрачная, не содержит </w:t>
            </w:r>
            <w:proofErr w:type="spellStart"/>
            <w:r w:rsidRPr="00431307">
              <w:rPr>
                <w:sz w:val="16"/>
                <w:szCs w:val="16"/>
              </w:rPr>
              <w:t>фталат</w:t>
            </w:r>
            <w:proofErr w:type="spellEnd"/>
            <w:r w:rsidRPr="00431307">
              <w:rPr>
                <w:sz w:val="16"/>
                <w:szCs w:val="16"/>
              </w:rPr>
              <w:t>, латекс и ПВХ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10. Повязка для фиксации 7х8,5 см - Прозрачная пленочная повязка для закрытия ран и фиксации катетеров </w:t>
            </w:r>
            <w:proofErr w:type="spellStart"/>
            <w:r w:rsidRPr="00431307">
              <w:rPr>
                <w:sz w:val="16"/>
                <w:szCs w:val="16"/>
              </w:rPr>
              <w:t>Tegaderm</w:t>
            </w:r>
            <w:proofErr w:type="spellEnd"/>
            <w:r w:rsidRPr="00431307">
              <w:rPr>
                <w:sz w:val="16"/>
                <w:szCs w:val="16"/>
              </w:rPr>
              <w:t xml:space="preserve"> с U-образным вырезом, 7×8,5см. </w:t>
            </w:r>
            <w:proofErr w:type="spellStart"/>
            <w:r w:rsidRPr="00431307">
              <w:rPr>
                <w:sz w:val="16"/>
                <w:szCs w:val="16"/>
              </w:rPr>
              <w:t>Клеющаяся</w:t>
            </w:r>
            <w:proofErr w:type="spellEnd"/>
            <w:r w:rsidRPr="00431307">
              <w:rPr>
                <w:sz w:val="16"/>
                <w:szCs w:val="16"/>
              </w:rPr>
              <w:t xml:space="preserve">, стерильная, прозрачная пленочная наклейка прямоугольной формы из полиуретановой пленки, усиленная пластырем и имеющая </w:t>
            </w:r>
            <w:proofErr w:type="spellStart"/>
            <w:r w:rsidRPr="00431307">
              <w:rPr>
                <w:sz w:val="16"/>
                <w:szCs w:val="16"/>
              </w:rPr>
              <w:t>полиакрилатный</w:t>
            </w:r>
            <w:proofErr w:type="spellEnd"/>
            <w:r w:rsidRPr="00431307">
              <w:rPr>
                <w:sz w:val="16"/>
                <w:szCs w:val="16"/>
              </w:rPr>
              <w:t xml:space="preserve"> </w:t>
            </w:r>
            <w:proofErr w:type="spellStart"/>
            <w:r w:rsidRPr="00431307">
              <w:rPr>
                <w:sz w:val="16"/>
                <w:szCs w:val="16"/>
              </w:rPr>
              <w:t>адгезивный</w:t>
            </w:r>
            <w:proofErr w:type="spellEnd"/>
            <w:r w:rsidRPr="00431307">
              <w:rPr>
                <w:sz w:val="16"/>
                <w:szCs w:val="16"/>
              </w:rPr>
              <w:t xml:space="preserve"> слой. Размер наклейки 7×8,5 см, имеется U-образный вырез. Наклейка является комбинированной - половина площади наклейки представлена прозрачной полиуретановой пленкой, а вторая половина, с U-образным вырезом, со стороны, прилегающей к коже пациента, дополнена нетканым материалом, что позволяет более прочно фиксировать катетер; с внутренней стороны наклейка покрыта </w:t>
            </w:r>
            <w:proofErr w:type="spellStart"/>
            <w:r w:rsidRPr="00431307">
              <w:rPr>
                <w:sz w:val="16"/>
                <w:szCs w:val="16"/>
              </w:rPr>
              <w:t>полиакрилатным</w:t>
            </w:r>
            <w:proofErr w:type="spellEnd"/>
            <w:r w:rsidRPr="00431307">
              <w:rPr>
                <w:sz w:val="16"/>
                <w:szCs w:val="16"/>
              </w:rPr>
              <w:t xml:space="preserve"> </w:t>
            </w:r>
            <w:proofErr w:type="spellStart"/>
            <w:r w:rsidRPr="00431307">
              <w:rPr>
                <w:sz w:val="16"/>
                <w:szCs w:val="16"/>
              </w:rPr>
              <w:t>адгезивом</w:t>
            </w:r>
            <w:proofErr w:type="spellEnd"/>
            <w:r w:rsidRPr="00431307">
              <w:rPr>
                <w:sz w:val="16"/>
                <w:szCs w:val="16"/>
              </w:rPr>
              <w:t xml:space="preserve">. С внешней стороны на бумажном слое имеется рамка для наложения с </w:t>
            </w:r>
            <w:proofErr w:type="gramStart"/>
            <w:r w:rsidRPr="00431307">
              <w:rPr>
                <w:sz w:val="16"/>
                <w:szCs w:val="16"/>
              </w:rPr>
              <w:t>безвредным</w:t>
            </w:r>
            <w:proofErr w:type="gramEnd"/>
            <w:r w:rsidRPr="00431307">
              <w:rPr>
                <w:sz w:val="16"/>
                <w:szCs w:val="16"/>
              </w:rPr>
              <w:t xml:space="preserve"> </w:t>
            </w:r>
            <w:proofErr w:type="spellStart"/>
            <w:r w:rsidRPr="00431307">
              <w:rPr>
                <w:sz w:val="16"/>
                <w:szCs w:val="16"/>
              </w:rPr>
              <w:t>адгезивом</w:t>
            </w:r>
            <w:proofErr w:type="spellEnd"/>
            <w:r w:rsidRPr="00431307">
              <w:rPr>
                <w:sz w:val="16"/>
                <w:szCs w:val="16"/>
              </w:rPr>
              <w:t xml:space="preserve">: </w:t>
            </w:r>
            <w:proofErr w:type="spellStart"/>
            <w:r w:rsidRPr="00431307">
              <w:rPr>
                <w:sz w:val="16"/>
                <w:szCs w:val="16"/>
              </w:rPr>
              <w:t>полиакрилатом</w:t>
            </w:r>
            <w:proofErr w:type="spellEnd"/>
            <w:r w:rsidRPr="00431307">
              <w:rPr>
                <w:sz w:val="16"/>
                <w:szCs w:val="16"/>
              </w:rPr>
              <w:t xml:space="preserve">, с двумя полосками тканевого пластыря </w:t>
            </w:r>
            <w:proofErr w:type="spellStart"/>
            <w:r w:rsidRPr="00431307">
              <w:rPr>
                <w:sz w:val="16"/>
                <w:szCs w:val="16"/>
              </w:rPr>
              <w:t>Medipore</w:t>
            </w:r>
            <w:proofErr w:type="spellEnd"/>
            <w:r w:rsidRPr="00431307">
              <w:rPr>
                <w:sz w:val="16"/>
                <w:szCs w:val="16"/>
              </w:rPr>
              <w:t xml:space="preserve"> на основе нетканого полиэстера (размер фиксирующих полосок 1,2×7см). Также в комплект входит дополнительная клеящаяся полоска трапециевидной формы из нетканого материала для пометок медицинского персонала (размер 1,5 см× 6,5/3 см). U-образный вырез обеспечивает надежный охват порта катетера при фиксации. Наклейка является антивирусным и антибактериальным барьером. </w:t>
            </w:r>
            <w:proofErr w:type="spellStart"/>
            <w:r w:rsidRPr="00431307">
              <w:rPr>
                <w:sz w:val="16"/>
                <w:szCs w:val="16"/>
              </w:rPr>
              <w:t>Адгезив</w:t>
            </w:r>
            <w:proofErr w:type="spellEnd"/>
            <w:r w:rsidRPr="00431307">
              <w:rPr>
                <w:sz w:val="16"/>
                <w:szCs w:val="16"/>
              </w:rPr>
              <w:t xml:space="preserve"> не содержит латекса.- 2шт. 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11. Игла 18Ga 1,2х40 мм - изготовлена из нержавеющей стали, конический концентратор с соединением замка </w:t>
            </w:r>
            <w:proofErr w:type="spellStart"/>
            <w:r w:rsidRPr="00431307">
              <w:rPr>
                <w:sz w:val="16"/>
                <w:szCs w:val="16"/>
              </w:rPr>
              <w:t>Luer</w:t>
            </w:r>
            <w:proofErr w:type="spellEnd"/>
            <w:r w:rsidRPr="00431307">
              <w:rPr>
                <w:sz w:val="16"/>
                <w:szCs w:val="16"/>
              </w:rPr>
              <w:t xml:space="preserve"> изготовлен из полипропилена, </w:t>
            </w:r>
            <w:proofErr w:type="spellStart"/>
            <w:r w:rsidRPr="00431307">
              <w:rPr>
                <w:sz w:val="16"/>
                <w:szCs w:val="16"/>
              </w:rPr>
              <w:t>розового</w:t>
            </w:r>
            <w:proofErr w:type="spellEnd"/>
            <w:r w:rsidRPr="00431307">
              <w:rPr>
                <w:sz w:val="16"/>
                <w:szCs w:val="16"/>
              </w:rPr>
              <w:t xml:space="preserve"> цвета, заточка трехгранная – 5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12. Игла инъекционная 23Ga 0,6х30 мм - изготовлена из нержавеющей стали, конический концентратор с соединением замка </w:t>
            </w:r>
            <w:proofErr w:type="spellStart"/>
            <w:r w:rsidRPr="00431307">
              <w:rPr>
                <w:sz w:val="16"/>
                <w:szCs w:val="16"/>
              </w:rPr>
              <w:t>Luer</w:t>
            </w:r>
            <w:proofErr w:type="spellEnd"/>
            <w:r w:rsidRPr="00431307">
              <w:rPr>
                <w:sz w:val="16"/>
                <w:szCs w:val="16"/>
              </w:rPr>
              <w:t xml:space="preserve"> изготовлен из полипропилена, синего цвета, заточка трехгранная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13. Чаша 750 мл, для отходов, с абсорбентом, с крышкой изготовлена из полистирола и вспененного полиуретана, не содержит латекс и ПВХ. </w:t>
            </w:r>
            <w:proofErr w:type="gramStart"/>
            <w:r w:rsidRPr="00431307">
              <w:rPr>
                <w:sz w:val="16"/>
                <w:szCs w:val="16"/>
              </w:rPr>
              <w:t>Предназначена</w:t>
            </w:r>
            <w:proofErr w:type="gramEnd"/>
            <w:r w:rsidRPr="00431307">
              <w:rPr>
                <w:sz w:val="16"/>
                <w:szCs w:val="16"/>
              </w:rPr>
              <w:t xml:space="preserve"> для безопасной утилизации жидкостей во время медицинских процедур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14. Игла пункционная 18 G – игла длиной 7 см, </w:t>
            </w:r>
            <w:proofErr w:type="spellStart"/>
            <w:r w:rsidRPr="00431307">
              <w:rPr>
                <w:sz w:val="16"/>
                <w:szCs w:val="16"/>
              </w:rPr>
              <w:t>острозаточенная</w:t>
            </w:r>
            <w:proofErr w:type="spellEnd"/>
            <w:r w:rsidRPr="00431307">
              <w:rPr>
                <w:sz w:val="16"/>
                <w:szCs w:val="16"/>
              </w:rPr>
              <w:t xml:space="preserve">, тонкостенная, пункционная игла с косым, коротким овальным срезом кончика иглы. </w:t>
            </w:r>
            <w:proofErr w:type="gramStart"/>
            <w:r w:rsidRPr="00431307">
              <w:rPr>
                <w:sz w:val="16"/>
                <w:szCs w:val="16"/>
              </w:rPr>
              <w:t>Канюля иглы прозрачного (цвета, квадратной формы снабжена разъемом «</w:t>
            </w:r>
            <w:proofErr w:type="spellStart"/>
            <w:r w:rsidRPr="00431307">
              <w:rPr>
                <w:sz w:val="16"/>
                <w:szCs w:val="16"/>
              </w:rPr>
              <w:t>Луер-Лок</w:t>
            </w:r>
            <w:proofErr w:type="spellEnd"/>
            <w:r w:rsidRPr="00431307">
              <w:rPr>
                <w:sz w:val="16"/>
                <w:szCs w:val="16"/>
              </w:rPr>
              <w:t>» (LL).</w:t>
            </w:r>
            <w:proofErr w:type="gramEnd"/>
            <w:r w:rsidRPr="00431307">
              <w:rPr>
                <w:sz w:val="16"/>
                <w:szCs w:val="16"/>
              </w:rPr>
              <w:t xml:space="preserve"> Имеет защитный колпачок. Игла изготовлена из нержавеющей медицинской стали. Канюля иглы изготовлена из пластика. Защитный колпачок для иглы изготовлен из прозрачного полиэтилена низкой плотности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15. Шприц 10 мл - изготовлен из высококачественного пластика и состоит из штока, </w:t>
            </w:r>
            <w:r w:rsidRPr="00431307">
              <w:rPr>
                <w:sz w:val="16"/>
                <w:szCs w:val="16"/>
              </w:rPr>
              <w:lastRenderedPageBreak/>
              <w:t xml:space="preserve">уплотнительного резинового манжета и цилиндра с градуировкой. Четкая, ясно видимая градуировка шкалы. Специальный термопластичный </w:t>
            </w:r>
            <w:proofErr w:type="spellStart"/>
            <w:r w:rsidRPr="00431307">
              <w:rPr>
                <w:sz w:val="16"/>
                <w:szCs w:val="16"/>
              </w:rPr>
              <w:t>безлатексный</w:t>
            </w:r>
            <w:proofErr w:type="spellEnd"/>
            <w:r w:rsidRPr="00431307">
              <w:rPr>
                <w:sz w:val="16"/>
                <w:szCs w:val="16"/>
              </w:rPr>
              <w:t xml:space="preserve"> материал уплотнителя позволяет двигать поршень во время инъекции плавно и точно. Шприц </w:t>
            </w:r>
            <w:proofErr w:type="spellStart"/>
            <w:r w:rsidRPr="00431307">
              <w:rPr>
                <w:sz w:val="16"/>
                <w:szCs w:val="16"/>
              </w:rPr>
              <w:t>Луер</w:t>
            </w:r>
            <w:proofErr w:type="spellEnd"/>
            <w:r w:rsidRPr="00431307">
              <w:rPr>
                <w:sz w:val="16"/>
                <w:szCs w:val="16"/>
              </w:rPr>
              <w:t xml:space="preserve"> </w:t>
            </w:r>
            <w:proofErr w:type="spellStart"/>
            <w:r w:rsidRPr="00431307">
              <w:rPr>
                <w:sz w:val="16"/>
                <w:szCs w:val="16"/>
              </w:rPr>
              <w:t>Лок</w:t>
            </w:r>
            <w:proofErr w:type="spellEnd"/>
            <w:r w:rsidRPr="00431307">
              <w:rPr>
                <w:sz w:val="16"/>
                <w:szCs w:val="16"/>
              </w:rPr>
              <w:t xml:space="preserve"> имеет </w:t>
            </w:r>
            <w:proofErr w:type="gramStart"/>
            <w:r w:rsidRPr="00431307">
              <w:rPr>
                <w:sz w:val="16"/>
                <w:szCs w:val="16"/>
              </w:rPr>
              <w:t>наконечник</w:t>
            </w:r>
            <w:proofErr w:type="gramEnd"/>
            <w:r w:rsidRPr="00431307">
              <w:rPr>
                <w:sz w:val="16"/>
                <w:szCs w:val="16"/>
              </w:rPr>
              <w:t xml:space="preserve"> на который игла накручивается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16. Шприц 3 мл - изготовлен из высококачественного пластика и состоит из штока, уплотнительного резинового манжета и цилиндра с градуировкой. Четкая, ясно видимая градуировка шкалы. Специальный термопластичный </w:t>
            </w:r>
            <w:proofErr w:type="spellStart"/>
            <w:r w:rsidRPr="00431307">
              <w:rPr>
                <w:sz w:val="16"/>
                <w:szCs w:val="16"/>
              </w:rPr>
              <w:t>безлатексный</w:t>
            </w:r>
            <w:proofErr w:type="spellEnd"/>
            <w:r w:rsidRPr="00431307">
              <w:rPr>
                <w:sz w:val="16"/>
                <w:szCs w:val="16"/>
              </w:rPr>
              <w:t xml:space="preserve"> материал уплотнителя позволяет двигать поршень во время инъекции плавно и точно. Шприц </w:t>
            </w:r>
            <w:proofErr w:type="spellStart"/>
            <w:r w:rsidRPr="00431307">
              <w:rPr>
                <w:sz w:val="16"/>
                <w:szCs w:val="16"/>
              </w:rPr>
              <w:t>Луер</w:t>
            </w:r>
            <w:proofErr w:type="spellEnd"/>
            <w:r w:rsidRPr="00431307">
              <w:rPr>
                <w:sz w:val="16"/>
                <w:szCs w:val="16"/>
              </w:rPr>
              <w:t xml:space="preserve"> </w:t>
            </w:r>
            <w:proofErr w:type="spellStart"/>
            <w:r w:rsidRPr="00431307">
              <w:rPr>
                <w:sz w:val="16"/>
                <w:szCs w:val="16"/>
              </w:rPr>
              <w:t>Лок</w:t>
            </w:r>
            <w:proofErr w:type="spellEnd"/>
            <w:r w:rsidRPr="00431307">
              <w:rPr>
                <w:sz w:val="16"/>
                <w:szCs w:val="16"/>
              </w:rPr>
              <w:t xml:space="preserve"> имеет </w:t>
            </w:r>
            <w:proofErr w:type="gramStart"/>
            <w:r w:rsidRPr="00431307">
              <w:rPr>
                <w:sz w:val="16"/>
                <w:szCs w:val="16"/>
              </w:rPr>
              <w:t>наконечник</w:t>
            </w:r>
            <w:proofErr w:type="gramEnd"/>
            <w:r w:rsidRPr="00431307">
              <w:rPr>
                <w:sz w:val="16"/>
                <w:szCs w:val="16"/>
              </w:rPr>
              <w:t xml:space="preserve"> на который игла накручивается – 3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17. Шприц 5 мл - изготовлен из высококачественного пластика и состоит из штока, уплотнительного резинового манжета и цилиндра с градуировкой. Четкая, ясно видимая градуировка шкалы. Специальный термопластичный </w:t>
            </w:r>
            <w:proofErr w:type="spellStart"/>
            <w:r w:rsidRPr="00431307">
              <w:rPr>
                <w:sz w:val="16"/>
                <w:szCs w:val="16"/>
              </w:rPr>
              <w:t>безлатексный</w:t>
            </w:r>
            <w:proofErr w:type="spellEnd"/>
            <w:r w:rsidRPr="00431307">
              <w:rPr>
                <w:sz w:val="16"/>
                <w:szCs w:val="16"/>
              </w:rPr>
              <w:t xml:space="preserve"> материал уплотнителя позволяет двигать поршень во время инъекции плавно и точно. Шприц </w:t>
            </w:r>
            <w:proofErr w:type="spellStart"/>
            <w:r w:rsidRPr="00431307">
              <w:rPr>
                <w:sz w:val="16"/>
                <w:szCs w:val="16"/>
              </w:rPr>
              <w:t>Луер</w:t>
            </w:r>
            <w:proofErr w:type="spellEnd"/>
            <w:r w:rsidRPr="00431307">
              <w:rPr>
                <w:sz w:val="16"/>
                <w:szCs w:val="16"/>
              </w:rPr>
              <w:t xml:space="preserve"> </w:t>
            </w:r>
            <w:proofErr w:type="spellStart"/>
            <w:r w:rsidRPr="00431307">
              <w:rPr>
                <w:sz w:val="16"/>
                <w:szCs w:val="16"/>
              </w:rPr>
              <w:t>Лок</w:t>
            </w:r>
            <w:proofErr w:type="spellEnd"/>
            <w:r w:rsidRPr="00431307">
              <w:rPr>
                <w:sz w:val="16"/>
                <w:szCs w:val="16"/>
              </w:rPr>
              <w:t xml:space="preserve"> имеет </w:t>
            </w:r>
            <w:proofErr w:type="gramStart"/>
            <w:r w:rsidRPr="00431307">
              <w:rPr>
                <w:sz w:val="16"/>
                <w:szCs w:val="16"/>
              </w:rPr>
              <w:t>наконечник</w:t>
            </w:r>
            <w:proofErr w:type="gramEnd"/>
            <w:r w:rsidRPr="00431307">
              <w:rPr>
                <w:sz w:val="16"/>
                <w:szCs w:val="16"/>
              </w:rPr>
              <w:t xml:space="preserve"> на который игла накручивается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18. Шприц 20 мл - изготовлен из высококачественного пластика и состоит из штока, уплотнительного резинового манжета и цилиндра с градуировкой. Четкая, ясно видимая градуировка шкалы. Специальный термопластичный </w:t>
            </w:r>
            <w:proofErr w:type="spellStart"/>
            <w:r w:rsidRPr="00431307">
              <w:rPr>
                <w:sz w:val="16"/>
                <w:szCs w:val="16"/>
              </w:rPr>
              <w:t>безлатексный</w:t>
            </w:r>
            <w:proofErr w:type="spellEnd"/>
            <w:r w:rsidRPr="00431307">
              <w:rPr>
                <w:sz w:val="16"/>
                <w:szCs w:val="16"/>
              </w:rPr>
              <w:t xml:space="preserve"> материал уплотнителя позволяет двигать поршень во время инъекции плавно и точно. Шприц </w:t>
            </w:r>
            <w:proofErr w:type="spellStart"/>
            <w:r w:rsidRPr="00431307">
              <w:rPr>
                <w:sz w:val="16"/>
                <w:szCs w:val="16"/>
              </w:rPr>
              <w:t>Луер</w:t>
            </w:r>
            <w:proofErr w:type="spellEnd"/>
            <w:r w:rsidRPr="00431307">
              <w:rPr>
                <w:sz w:val="16"/>
                <w:szCs w:val="16"/>
              </w:rPr>
              <w:t xml:space="preserve"> </w:t>
            </w:r>
            <w:proofErr w:type="spellStart"/>
            <w:r w:rsidRPr="00431307">
              <w:rPr>
                <w:sz w:val="16"/>
                <w:szCs w:val="16"/>
              </w:rPr>
              <w:t>Лок</w:t>
            </w:r>
            <w:proofErr w:type="spellEnd"/>
            <w:r w:rsidRPr="00431307">
              <w:rPr>
                <w:sz w:val="16"/>
                <w:szCs w:val="16"/>
              </w:rPr>
              <w:t xml:space="preserve"> имеет </w:t>
            </w:r>
            <w:proofErr w:type="gramStart"/>
            <w:r w:rsidRPr="00431307">
              <w:rPr>
                <w:sz w:val="16"/>
                <w:szCs w:val="16"/>
              </w:rPr>
              <w:t>наконечник</w:t>
            </w:r>
            <w:proofErr w:type="gramEnd"/>
            <w:r w:rsidRPr="00431307">
              <w:rPr>
                <w:sz w:val="16"/>
                <w:szCs w:val="16"/>
              </w:rPr>
              <w:t xml:space="preserve"> на который игла накручивается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19. Система для вливания </w:t>
            </w:r>
            <w:proofErr w:type="spellStart"/>
            <w:r w:rsidRPr="00431307">
              <w:rPr>
                <w:sz w:val="16"/>
                <w:szCs w:val="16"/>
              </w:rPr>
              <w:t>инфузионных</w:t>
            </w:r>
            <w:proofErr w:type="spellEnd"/>
            <w:r w:rsidRPr="00431307">
              <w:rPr>
                <w:sz w:val="16"/>
                <w:szCs w:val="16"/>
              </w:rPr>
              <w:t xml:space="preserve"> растворов – универсальная </w:t>
            </w:r>
            <w:proofErr w:type="spellStart"/>
            <w:r w:rsidRPr="00431307">
              <w:rPr>
                <w:sz w:val="16"/>
                <w:szCs w:val="16"/>
              </w:rPr>
              <w:t>инфузионная</w:t>
            </w:r>
            <w:proofErr w:type="spellEnd"/>
            <w:r w:rsidRPr="00431307">
              <w:rPr>
                <w:sz w:val="16"/>
                <w:szCs w:val="16"/>
              </w:rPr>
              <w:t xml:space="preserve"> система применима для поставки жидкости как с мягкой или складной упаковки, так и стеклянной упаковки, таких как натрия хлорида 09% к пациенту. Использовать систему для пакетов можно перекрыв доступ воздуха на системе с помощью клапана. Система сделана из 3-х составляющих: шип (острие), линия и роликовый зажим. Шип является одноходовым шипом со скоростью потока 20 капель примерно на 1 куб. идет встроенный к 60 мм длиной - капающей камере, общая длина шипа с камерой - 129.9 мм. Камера сделана из мягкого поливинилхлорида, не содержит </w:t>
            </w:r>
            <w:proofErr w:type="spellStart"/>
            <w:r w:rsidRPr="00431307">
              <w:rPr>
                <w:sz w:val="16"/>
                <w:szCs w:val="16"/>
              </w:rPr>
              <w:t>диэтилгексилфталат</w:t>
            </w:r>
            <w:proofErr w:type="spellEnd"/>
            <w:r w:rsidRPr="00431307">
              <w:rPr>
                <w:sz w:val="16"/>
                <w:szCs w:val="16"/>
              </w:rPr>
              <w:t xml:space="preserve">. Камера имеет встроенный фильтр в 15 микрон, сделан из </w:t>
            </w:r>
            <w:proofErr w:type="spellStart"/>
            <w:r w:rsidRPr="00431307">
              <w:rPr>
                <w:sz w:val="16"/>
                <w:szCs w:val="16"/>
              </w:rPr>
              <w:t>акрилонитрилбутадиенстирол</w:t>
            </w:r>
            <w:proofErr w:type="spellEnd"/>
            <w:r w:rsidRPr="00431307">
              <w:rPr>
                <w:sz w:val="16"/>
                <w:szCs w:val="16"/>
              </w:rPr>
              <w:t xml:space="preserve"> + нейлон мембраны. Линия (трубка) сделана из поливинилхлорида, не содержит </w:t>
            </w:r>
            <w:proofErr w:type="spellStart"/>
            <w:r w:rsidRPr="00431307">
              <w:rPr>
                <w:sz w:val="16"/>
                <w:szCs w:val="16"/>
              </w:rPr>
              <w:t>диэтилгексилфталат</w:t>
            </w:r>
            <w:proofErr w:type="spellEnd"/>
            <w:r w:rsidRPr="00431307">
              <w:rPr>
                <w:sz w:val="16"/>
                <w:szCs w:val="16"/>
              </w:rPr>
              <w:t xml:space="preserve"> - материал, с внутренним диаметром 2.9 мм и общим диаметром 4.1 мм. Общая длина - 180 см к дистальной части, которая имеет крепление тип «вкручивания» - </w:t>
            </w:r>
            <w:proofErr w:type="spellStart"/>
            <w:r w:rsidRPr="00431307">
              <w:rPr>
                <w:sz w:val="16"/>
                <w:szCs w:val="16"/>
              </w:rPr>
              <w:t>коннектор</w:t>
            </w:r>
            <w:proofErr w:type="spellEnd"/>
            <w:r w:rsidRPr="00431307">
              <w:rPr>
                <w:sz w:val="16"/>
                <w:szCs w:val="16"/>
              </w:rPr>
              <w:t xml:space="preserve"> к пациенту. Цвет: прозрачный. Роликовый зажим сделан из полистирола, белого цвета – 3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>20. Салфетка 36х32 см – изготовлена из целлюлозы - 4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21. Простыня 137х150 см - простыня разделена на 3 части - 2 части из водоотталкивающего полиэтилена и 1 в центральной части из </w:t>
            </w:r>
            <w:proofErr w:type="spellStart"/>
            <w:r w:rsidRPr="00431307">
              <w:rPr>
                <w:sz w:val="16"/>
                <w:szCs w:val="16"/>
              </w:rPr>
              <w:t>водопоглощающего</w:t>
            </w:r>
            <w:proofErr w:type="spellEnd"/>
            <w:r w:rsidRPr="00431307">
              <w:rPr>
                <w:sz w:val="16"/>
                <w:szCs w:val="16"/>
              </w:rPr>
              <w:t xml:space="preserve"> материала. </w:t>
            </w:r>
            <w:proofErr w:type="spellStart"/>
            <w:r w:rsidRPr="00431307">
              <w:rPr>
                <w:sz w:val="16"/>
                <w:szCs w:val="16"/>
              </w:rPr>
              <w:t>Водопоглощающий</w:t>
            </w:r>
            <w:proofErr w:type="spellEnd"/>
            <w:r w:rsidRPr="00431307">
              <w:rPr>
                <w:sz w:val="16"/>
                <w:szCs w:val="16"/>
              </w:rPr>
              <w:t xml:space="preserve"> материал - поглощает воду с коэффициентом поглощения более</w:t>
            </w:r>
            <w:proofErr w:type="gramStart"/>
            <w:r w:rsidRPr="00431307">
              <w:rPr>
                <w:sz w:val="16"/>
                <w:szCs w:val="16"/>
              </w:rPr>
              <w:t>,</w:t>
            </w:r>
            <w:proofErr w:type="gramEnd"/>
            <w:r w:rsidRPr="00431307">
              <w:rPr>
                <w:sz w:val="16"/>
                <w:szCs w:val="16"/>
              </w:rPr>
              <w:t xml:space="preserve"> чем 100%. </w:t>
            </w:r>
            <w:proofErr w:type="spellStart"/>
            <w:r w:rsidRPr="00431307">
              <w:rPr>
                <w:sz w:val="16"/>
                <w:szCs w:val="16"/>
              </w:rPr>
              <w:t>Водопоглощающая</w:t>
            </w:r>
            <w:proofErr w:type="spellEnd"/>
            <w:r w:rsidRPr="00431307">
              <w:rPr>
                <w:sz w:val="16"/>
                <w:szCs w:val="16"/>
              </w:rPr>
              <w:t xml:space="preserve"> часть представлена длиной 150 см и 60-80 см в ширину, </w:t>
            </w:r>
            <w:proofErr w:type="spellStart"/>
            <w:r w:rsidRPr="00431307">
              <w:rPr>
                <w:sz w:val="16"/>
                <w:szCs w:val="16"/>
              </w:rPr>
              <w:t>термоприпаена</w:t>
            </w:r>
            <w:proofErr w:type="spellEnd"/>
            <w:r w:rsidRPr="00431307">
              <w:rPr>
                <w:sz w:val="16"/>
                <w:szCs w:val="16"/>
              </w:rPr>
              <w:t xml:space="preserve"> к полиэтиленовым сторонам, которые являются водоотталкивающими - 1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22. Халат хирургический - халат </w:t>
            </w:r>
            <w:proofErr w:type="spellStart"/>
            <w:r w:rsidRPr="00431307">
              <w:rPr>
                <w:sz w:val="16"/>
                <w:szCs w:val="16"/>
              </w:rPr>
              <w:t>евростандарт</w:t>
            </w:r>
            <w:proofErr w:type="spellEnd"/>
            <w:r w:rsidRPr="00431307">
              <w:rPr>
                <w:sz w:val="16"/>
                <w:szCs w:val="16"/>
              </w:rPr>
              <w:t xml:space="preserve"> XL , с усиленным передом и рукавами, с трикотажной манжетой. Халат хирургический XL длиной 140 см,  </w:t>
            </w:r>
            <w:proofErr w:type="spellStart"/>
            <w:r w:rsidRPr="00431307">
              <w:rPr>
                <w:sz w:val="16"/>
                <w:szCs w:val="16"/>
              </w:rPr>
              <w:t>евростандарт</w:t>
            </w:r>
            <w:proofErr w:type="spellEnd"/>
            <w:r w:rsidRPr="00431307">
              <w:rPr>
                <w:sz w:val="16"/>
                <w:szCs w:val="16"/>
              </w:rPr>
              <w:t xml:space="preserve">, с усиленным передом и рукавами, с мягкой трикотажной манжетой. Изготовлен из нескольких типов материалов: 1) трехслойного водоотталкивающего, воздухопроницаемого, </w:t>
            </w:r>
            <w:proofErr w:type="spellStart"/>
            <w:r w:rsidRPr="00431307">
              <w:rPr>
                <w:sz w:val="16"/>
                <w:szCs w:val="16"/>
              </w:rPr>
              <w:t>безворсового</w:t>
            </w:r>
            <w:proofErr w:type="spellEnd"/>
            <w:r w:rsidRPr="00431307">
              <w:rPr>
                <w:sz w:val="16"/>
                <w:szCs w:val="16"/>
              </w:rPr>
              <w:t xml:space="preserve">, </w:t>
            </w:r>
            <w:proofErr w:type="spellStart"/>
            <w:r w:rsidRPr="00431307">
              <w:rPr>
                <w:sz w:val="16"/>
                <w:szCs w:val="16"/>
              </w:rPr>
              <w:t>гипоаллергенного</w:t>
            </w:r>
            <w:proofErr w:type="spellEnd"/>
            <w:r w:rsidRPr="00431307">
              <w:rPr>
                <w:sz w:val="16"/>
                <w:szCs w:val="16"/>
              </w:rPr>
              <w:t xml:space="preserve"> нетканого полотна плотностью 40 г/кв</w:t>
            </w:r>
            <w:proofErr w:type="gramStart"/>
            <w:r w:rsidRPr="00431307">
              <w:rPr>
                <w:sz w:val="16"/>
                <w:szCs w:val="16"/>
              </w:rPr>
              <w:t>.м</w:t>
            </w:r>
            <w:proofErr w:type="gramEnd"/>
            <w:r w:rsidRPr="00431307">
              <w:rPr>
                <w:sz w:val="16"/>
                <w:szCs w:val="16"/>
              </w:rPr>
              <w:t xml:space="preserve"> 2) усиленные части (рукава и перед) из  многослойного, с хорошей  </w:t>
            </w:r>
            <w:proofErr w:type="spellStart"/>
            <w:r w:rsidRPr="00431307">
              <w:rPr>
                <w:sz w:val="16"/>
                <w:szCs w:val="16"/>
              </w:rPr>
              <w:t>впитываемостью</w:t>
            </w:r>
            <w:proofErr w:type="spellEnd"/>
            <w:r w:rsidRPr="00431307">
              <w:rPr>
                <w:sz w:val="16"/>
                <w:szCs w:val="16"/>
              </w:rPr>
              <w:t xml:space="preserve"> по всей поверхности с одной стороны и влагонепроницаемого с другой, </w:t>
            </w:r>
            <w:proofErr w:type="spellStart"/>
            <w:r w:rsidRPr="00431307">
              <w:rPr>
                <w:sz w:val="16"/>
                <w:szCs w:val="16"/>
              </w:rPr>
              <w:t>антистатически</w:t>
            </w:r>
            <w:proofErr w:type="spellEnd"/>
            <w:r w:rsidRPr="00431307">
              <w:rPr>
                <w:sz w:val="16"/>
                <w:szCs w:val="16"/>
              </w:rPr>
              <w:t xml:space="preserve"> обработанного, устойчивого к отслаиванию, </w:t>
            </w:r>
            <w:proofErr w:type="spellStart"/>
            <w:r w:rsidRPr="00431307">
              <w:rPr>
                <w:sz w:val="16"/>
                <w:szCs w:val="16"/>
              </w:rPr>
              <w:t>безворсового</w:t>
            </w:r>
            <w:proofErr w:type="spellEnd"/>
            <w:r w:rsidRPr="00431307">
              <w:rPr>
                <w:sz w:val="16"/>
                <w:szCs w:val="16"/>
              </w:rPr>
              <w:t xml:space="preserve">, </w:t>
            </w:r>
            <w:proofErr w:type="spellStart"/>
            <w:r w:rsidRPr="00431307">
              <w:rPr>
                <w:sz w:val="16"/>
                <w:szCs w:val="16"/>
              </w:rPr>
              <w:t>гипоаллергенного</w:t>
            </w:r>
            <w:proofErr w:type="spellEnd"/>
            <w:r w:rsidRPr="00431307">
              <w:rPr>
                <w:sz w:val="16"/>
                <w:szCs w:val="16"/>
              </w:rPr>
              <w:t xml:space="preserve"> нетканого материала плотностью не менее 54 г/кв.м, обладающего максимальным сопротивлением проникновению микроорганизмов в сухом и влажном состоянии; 3) манжеты из </w:t>
            </w:r>
            <w:proofErr w:type="spellStart"/>
            <w:r w:rsidRPr="00431307">
              <w:rPr>
                <w:sz w:val="16"/>
                <w:szCs w:val="16"/>
              </w:rPr>
              <w:t>рибаны</w:t>
            </w:r>
            <w:proofErr w:type="spellEnd"/>
            <w:r w:rsidRPr="00431307">
              <w:rPr>
                <w:sz w:val="16"/>
                <w:szCs w:val="16"/>
              </w:rPr>
              <w:t xml:space="preserve">. Длина от точки основания шеи до низа 140 (±1) см, </w:t>
            </w:r>
            <w:r w:rsidRPr="00431307">
              <w:rPr>
                <w:sz w:val="16"/>
                <w:szCs w:val="16"/>
              </w:rPr>
              <w:lastRenderedPageBreak/>
              <w:t xml:space="preserve">ширина в развернутом виде (по низу) 166 (±1) см, длина рукава от точки основания шеи до низа рукава 82,1 (±1) см, армированная часть рукава 40 см,  ширина армированной груди 50 см.  Удобный, «дышащий», водоотталкивающий, на завязках. Обеспечивает максимальный комфорт при проведении стандартных и длительных операций за счет специального раскроя, не стесняющего движений во время проведения манипуляций. Халат сложен для асептического надевания без дополнительной помощи, с наличием фиксаторов завязок, предотвращающих </w:t>
            </w:r>
            <w:proofErr w:type="spellStart"/>
            <w:r w:rsidRPr="00431307">
              <w:rPr>
                <w:sz w:val="16"/>
                <w:szCs w:val="16"/>
              </w:rPr>
              <w:t>расстерилизацию</w:t>
            </w:r>
            <w:proofErr w:type="spellEnd"/>
            <w:r w:rsidRPr="00431307">
              <w:rPr>
                <w:sz w:val="16"/>
                <w:szCs w:val="16"/>
              </w:rPr>
              <w:t xml:space="preserve"> и упрощающих завязывание. Специальная система четырех завязок и дополнительного запахивания в области спины обеспечивает стерильность спины персонала. Застежка ворота регулируется лентой «липучкой». Шов располагается по верхнему краю рукава. Идет в комплекте с полотенцем - 3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23. Чехол для аппарата 100х100 см - изготовленный из прозрачной полиэтиленовой пленки, собранной на резинку. Обладает двумя положениями: расслабленным и растянутым. Упакован в индивидуальную упаковку: полиэтиленовый пакет, обозначен </w:t>
            </w:r>
            <w:proofErr w:type="spellStart"/>
            <w:r w:rsidRPr="00431307">
              <w:rPr>
                <w:sz w:val="16"/>
                <w:szCs w:val="16"/>
              </w:rPr>
              <w:t>стикером</w:t>
            </w:r>
            <w:proofErr w:type="spellEnd"/>
            <w:r w:rsidRPr="00431307">
              <w:rPr>
                <w:sz w:val="16"/>
                <w:szCs w:val="16"/>
              </w:rPr>
              <w:t xml:space="preserve"> «100×100»- 2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24. </w:t>
            </w:r>
            <w:proofErr w:type="spellStart"/>
            <w:r w:rsidRPr="00431307">
              <w:rPr>
                <w:sz w:val="16"/>
                <w:szCs w:val="16"/>
              </w:rPr>
              <w:t>Ангиопростыня</w:t>
            </w:r>
            <w:proofErr w:type="spellEnd"/>
            <w:r w:rsidRPr="00431307">
              <w:rPr>
                <w:sz w:val="16"/>
                <w:szCs w:val="16"/>
              </w:rPr>
              <w:t xml:space="preserve"> 280×330 см - простыня ангиографическая с 4-мя отверстиями (2 отверстия для радиального и 2 отверстия для </w:t>
            </w:r>
            <w:proofErr w:type="spellStart"/>
            <w:r w:rsidRPr="00431307">
              <w:rPr>
                <w:sz w:val="16"/>
                <w:szCs w:val="16"/>
              </w:rPr>
              <w:t>феморального</w:t>
            </w:r>
            <w:proofErr w:type="spellEnd"/>
            <w:r w:rsidRPr="00431307">
              <w:rPr>
                <w:sz w:val="16"/>
                <w:szCs w:val="16"/>
              </w:rPr>
              <w:t xml:space="preserve"> доступа). </w:t>
            </w:r>
            <w:proofErr w:type="gramStart"/>
            <w:r w:rsidRPr="00431307">
              <w:rPr>
                <w:sz w:val="16"/>
                <w:szCs w:val="16"/>
              </w:rPr>
              <w:t xml:space="preserve">Изготовлена полностью из трехслойного, с высокой степенью </w:t>
            </w:r>
            <w:proofErr w:type="spellStart"/>
            <w:r w:rsidRPr="00431307">
              <w:rPr>
                <w:sz w:val="16"/>
                <w:szCs w:val="16"/>
              </w:rPr>
              <w:t>впитываемости</w:t>
            </w:r>
            <w:proofErr w:type="spellEnd"/>
            <w:r w:rsidRPr="00431307">
              <w:rPr>
                <w:sz w:val="16"/>
                <w:szCs w:val="16"/>
              </w:rPr>
              <w:t xml:space="preserve"> (свыше 400%) по всей поверхности с одной стороны и влагонепроницаемого с другой, </w:t>
            </w:r>
            <w:proofErr w:type="spellStart"/>
            <w:r w:rsidRPr="00431307">
              <w:rPr>
                <w:sz w:val="16"/>
                <w:szCs w:val="16"/>
              </w:rPr>
              <w:t>антистатически</w:t>
            </w:r>
            <w:proofErr w:type="spellEnd"/>
            <w:r w:rsidRPr="00431307">
              <w:rPr>
                <w:sz w:val="16"/>
                <w:szCs w:val="16"/>
              </w:rPr>
              <w:t xml:space="preserve"> обработанного, устойчивого к отслаиванию, </w:t>
            </w:r>
            <w:proofErr w:type="spellStart"/>
            <w:r w:rsidRPr="00431307">
              <w:rPr>
                <w:sz w:val="16"/>
                <w:szCs w:val="16"/>
              </w:rPr>
              <w:t>безворсового</w:t>
            </w:r>
            <w:proofErr w:type="spellEnd"/>
            <w:r w:rsidRPr="00431307">
              <w:rPr>
                <w:sz w:val="16"/>
                <w:szCs w:val="16"/>
              </w:rPr>
              <w:t xml:space="preserve">, </w:t>
            </w:r>
            <w:proofErr w:type="spellStart"/>
            <w:r w:rsidRPr="00431307">
              <w:rPr>
                <w:sz w:val="16"/>
                <w:szCs w:val="16"/>
              </w:rPr>
              <w:t>гипоаллергенного</w:t>
            </w:r>
            <w:proofErr w:type="spellEnd"/>
            <w:r w:rsidRPr="00431307">
              <w:rPr>
                <w:sz w:val="16"/>
                <w:szCs w:val="16"/>
              </w:rPr>
              <w:t xml:space="preserve"> нетканого материала 104 плотности, обладающего максимальным сопротивлением  проникновению микроорганизмов в сухом и влажном состоянии, с полями из полиэтиленовой пленки и медицинскими клеевыми полосками на клейкой части.</w:t>
            </w:r>
            <w:proofErr w:type="gramEnd"/>
            <w:r w:rsidRPr="00431307">
              <w:rPr>
                <w:sz w:val="16"/>
                <w:szCs w:val="16"/>
              </w:rPr>
              <w:t xml:space="preserve"> Общая ширина простыни 280 см, длина 330 см. Покрытие должно иметь как минимум 2 маркера головной части, напечатанных возле отверстий для пункции. С двух сторон покрытие имеет полиэтиленовые края размерами: 70×330 см. Полиэтиленовые края не прошиты, а соединены процедурой термического склеивания и сварки, чтобы защитить структуру простыни и обеспечить стабильную прочность частей материала. </w:t>
            </w:r>
            <w:proofErr w:type="gramStart"/>
            <w:r w:rsidRPr="00431307">
              <w:rPr>
                <w:sz w:val="16"/>
                <w:szCs w:val="16"/>
              </w:rPr>
              <w:t xml:space="preserve">На оперативном поле имеются 4 отверстия с прозрачными клеящимися полосками из медицинского клея, 2-малых отверстия на дополнительном </w:t>
            </w:r>
            <w:proofErr w:type="spellStart"/>
            <w:r w:rsidRPr="00431307">
              <w:rPr>
                <w:sz w:val="16"/>
                <w:szCs w:val="16"/>
              </w:rPr>
              <w:t>адгезивном</w:t>
            </w:r>
            <w:proofErr w:type="spellEnd"/>
            <w:r w:rsidRPr="00431307">
              <w:rPr>
                <w:sz w:val="16"/>
                <w:szCs w:val="16"/>
              </w:rPr>
              <w:t xml:space="preserve"> поле размером 15×19 см круглой формы отверстием диаметром 6,2 см. Большие 2-отверстия находятся на дополнительном </w:t>
            </w:r>
            <w:proofErr w:type="spellStart"/>
            <w:r w:rsidRPr="00431307">
              <w:rPr>
                <w:sz w:val="16"/>
                <w:szCs w:val="16"/>
              </w:rPr>
              <w:t>адгезивном</w:t>
            </w:r>
            <w:proofErr w:type="spellEnd"/>
            <w:r w:rsidRPr="00431307">
              <w:rPr>
                <w:sz w:val="16"/>
                <w:szCs w:val="16"/>
              </w:rPr>
              <w:t xml:space="preserve"> поле 12×13 см с овальными отверстиями размером 7×10 см. 2-малых отверстия должны находиться на расстоянии 76 см друг от друга.</w:t>
            </w:r>
            <w:proofErr w:type="gramEnd"/>
            <w:r w:rsidRPr="00431307">
              <w:rPr>
                <w:sz w:val="16"/>
                <w:szCs w:val="16"/>
              </w:rPr>
              <w:t xml:space="preserve"> На левой и правой стороне полиэтиленового края находятся склеенные и запрессованные соединительные полоски общей шириной 10см от левого и правого краев общей длиной 330см. Расстояние от верхнего края простыни до центра отверстий 75 см. Все 4 отверстия располагаются по одной горизонтальной линии в 75 см от верхнего края. Простыня не протекает, также на простыне с двух сторон имеется барьерный край/загиб на пленке против стекания жидкости размером 10 см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25. Салфетка марлевая 10х10 см - марлевые, впитывающие, многослойные,  с подвернутыми краями. Для обеспечения безопасности края салфеток сложены </w:t>
            </w:r>
            <w:proofErr w:type="gramStart"/>
            <w:r w:rsidRPr="00431307">
              <w:rPr>
                <w:sz w:val="16"/>
                <w:szCs w:val="16"/>
              </w:rPr>
              <w:t>во внутрь</w:t>
            </w:r>
            <w:proofErr w:type="gramEnd"/>
            <w:r w:rsidRPr="00431307">
              <w:rPr>
                <w:sz w:val="16"/>
                <w:szCs w:val="16"/>
              </w:rPr>
              <w:t>, что исключает попадание концов нитей в рану 12 слоев. - 40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26. Салфетка марлевая 45×45 см, четырехслойная, впитывающая с </w:t>
            </w:r>
            <w:proofErr w:type="spellStart"/>
            <w:r w:rsidRPr="00431307">
              <w:rPr>
                <w:sz w:val="16"/>
                <w:szCs w:val="16"/>
              </w:rPr>
              <w:t>рентгеноконтрастной</w:t>
            </w:r>
            <w:proofErr w:type="spellEnd"/>
            <w:r w:rsidRPr="00431307">
              <w:rPr>
                <w:sz w:val="16"/>
                <w:szCs w:val="16"/>
              </w:rPr>
              <w:t xml:space="preserve"> пластиной, с хлопковой петлей синего цвета. Состав 100% хлопок.  Каждые 5 салфеток связаны вместе для легкого подсчета – 10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27. Лоток 27х27х5 см - глубокий лоток </w:t>
            </w:r>
            <w:proofErr w:type="spellStart"/>
            <w:r w:rsidRPr="00431307">
              <w:rPr>
                <w:sz w:val="16"/>
                <w:szCs w:val="16"/>
              </w:rPr>
              <w:t>голубого</w:t>
            </w:r>
            <w:proofErr w:type="spellEnd"/>
            <w:r w:rsidRPr="00431307">
              <w:rPr>
                <w:sz w:val="16"/>
                <w:szCs w:val="16"/>
              </w:rPr>
              <w:t xml:space="preserve"> цвета, изготовленный из полипропилена. Общая ширина 27см, длина - 27см, и 5см в высоту. – 1 шт.</w:t>
            </w:r>
          </w:p>
          <w:p w:rsidR="00431307" w:rsidRPr="00431307" w:rsidRDefault="00431307" w:rsidP="00431307">
            <w:pPr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28. Устройство для компрессии места пункции предназначено для достижения гемостаза после удаления иглы, </w:t>
            </w:r>
            <w:proofErr w:type="spellStart"/>
            <w:r w:rsidRPr="00431307">
              <w:rPr>
                <w:sz w:val="16"/>
                <w:szCs w:val="16"/>
              </w:rPr>
              <w:t>интродьюсера</w:t>
            </w:r>
            <w:proofErr w:type="spellEnd"/>
            <w:r w:rsidRPr="00431307">
              <w:rPr>
                <w:sz w:val="16"/>
                <w:szCs w:val="16"/>
              </w:rPr>
              <w:t xml:space="preserve"> или катетера из сосудистого русла. На устройстве имеется: нажимная плита с указателями направления вращения на лицевой поверхности и </w:t>
            </w:r>
            <w:r w:rsidRPr="00431307">
              <w:rPr>
                <w:sz w:val="16"/>
                <w:szCs w:val="16"/>
              </w:rPr>
              <w:lastRenderedPageBreak/>
              <w:t xml:space="preserve">ротатор с делениями давления на боковой части из прозрачного поликарбоната, для контроля визуализации места пункции. Прижимная пластина на </w:t>
            </w:r>
            <w:proofErr w:type="gramStart"/>
            <w:r w:rsidRPr="00431307">
              <w:rPr>
                <w:sz w:val="16"/>
                <w:szCs w:val="16"/>
              </w:rPr>
              <w:t>амортизирующийся</w:t>
            </w:r>
            <w:proofErr w:type="gramEnd"/>
            <w:r w:rsidRPr="00431307">
              <w:rPr>
                <w:sz w:val="16"/>
                <w:szCs w:val="16"/>
              </w:rPr>
              <w:t xml:space="preserve"> винтообразной ножке из поликарбоната с силиконовой прокладкой, для достижения адекватного гемостаза. Давление сжатия и время сжатия могут регулироваться для каждого пациента индивидуально. Крепежный ремень матерчатый, фиксирующийся с помощью </w:t>
            </w:r>
            <w:proofErr w:type="spellStart"/>
            <w:r w:rsidRPr="00431307">
              <w:rPr>
                <w:sz w:val="16"/>
                <w:szCs w:val="16"/>
              </w:rPr>
              <w:t>Velcro</w:t>
            </w:r>
            <w:proofErr w:type="spellEnd"/>
            <w:r w:rsidRPr="00431307">
              <w:rPr>
                <w:sz w:val="16"/>
                <w:szCs w:val="16"/>
              </w:rPr>
              <w:t xml:space="preserve">, </w:t>
            </w:r>
            <w:proofErr w:type="spellStart"/>
            <w:r w:rsidRPr="00431307">
              <w:rPr>
                <w:sz w:val="16"/>
                <w:szCs w:val="16"/>
              </w:rPr>
              <w:t>гипоаллергенный</w:t>
            </w:r>
            <w:proofErr w:type="spellEnd"/>
            <w:r w:rsidRPr="00431307">
              <w:rPr>
                <w:sz w:val="16"/>
                <w:szCs w:val="16"/>
              </w:rPr>
              <w:t>, швы на ремешке и липучке должны быть на одной линии, длина ремешка не менее 22см.- 1 шт.</w:t>
            </w:r>
          </w:p>
          <w:p w:rsidR="00440726" w:rsidRPr="00431307" w:rsidRDefault="00431307" w:rsidP="00431307">
            <w:pPr>
              <w:jc w:val="both"/>
              <w:rPr>
                <w:sz w:val="16"/>
                <w:szCs w:val="16"/>
              </w:rPr>
            </w:pPr>
            <w:r w:rsidRPr="00431307">
              <w:rPr>
                <w:sz w:val="16"/>
                <w:szCs w:val="16"/>
              </w:rPr>
              <w:t xml:space="preserve">Стерильно. Метод стерилизации: </w:t>
            </w:r>
            <w:proofErr w:type="spellStart"/>
            <w:r w:rsidRPr="00431307">
              <w:rPr>
                <w:sz w:val="16"/>
                <w:szCs w:val="16"/>
              </w:rPr>
              <w:t>Этиленоксидом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40726" w:rsidRDefault="00711CE4" w:rsidP="00440726">
            <w:pPr>
              <w:jc w:val="center"/>
            </w:pPr>
            <w:r>
              <w:rPr>
                <w:sz w:val="16"/>
                <w:szCs w:val="16"/>
              </w:rPr>
              <w:lastRenderedPageBreak/>
              <w:t>Дана (</w:t>
            </w:r>
            <w:r>
              <w:rPr>
                <w:sz w:val="16"/>
                <w:szCs w:val="16"/>
                <w:lang w:val="kk-KZ"/>
              </w:rPr>
              <w:t>штука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726" w:rsidRPr="00C41E70" w:rsidRDefault="005E6AFA" w:rsidP="00297B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0726" w:rsidRPr="00C41E70" w:rsidRDefault="007128C9" w:rsidP="0029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726" w:rsidRPr="00C41E70" w:rsidRDefault="002826B2" w:rsidP="00712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128C9">
              <w:rPr>
                <w:sz w:val="16"/>
                <w:szCs w:val="16"/>
              </w:rPr>
              <w:t> 364 000</w:t>
            </w:r>
          </w:p>
        </w:tc>
        <w:tc>
          <w:tcPr>
            <w:tcW w:w="992" w:type="dxa"/>
            <w:vAlign w:val="center"/>
          </w:tcPr>
          <w:p w:rsidR="00440726" w:rsidRPr="00C41E70" w:rsidRDefault="00440726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440726" w:rsidRPr="00C41E70" w:rsidRDefault="00440726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440726" w:rsidRPr="00C41E70" w:rsidRDefault="00440726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440726" w:rsidRPr="00C41E70" w:rsidRDefault="00440726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440726" w:rsidRPr="00C41E70" w:rsidRDefault="00440726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726" w:rsidRPr="00C41E70" w:rsidRDefault="00440726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1CE4" w:rsidRPr="007128C9" w:rsidTr="00463CB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11CE4" w:rsidRPr="00304DE8" w:rsidRDefault="00304DE8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3</w:t>
            </w:r>
          </w:p>
        </w:tc>
        <w:tc>
          <w:tcPr>
            <w:tcW w:w="993" w:type="dxa"/>
            <w:vMerge/>
            <w:vAlign w:val="center"/>
          </w:tcPr>
          <w:p w:rsidR="00711CE4" w:rsidRPr="00C41E70" w:rsidRDefault="00711CE4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C41E70" w:rsidRDefault="00711CE4" w:rsidP="004F3E8E">
            <w:pPr>
              <w:jc w:val="center"/>
              <w:rPr>
                <w:sz w:val="16"/>
                <w:szCs w:val="16"/>
              </w:rPr>
            </w:pPr>
            <w:proofErr w:type="spellStart"/>
            <w:r w:rsidRPr="00C95F16">
              <w:rPr>
                <w:sz w:val="16"/>
                <w:szCs w:val="16"/>
              </w:rPr>
              <w:t>Интродьюсер</w:t>
            </w:r>
            <w:proofErr w:type="spellEnd"/>
            <w:r w:rsidRPr="00C95F16">
              <w:rPr>
                <w:sz w:val="16"/>
                <w:szCs w:val="16"/>
              </w:rPr>
              <w:t xml:space="preserve"> универсальный, гидрофильный</w:t>
            </w:r>
          </w:p>
        </w:tc>
        <w:tc>
          <w:tcPr>
            <w:tcW w:w="6378" w:type="dxa"/>
          </w:tcPr>
          <w:p w:rsidR="00711CE4" w:rsidRPr="00C95F16" w:rsidRDefault="00711CE4" w:rsidP="00C95F16">
            <w:pPr>
              <w:jc w:val="both"/>
              <w:rPr>
                <w:sz w:val="16"/>
                <w:szCs w:val="16"/>
              </w:rPr>
            </w:pPr>
            <w:r w:rsidRPr="00C95F16">
              <w:rPr>
                <w:sz w:val="16"/>
                <w:szCs w:val="16"/>
              </w:rPr>
              <w:t>"</w:t>
            </w:r>
            <w:proofErr w:type="spellStart"/>
            <w:r w:rsidRPr="00C95F16">
              <w:rPr>
                <w:sz w:val="16"/>
                <w:szCs w:val="16"/>
              </w:rPr>
              <w:t>Интродьюсеры</w:t>
            </w:r>
            <w:proofErr w:type="spellEnd"/>
            <w:r w:rsidRPr="00C95F16">
              <w:rPr>
                <w:sz w:val="16"/>
                <w:szCs w:val="16"/>
              </w:rPr>
              <w:t xml:space="preserve"> гидрофильный 6F,</w:t>
            </w:r>
            <w:r>
              <w:rPr>
                <w:sz w:val="16"/>
                <w:szCs w:val="16"/>
              </w:rPr>
              <w:t xml:space="preserve"> 7F, длиной 11 см, с боковым </w:t>
            </w:r>
            <w:r w:rsidRPr="00C95F16">
              <w:rPr>
                <w:sz w:val="16"/>
                <w:szCs w:val="16"/>
              </w:rPr>
              <w:t xml:space="preserve"> портом для промывания, </w:t>
            </w:r>
            <w:proofErr w:type="spellStart"/>
            <w:r w:rsidRPr="00C95F16">
              <w:rPr>
                <w:sz w:val="16"/>
                <w:szCs w:val="16"/>
              </w:rPr>
              <w:t>гемостатическим</w:t>
            </w:r>
            <w:proofErr w:type="spellEnd"/>
            <w:r w:rsidRPr="00C95F16">
              <w:rPr>
                <w:sz w:val="16"/>
                <w:szCs w:val="16"/>
              </w:rPr>
              <w:t xml:space="preserve"> клапаном, и краником. Стержни оболочки </w:t>
            </w:r>
            <w:proofErr w:type="spellStart"/>
            <w:r w:rsidRPr="00C95F16">
              <w:rPr>
                <w:sz w:val="16"/>
                <w:szCs w:val="16"/>
              </w:rPr>
              <w:t>интродьюсерарентгеноконтрастные</w:t>
            </w:r>
            <w:proofErr w:type="spellEnd"/>
            <w:r w:rsidRPr="00C95F16">
              <w:rPr>
                <w:sz w:val="16"/>
                <w:szCs w:val="16"/>
              </w:rPr>
              <w:t xml:space="preserve">. Дилататор снабжен механизмом закручивания в оболочку для минимизации протекания крови и соскальзывания дилататора. Линия для промывания большого просвета наружного крепления. Наличие цветовой кодировки </w:t>
            </w:r>
            <w:proofErr w:type="spellStart"/>
            <w:r w:rsidRPr="00C95F16">
              <w:rPr>
                <w:sz w:val="16"/>
                <w:szCs w:val="16"/>
              </w:rPr>
              <w:t>интродьюсера</w:t>
            </w:r>
            <w:proofErr w:type="spellEnd"/>
            <w:r w:rsidRPr="00C95F16">
              <w:rPr>
                <w:sz w:val="16"/>
                <w:szCs w:val="16"/>
              </w:rPr>
              <w:t xml:space="preserve"> и дилататора по внутреннему диаметру 6 (зеленый) </w:t>
            </w:r>
            <w:proofErr w:type="spellStart"/>
            <w:r w:rsidRPr="00C95F16">
              <w:rPr>
                <w:sz w:val="16"/>
                <w:szCs w:val="16"/>
              </w:rPr>
              <w:t>Fr</w:t>
            </w:r>
            <w:proofErr w:type="spellEnd"/>
            <w:r w:rsidRPr="00C95F16">
              <w:rPr>
                <w:sz w:val="16"/>
                <w:szCs w:val="16"/>
              </w:rPr>
              <w:t xml:space="preserve">. Наличие иглы в комплекте 20 G длиной 3.8 см. Наличие цветовой кодировки втулки для разных размеров. Уникальный угол среза иглы. Материал канюли нержавеющая сталь. Наличие дилататора в комплекте. Наличие проводника с диаметром 0.018"" (0.47 мм), длиной 45 см (для </w:t>
            </w:r>
            <w:proofErr w:type="spellStart"/>
            <w:r w:rsidRPr="00C95F16">
              <w:rPr>
                <w:sz w:val="16"/>
                <w:szCs w:val="16"/>
              </w:rPr>
              <w:t>интродьюсеров</w:t>
            </w:r>
            <w:proofErr w:type="spellEnd"/>
            <w:r w:rsidRPr="00C95F16">
              <w:rPr>
                <w:sz w:val="16"/>
                <w:szCs w:val="16"/>
              </w:rPr>
              <w:t xml:space="preserve"> 11 см). Материал проводника нержавеющая сталь. Проводник имеет прямой гибкий кончик. В комплекте также идут скальпель и шприц. </w:t>
            </w:r>
          </w:p>
          <w:p w:rsidR="00711CE4" w:rsidRPr="00C41E70" w:rsidRDefault="00711CE4" w:rsidP="00C95F16">
            <w:pPr>
              <w:jc w:val="both"/>
              <w:rPr>
                <w:sz w:val="16"/>
                <w:szCs w:val="16"/>
              </w:rPr>
            </w:pPr>
            <w:r w:rsidRPr="00C95F16">
              <w:rPr>
                <w:sz w:val="16"/>
                <w:szCs w:val="16"/>
              </w:rPr>
              <w:t xml:space="preserve">Стерилизован </w:t>
            </w:r>
            <w:proofErr w:type="spellStart"/>
            <w:r w:rsidRPr="00C95F16">
              <w:rPr>
                <w:sz w:val="16"/>
                <w:szCs w:val="16"/>
              </w:rPr>
              <w:t>этиленоксидом</w:t>
            </w:r>
            <w:proofErr w:type="spellEnd"/>
            <w:r w:rsidRPr="00C95F16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CE4" w:rsidRDefault="00711CE4" w:rsidP="00711CE4">
            <w:pPr>
              <w:jc w:val="center"/>
            </w:pPr>
            <w:r w:rsidRPr="005D3D53">
              <w:rPr>
                <w:sz w:val="16"/>
                <w:szCs w:val="16"/>
              </w:rPr>
              <w:t>Дана (</w:t>
            </w:r>
            <w:r w:rsidRPr="005D3D53">
              <w:rPr>
                <w:sz w:val="16"/>
                <w:szCs w:val="16"/>
                <w:lang w:val="kk-KZ"/>
              </w:rPr>
              <w:t>штука</w:t>
            </w:r>
            <w:r w:rsidRPr="005D3D5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728 490</w:t>
            </w:r>
          </w:p>
        </w:tc>
        <w:tc>
          <w:tcPr>
            <w:tcW w:w="992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1CE4" w:rsidRPr="007128C9" w:rsidTr="00463CB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11CE4" w:rsidRPr="00877389" w:rsidRDefault="00711CE4" w:rsidP="00777EA0">
            <w:pPr>
              <w:rPr>
                <w:sz w:val="16"/>
                <w:szCs w:val="16"/>
                <w:lang w:val="kk-KZ"/>
              </w:rPr>
            </w:pPr>
          </w:p>
          <w:p w:rsidR="00711CE4" w:rsidRPr="0087738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87738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87738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87738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87738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87738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87738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87738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304DE8" w:rsidRDefault="00304DE8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711CE4" w:rsidRPr="00C41E70" w:rsidRDefault="00711CE4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C41E70" w:rsidRDefault="00711CE4" w:rsidP="00D60118">
            <w:pPr>
              <w:jc w:val="center"/>
              <w:rPr>
                <w:sz w:val="16"/>
                <w:szCs w:val="16"/>
              </w:rPr>
            </w:pPr>
            <w:proofErr w:type="spellStart"/>
            <w:r w:rsidRPr="00BE2FFE">
              <w:rPr>
                <w:sz w:val="16"/>
                <w:szCs w:val="16"/>
              </w:rPr>
              <w:t>Интродьюсер</w:t>
            </w:r>
            <w:proofErr w:type="spellEnd"/>
            <w:r w:rsidRPr="00BE2FFE">
              <w:rPr>
                <w:sz w:val="16"/>
                <w:szCs w:val="16"/>
              </w:rPr>
              <w:t xml:space="preserve"> универсальный</w:t>
            </w:r>
          </w:p>
        </w:tc>
        <w:tc>
          <w:tcPr>
            <w:tcW w:w="6378" w:type="dxa"/>
            <w:vAlign w:val="center"/>
          </w:tcPr>
          <w:p w:rsidR="00711CE4" w:rsidRPr="00BE2FFE" w:rsidRDefault="00711CE4" w:rsidP="00BE2FFE">
            <w:pPr>
              <w:jc w:val="both"/>
              <w:rPr>
                <w:sz w:val="16"/>
                <w:szCs w:val="16"/>
              </w:rPr>
            </w:pPr>
            <w:proofErr w:type="spellStart"/>
            <w:r w:rsidRPr="00BE2FFE">
              <w:rPr>
                <w:sz w:val="16"/>
                <w:szCs w:val="16"/>
              </w:rPr>
              <w:t>Интродьюсер</w:t>
            </w:r>
            <w:proofErr w:type="spellEnd"/>
            <w:r w:rsidRPr="00BE2FFE">
              <w:rPr>
                <w:sz w:val="16"/>
                <w:szCs w:val="16"/>
              </w:rPr>
              <w:t xml:space="preserve"> для обеспечения доступа в сосуд и эффективных манипуляций инструментов во время процедуры. </w:t>
            </w:r>
            <w:proofErr w:type="spellStart"/>
            <w:r w:rsidRPr="00BE2FFE">
              <w:rPr>
                <w:sz w:val="16"/>
                <w:szCs w:val="16"/>
              </w:rPr>
              <w:t>Интродьюсер</w:t>
            </w:r>
            <w:proofErr w:type="spellEnd"/>
            <w:r w:rsidRPr="00BE2FFE">
              <w:rPr>
                <w:sz w:val="16"/>
                <w:szCs w:val="16"/>
              </w:rPr>
              <w:t xml:space="preserve"> имеет силиконовый </w:t>
            </w:r>
            <w:proofErr w:type="spellStart"/>
            <w:r w:rsidRPr="00BE2FFE">
              <w:rPr>
                <w:sz w:val="16"/>
                <w:szCs w:val="16"/>
              </w:rPr>
              <w:t>гемостатический</w:t>
            </w:r>
            <w:proofErr w:type="spellEnd"/>
            <w:r w:rsidRPr="00BE2FFE">
              <w:rPr>
                <w:sz w:val="16"/>
                <w:szCs w:val="16"/>
              </w:rPr>
              <w:t xml:space="preserve"> клапан, фиксатор, трехходовой кран, и шовный фланец.  </w:t>
            </w:r>
            <w:proofErr w:type="spellStart"/>
            <w:r w:rsidRPr="00BE2FFE">
              <w:rPr>
                <w:sz w:val="16"/>
                <w:szCs w:val="16"/>
              </w:rPr>
              <w:t>Гемостатический</w:t>
            </w:r>
            <w:proofErr w:type="spellEnd"/>
            <w:r w:rsidRPr="00BE2FFE">
              <w:rPr>
                <w:sz w:val="16"/>
                <w:szCs w:val="16"/>
              </w:rPr>
              <w:t xml:space="preserve"> клапан предотвращает обратный ток крови и аспирацию воздуха. Надежный фиксатор предотвращает обратное смещение дилататора через </w:t>
            </w:r>
            <w:proofErr w:type="spellStart"/>
            <w:r w:rsidRPr="00BE2FFE">
              <w:rPr>
                <w:sz w:val="16"/>
                <w:szCs w:val="16"/>
              </w:rPr>
              <w:t>интродьюсер</w:t>
            </w:r>
            <w:proofErr w:type="spellEnd"/>
            <w:r w:rsidRPr="00BE2FFE">
              <w:rPr>
                <w:sz w:val="16"/>
                <w:szCs w:val="16"/>
              </w:rPr>
              <w:t xml:space="preserve"> в ходе введения. Трехходовой кран можно использовать для немедленного перехода от </w:t>
            </w:r>
            <w:proofErr w:type="spellStart"/>
            <w:r w:rsidRPr="00BE2FFE">
              <w:rPr>
                <w:sz w:val="16"/>
                <w:szCs w:val="16"/>
              </w:rPr>
              <w:t>капельнойинфузии</w:t>
            </w:r>
            <w:proofErr w:type="spellEnd"/>
            <w:r w:rsidRPr="00BE2FFE">
              <w:rPr>
                <w:sz w:val="16"/>
                <w:szCs w:val="16"/>
              </w:rPr>
              <w:t xml:space="preserve"> к быстрому экстренному введению лекарственных препаратов или к мониторингу артериального давления. Боковая ветвь изготовлена из прозрачной гибкой трубки для визуализации пузырьков воздуха. Конус канюли </w:t>
            </w:r>
            <w:proofErr w:type="spellStart"/>
            <w:r w:rsidRPr="00BE2FFE">
              <w:rPr>
                <w:sz w:val="16"/>
                <w:szCs w:val="16"/>
              </w:rPr>
              <w:t>интродьюсера</w:t>
            </w:r>
            <w:proofErr w:type="spellEnd"/>
            <w:r w:rsidRPr="00BE2FFE">
              <w:rPr>
                <w:sz w:val="16"/>
                <w:szCs w:val="16"/>
              </w:rPr>
              <w:t xml:space="preserve"> минимизирует травму в точке пункции при сосудистом доступе, снижая тем самым дискомфорт для пациента. </w:t>
            </w:r>
            <w:proofErr w:type="spellStart"/>
            <w:r w:rsidRPr="00BE2FFE">
              <w:rPr>
                <w:sz w:val="16"/>
                <w:szCs w:val="16"/>
              </w:rPr>
              <w:t>Интродьюсер</w:t>
            </w:r>
            <w:proofErr w:type="spellEnd"/>
            <w:r w:rsidRPr="00BE2FFE">
              <w:rPr>
                <w:sz w:val="16"/>
                <w:szCs w:val="16"/>
              </w:rPr>
              <w:t xml:space="preserve"> длиной 11 см., 23 см,  диаметром от 5 до 8 F по выбору Заказчика. Размер (F) четко указан на втулке </w:t>
            </w:r>
            <w:proofErr w:type="spellStart"/>
            <w:r w:rsidRPr="00BE2FFE">
              <w:rPr>
                <w:sz w:val="16"/>
                <w:szCs w:val="16"/>
              </w:rPr>
              <w:t>сосудистогоинтродьюсера</w:t>
            </w:r>
            <w:proofErr w:type="spellEnd"/>
            <w:r w:rsidRPr="00BE2FFE">
              <w:rPr>
                <w:sz w:val="16"/>
                <w:szCs w:val="16"/>
              </w:rPr>
              <w:t>.</w:t>
            </w:r>
          </w:p>
          <w:p w:rsidR="00711CE4" w:rsidRPr="00BE2FFE" w:rsidRDefault="00711CE4" w:rsidP="00BE2FFE">
            <w:pPr>
              <w:jc w:val="both"/>
              <w:rPr>
                <w:sz w:val="16"/>
                <w:szCs w:val="16"/>
              </w:rPr>
            </w:pPr>
            <w:r w:rsidRPr="00BE2FFE">
              <w:rPr>
                <w:sz w:val="16"/>
                <w:szCs w:val="16"/>
              </w:rPr>
              <w:t>Состав набора:</w:t>
            </w:r>
          </w:p>
          <w:p w:rsidR="00711CE4" w:rsidRPr="00BE2FFE" w:rsidRDefault="00711CE4" w:rsidP="00BE2FFE">
            <w:pPr>
              <w:jc w:val="both"/>
              <w:rPr>
                <w:sz w:val="16"/>
                <w:szCs w:val="16"/>
              </w:rPr>
            </w:pPr>
            <w:r w:rsidRPr="00BE2FFE">
              <w:rPr>
                <w:sz w:val="16"/>
                <w:szCs w:val="16"/>
              </w:rPr>
              <w:t xml:space="preserve">- 1 шт. </w:t>
            </w:r>
            <w:proofErr w:type="spellStart"/>
            <w:r w:rsidRPr="00BE2FFE">
              <w:rPr>
                <w:sz w:val="16"/>
                <w:szCs w:val="16"/>
              </w:rPr>
              <w:t>интродьюсер</w:t>
            </w:r>
            <w:proofErr w:type="spellEnd"/>
            <w:r w:rsidRPr="00BE2FFE">
              <w:rPr>
                <w:sz w:val="16"/>
                <w:szCs w:val="16"/>
              </w:rPr>
              <w:t xml:space="preserve"> (оболочка); </w:t>
            </w:r>
          </w:p>
          <w:p w:rsidR="00711CE4" w:rsidRPr="00BE2FFE" w:rsidRDefault="00711CE4" w:rsidP="00BE2FFE">
            <w:pPr>
              <w:jc w:val="both"/>
              <w:rPr>
                <w:sz w:val="16"/>
                <w:szCs w:val="16"/>
              </w:rPr>
            </w:pPr>
            <w:r w:rsidRPr="00BE2FFE">
              <w:rPr>
                <w:sz w:val="16"/>
                <w:szCs w:val="16"/>
              </w:rPr>
              <w:t xml:space="preserve">- 1 шт. дилататор; </w:t>
            </w:r>
          </w:p>
          <w:p w:rsidR="00711CE4" w:rsidRPr="00BE2FFE" w:rsidRDefault="00711CE4" w:rsidP="00BE2FFE">
            <w:pPr>
              <w:jc w:val="both"/>
              <w:rPr>
                <w:sz w:val="16"/>
                <w:szCs w:val="16"/>
              </w:rPr>
            </w:pPr>
            <w:r w:rsidRPr="00BE2FFE">
              <w:rPr>
                <w:sz w:val="16"/>
                <w:szCs w:val="16"/>
              </w:rPr>
              <w:t xml:space="preserve">- 1 шт. мини-проводник (длина 45см, диаметр 0,018” - 0,038”); </w:t>
            </w:r>
          </w:p>
          <w:p w:rsidR="00711CE4" w:rsidRPr="00BE2FFE" w:rsidRDefault="00711CE4" w:rsidP="00BE2FFE">
            <w:pPr>
              <w:jc w:val="both"/>
              <w:rPr>
                <w:sz w:val="16"/>
                <w:szCs w:val="16"/>
              </w:rPr>
            </w:pPr>
            <w:r w:rsidRPr="00BE2FFE">
              <w:rPr>
                <w:sz w:val="16"/>
                <w:szCs w:val="16"/>
              </w:rPr>
              <w:t xml:space="preserve">- 1 шт. скальпель; </w:t>
            </w:r>
          </w:p>
          <w:p w:rsidR="00711CE4" w:rsidRPr="00BE2FFE" w:rsidRDefault="00711CE4" w:rsidP="00BE2FFE">
            <w:pPr>
              <w:jc w:val="both"/>
              <w:rPr>
                <w:sz w:val="16"/>
                <w:szCs w:val="16"/>
              </w:rPr>
            </w:pPr>
            <w:r w:rsidRPr="00BE2FFE">
              <w:rPr>
                <w:sz w:val="16"/>
                <w:szCs w:val="16"/>
              </w:rPr>
              <w:t>- 1 шт. шприц;</w:t>
            </w:r>
          </w:p>
          <w:p w:rsidR="00711CE4" w:rsidRPr="00BE2FFE" w:rsidRDefault="00711CE4" w:rsidP="00BE2FFE">
            <w:pPr>
              <w:jc w:val="both"/>
              <w:rPr>
                <w:sz w:val="16"/>
                <w:szCs w:val="16"/>
              </w:rPr>
            </w:pPr>
            <w:r w:rsidRPr="00BE2FFE">
              <w:rPr>
                <w:sz w:val="16"/>
                <w:szCs w:val="16"/>
              </w:rPr>
              <w:t>- 1 шт. пункционной иглы (18Ga - 21Ga).</w:t>
            </w:r>
          </w:p>
          <w:p w:rsidR="00711CE4" w:rsidRPr="00BE2FFE" w:rsidRDefault="00711CE4" w:rsidP="00BE2FFE">
            <w:pPr>
              <w:jc w:val="both"/>
              <w:rPr>
                <w:sz w:val="16"/>
                <w:szCs w:val="16"/>
              </w:rPr>
            </w:pPr>
            <w:proofErr w:type="gramStart"/>
            <w:r w:rsidRPr="00BE2FFE">
              <w:rPr>
                <w:sz w:val="16"/>
                <w:szCs w:val="16"/>
              </w:rPr>
              <w:t xml:space="preserve">Упакован в герметичный пакет из </w:t>
            </w:r>
            <w:proofErr w:type="spellStart"/>
            <w:r w:rsidRPr="00BE2FFE">
              <w:rPr>
                <w:sz w:val="16"/>
                <w:szCs w:val="16"/>
              </w:rPr>
              <w:t>термоформуемой</w:t>
            </w:r>
            <w:proofErr w:type="spellEnd"/>
            <w:r w:rsidRPr="00BE2FFE">
              <w:rPr>
                <w:sz w:val="16"/>
                <w:szCs w:val="16"/>
              </w:rPr>
              <w:t xml:space="preserve"> пленки и газопроницаемой бумаги.</w:t>
            </w:r>
            <w:proofErr w:type="gramEnd"/>
          </w:p>
          <w:p w:rsidR="00711CE4" w:rsidRPr="00BE2FFE" w:rsidRDefault="00711CE4" w:rsidP="00BE2FFE">
            <w:pPr>
              <w:jc w:val="both"/>
              <w:rPr>
                <w:sz w:val="16"/>
                <w:szCs w:val="16"/>
              </w:rPr>
            </w:pPr>
            <w:r w:rsidRPr="00BE2FFE">
              <w:rPr>
                <w:sz w:val="16"/>
                <w:szCs w:val="16"/>
              </w:rPr>
              <w:t xml:space="preserve">Остаток </w:t>
            </w:r>
            <w:proofErr w:type="spellStart"/>
            <w:r w:rsidRPr="00BE2FFE">
              <w:rPr>
                <w:sz w:val="16"/>
                <w:szCs w:val="16"/>
              </w:rPr>
              <w:t>этиленоксида</w:t>
            </w:r>
            <w:proofErr w:type="spellEnd"/>
            <w:r w:rsidRPr="00BE2FFE">
              <w:rPr>
                <w:sz w:val="16"/>
                <w:szCs w:val="16"/>
              </w:rPr>
              <w:t xml:space="preserve"> после стерилизации не больше 10ug/</w:t>
            </w:r>
            <w:proofErr w:type="spellStart"/>
            <w:r w:rsidRPr="00BE2FFE">
              <w:rPr>
                <w:sz w:val="16"/>
                <w:szCs w:val="16"/>
              </w:rPr>
              <w:t>m</w:t>
            </w:r>
            <w:proofErr w:type="spellEnd"/>
            <w:r w:rsidRPr="00BE2FFE">
              <w:rPr>
                <w:sz w:val="16"/>
                <w:szCs w:val="16"/>
              </w:rPr>
              <w:t xml:space="preserve">. </w:t>
            </w:r>
          </w:p>
          <w:p w:rsidR="00711CE4" w:rsidRPr="00C41E70" w:rsidRDefault="00711CE4" w:rsidP="00BE2FFE">
            <w:pPr>
              <w:jc w:val="both"/>
              <w:rPr>
                <w:sz w:val="16"/>
                <w:szCs w:val="16"/>
              </w:rPr>
            </w:pPr>
            <w:r w:rsidRPr="00BE2FFE">
              <w:rPr>
                <w:sz w:val="16"/>
                <w:szCs w:val="16"/>
              </w:rPr>
              <w:t xml:space="preserve">Метод стерилизации: </w:t>
            </w:r>
            <w:proofErr w:type="spellStart"/>
            <w:r w:rsidRPr="00BE2FFE">
              <w:rPr>
                <w:sz w:val="16"/>
                <w:szCs w:val="16"/>
              </w:rPr>
              <w:t>Этиленоксидом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711CE4" w:rsidRDefault="00711CE4" w:rsidP="00711CE4">
            <w:pPr>
              <w:jc w:val="center"/>
            </w:pPr>
            <w:r w:rsidRPr="005D3D53">
              <w:rPr>
                <w:sz w:val="16"/>
                <w:szCs w:val="16"/>
              </w:rPr>
              <w:t>Дана (</w:t>
            </w:r>
            <w:r w:rsidRPr="005D3D53">
              <w:rPr>
                <w:sz w:val="16"/>
                <w:szCs w:val="16"/>
                <w:lang w:val="kk-KZ"/>
              </w:rPr>
              <w:t>штука</w:t>
            </w:r>
            <w:r w:rsidRPr="005D3D5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CE4" w:rsidRPr="00C41E70" w:rsidRDefault="00711CE4" w:rsidP="00D6011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C41E70" w:rsidRDefault="00711CE4" w:rsidP="00D60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E4" w:rsidRPr="00C41E70" w:rsidRDefault="00711CE4" w:rsidP="00D60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406 350</w:t>
            </w:r>
          </w:p>
        </w:tc>
        <w:tc>
          <w:tcPr>
            <w:tcW w:w="992" w:type="dxa"/>
            <w:vAlign w:val="center"/>
          </w:tcPr>
          <w:p w:rsidR="00711CE4" w:rsidRPr="00C41E70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</w:t>
            </w:r>
            <w:r w:rsidRPr="00C41E70">
              <w:rPr>
                <w:sz w:val="16"/>
                <w:szCs w:val="16"/>
                <w:lang w:val="kk-KZ"/>
              </w:rPr>
              <w:t>қтөбе қаласы, Пацаева көшесі 7</w:t>
            </w:r>
          </w:p>
        </w:tc>
        <w:tc>
          <w:tcPr>
            <w:tcW w:w="709" w:type="dxa"/>
            <w:vAlign w:val="center"/>
          </w:tcPr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D6011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1CE4" w:rsidRPr="007128C9" w:rsidTr="00463CB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304DE8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304DE8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711CE4" w:rsidRPr="00C41E70" w:rsidRDefault="00711CE4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C41E70" w:rsidRDefault="00711CE4" w:rsidP="004F3E8E">
            <w:pPr>
              <w:jc w:val="center"/>
              <w:rPr>
                <w:sz w:val="16"/>
                <w:szCs w:val="16"/>
              </w:rPr>
            </w:pPr>
            <w:r w:rsidRPr="00AC458D">
              <w:rPr>
                <w:sz w:val="16"/>
                <w:szCs w:val="16"/>
              </w:rPr>
              <w:t xml:space="preserve">Коронарная </w:t>
            </w:r>
            <w:proofErr w:type="spellStart"/>
            <w:r w:rsidRPr="00AC458D">
              <w:rPr>
                <w:sz w:val="16"/>
                <w:szCs w:val="16"/>
              </w:rPr>
              <w:t>кобальт-хромоваястентовая</w:t>
            </w:r>
            <w:proofErr w:type="spellEnd"/>
            <w:r w:rsidRPr="00AC458D">
              <w:rPr>
                <w:sz w:val="16"/>
                <w:szCs w:val="16"/>
              </w:rPr>
              <w:t xml:space="preserve"> система </w:t>
            </w:r>
            <w:r w:rsidRPr="00AC458D">
              <w:rPr>
                <w:sz w:val="16"/>
                <w:szCs w:val="16"/>
              </w:rPr>
              <w:lastRenderedPageBreak/>
              <w:t>с лекарственным покрытием</w:t>
            </w:r>
          </w:p>
        </w:tc>
        <w:tc>
          <w:tcPr>
            <w:tcW w:w="6378" w:type="dxa"/>
          </w:tcPr>
          <w:p w:rsidR="00711CE4" w:rsidRPr="00AC458D" w:rsidRDefault="00711CE4" w:rsidP="00AC458D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AC458D">
              <w:rPr>
                <w:sz w:val="16"/>
                <w:szCs w:val="16"/>
              </w:rPr>
              <w:lastRenderedPageBreak/>
              <w:t>C</w:t>
            </w:r>
            <w:proofErr w:type="gramEnd"/>
            <w:r w:rsidRPr="00AC458D">
              <w:rPr>
                <w:sz w:val="16"/>
                <w:szCs w:val="16"/>
              </w:rPr>
              <w:t>тентпредсталяет</w:t>
            </w:r>
            <w:proofErr w:type="spellEnd"/>
            <w:r w:rsidRPr="00AC458D">
              <w:rPr>
                <w:sz w:val="16"/>
                <w:szCs w:val="16"/>
              </w:rPr>
              <w:t xml:space="preserve"> собой небольшую металлическую трубку с лазерной обработкой ручной точности, изготовленную из металлического сплава кобальт-хром  (L605), предназначенного для использования в медицине. </w:t>
            </w:r>
            <w:proofErr w:type="spellStart"/>
            <w:r w:rsidRPr="00AC458D">
              <w:rPr>
                <w:sz w:val="16"/>
                <w:szCs w:val="16"/>
              </w:rPr>
              <w:t>Стент</w:t>
            </w:r>
            <w:proofErr w:type="spellEnd"/>
            <w:r w:rsidRPr="00AC458D">
              <w:rPr>
                <w:sz w:val="16"/>
                <w:szCs w:val="16"/>
              </w:rPr>
              <w:t xml:space="preserve"> покрыт содержащим </w:t>
            </w:r>
            <w:proofErr w:type="spellStart"/>
            <w:r w:rsidRPr="00AC458D">
              <w:rPr>
                <w:sz w:val="16"/>
                <w:szCs w:val="16"/>
              </w:rPr>
              <w:t>сиролимус</w:t>
            </w:r>
            <w:proofErr w:type="spellEnd"/>
            <w:r w:rsidRPr="00AC458D">
              <w:rPr>
                <w:sz w:val="16"/>
                <w:szCs w:val="16"/>
              </w:rPr>
              <w:t xml:space="preserve"> раствором, который состоит из равных частей лекарственного препарата и гидрофобного носителя (</w:t>
            </w:r>
            <w:proofErr w:type="spellStart"/>
            <w:r w:rsidRPr="00AC458D">
              <w:rPr>
                <w:sz w:val="16"/>
                <w:szCs w:val="16"/>
              </w:rPr>
              <w:t>пробукола</w:t>
            </w:r>
            <w:proofErr w:type="spellEnd"/>
            <w:r w:rsidRPr="00AC458D">
              <w:rPr>
                <w:sz w:val="16"/>
                <w:szCs w:val="16"/>
              </w:rPr>
              <w:t xml:space="preserve">). Дизайн ячейки </w:t>
            </w:r>
            <w:proofErr w:type="spellStart"/>
            <w:r w:rsidRPr="00AC458D">
              <w:rPr>
                <w:sz w:val="16"/>
                <w:szCs w:val="16"/>
              </w:rPr>
              <w:t>стентаоткрытая</w:t>
            </w:r>
            <w:proofErr w:type="spellEnd"/>
            <w:r w:rsidRPr="00AC458D">
              <w:rPr>
                <w:sz w:val="16"/>
                <w:szCs w:val="16"/>
              </w:rPr>
              <w:t xml:space="preserve">. Концентрация лекарственного вещества  1,2 </w:t>
            </w:r>
            <w:proofErr w:type="spellStart"/>
            <w:r w:rsidRPr="00AC458D">
              <w:rPr>
                <w:sz w:val="16"/>
                <w:szCs w:val="16"/>
              </w:rPr>
              <w:t>µm</w:t>
            </w:r>
            <w:proofErr w:type="spellEnd"/>
            <w:r w:rsidRPr="00AC458D">
              <w:rPr>
                <w:sz w:val="16"/>
                <w:szCs w:val="16"/>
              </w:rPr>
              <w:t xml:space="preserve"> /кв</w:t>
            </w:r>
            <w:proofErr w:type="gramStart"/>
            <w:r w:rsidRPr="00AC458D">
              <w:rPr>
                <w:sz w:val="16"/>
                <w:szCs w:val="16"/>
              </w:rPr>
              <w:t>.м</w:t>
            </w:r>
            <w:proofErr w:type="gramEnd"/>
            <w:r w:rsidRPr="00AC458D">
              <w:rPr>
                <w:sz w:val="16"/>
                <w:szCs w:val="16"/>
              </w:rPr>
              <w:t xml:space="preserve">м, Максимальное содержание лекарственного средства составляет 208 мкг для самого крупного </w:t>
            </w:r>
            <w:proofErr w:type="spellStart"/>
            <w:r w:rsidRPr="00AC458D">
              <w:rPr>
                <w:sz w:val="16"/>
                <w:szCs w:val="16"/>
              </w:rPr>
              <w:t>стента</w:t>
            </w:r>
            <w:proofErr w:type="spellEnd"/>
            <w:r w:rsidRPr="00AC458D">
              <w:rPr>
                <w:sz w:val="16"/>
                <w:szCs w:val="16"/>
              </w:rPr>
              <w:t xml:space="preserve"> (4,0 </w:t>
            </w:r>
            <w:proofErr w:type="spellStart"/>
            <w:r w:rsidRPr="00AC458D">
              <w:rPr>
                <w:sz w:val="16"/>
                <w:szCs w:val="16"/>
              </w:rPr>
              <w:t>х</w:t>
            </w:r>
            <w:proofErr w:type="spellEnd"/>
            <w:r w:rsidRPr="00AC458D">
              <w:rPr>
                <w:sz w:val="16"/>
                <w:szCs w:val="16"/>
              </w:rPr>
              <w:t xml:space="preserve"> 32 мм). проксимальный </w:t>
            </w:r>
            <w:proofErr w:type="spellStart"/>
            <w:r w:rsidRPr="00AC458D">
              <w:rPr>
                <w:sz w:val="16"/>
                <w:szCs w:val="16"/>
              </w:rPr>
              <w:t>шафт</w:t>
            </w:r>
            <w:proofErr w:type="spellEnd"/>
            <w:r w:rsidRPr="00AC458D">
              <w:rPr>
                <w:sz w:val="16"/>
                <w:szCs w:val="16"/>
              </w:rPr>
              <w:t xml:space="preserve"> с </w:t>
            </w:r>
            <w:proofErr w:type="spellStart"/>
            <w:r w:rsidRPr="00AC458D">
              <w:rPr>
                <w:sz w:val="16"/>
                <w:szCs w:val="16"/>
              </w:rPr>
              <w:t>тефлоновым</w:t>
            </w:r>
            <w:proofErr w:type="spellEnd"/>
            <w:r w:rsidRPr="00AC458D">
              <w:rPr>
                <w:sz w:val="16"/>
                <w:szCs w:val="16"/>
              </w:rPr>
              <w:t xml:space="preserve"> покрытием 1,9 F,  дистальный </w:t>
            </w:r>
            <w:proofErr w:type="spellStart"/>
            <w:r w:rsidRPr="00AC458D">
              <w:rPr>
                <w:sz w:val="16"/>
                <w:szCs w:val="16"/>
              </w:rPr>
              <w:t>шафт</w:t>
            </w:r>
            <w:proofErr w:type="spellEnd"/>
            <w:r w:rsidRPr="00AC458D">
              <w:rPr>
                <w:sz w:val="16"/>
                <w:szCs w:val="16"/>
              </w:rPr>
              <w:t xml:space="preserve"> полиамид 2,5 F, Входной профиль системы доставки </w:t>
            </w:r>
            <w:r w:rsidRPr="00AC458D">
              <w:rPr>
                <w:sz w:val="16"/>
                <w:szCs w:val="16"/>
              </w:rPr>
              <w:lastRenderedPageBreak/>
              <w:t xml:space="preserve">не более 0.016”                 номинальное давление 10 </w:t>
            </w:r>
            <w:proofErr w:type="spellStart"/>
            <w:r w:rsidRPr="00AC458D">
              <w:rPr>
                <w:sz w:val="16"/>
                <w:szCs w:val="16"/>
              </w:rPr>
              <w:t>атм</w:t>
            </w:r>
            <w:proofErr w:type="spellEnd"/>
            <w:r w:rsidRPr="00AC458D">
              <w:rPr>
                <w:sz w:val="16"/>
                <w:szCs w:val="16"/>
              </w:rPr>
              <w:t xml:space="preserve">, давление разрыва 18 </w:t>
            </w:r>
            <w:proofErr w:type="spellStart"/>
            <w:r w:rsidRPr="00AC458D">
              <w:rPr>
                <w:sz w:val="16"/>
                <w:szCs w:val="16"/>
              </w:rPr>
              <w:t>атм</w:t>
            </w:r>
            <w:proofErr w:type="spellEnd"/>
            <w:r w:rsidRPr="00AC458D">
              <w:rPr>
                <w:sz w:val="16"/>
                <w:szCs w:val="16"/>
              </w:rPr>
              <w:t xml:space="preserve">, Кроссинг профиль </w:t>
            </w:r>
            <w:proofErr w:type="spellStart"/>
            <w:r w:rsidRPr="00AC458D">
              <w:rPr>
                <w:sz w:val="16"/>
                <w:szCs w:val="16"/>
              </w:rPr>
              <w:t>стента</w:t>
            </w:r>
            <w:proofErr w:type="spellEnd"/>
            <w:r w:rsidRPr="00AC458D">
              <w:rPr>
                <w:sz w:val="16"/>
                <w:szCs w:val="16"/>
              </w:rPr>
              <w:t xml:space="preserve"> – 0,031” – 0,037” (0,79мм – 0,93 мм) </w:t>
            </w:r>
            <w:proofErr w:type="spellStart"/>
            <w:r w:rsidRPr="00AC458D">
              <w:rPr>
                <w:sz w:val="16"/>
                <w:szCs w:val="16"/>
              </w:rPr>
              <w:t>Стент</w:t>
            </w:r>
            <w:proofErr w:type="spellEnd"/>
            <w:r w:rsidRPr="00AC458D">
              <w:rPr>
                <w:sz w:val="16"/>
                <w:szCs w:val="16"/>
              </w:rPr>
              <w:t xml:space="preserve"> предварительно </w:t>
            </w:r>
            <w:proofErr w:type="gramStart"/>
            <w:r w:rsidRPr="00AC458D">
              <w:rPr>
                <w:sz w:val="16"/>
                <w:szCs w:val="16"/>
              </w:rPr>
              <w:t>установлен</w:t>
            </w:r>
            <w:proofErr w:type="gramEnd"/>
            <w:r w:rsidRPr="00AC458D">
              <w:rPr>
                <w:sz w:val="16"/>
                <w:szCs w:val="16"/>
              </w:rPr>
              <w:t xml:space="preserve"> на катетере с баллоном, снабженном двумя рентгеновскими маркерами, которые обозначают концы </w:t>
            </w:r>
            <w:proofErr w:type="spellStart"/>
            <w:r w:rsidRPr="00AC458D">
              <w:rPr>
                <w:sz w:val="16"/>
                <w:szCs w:val="16"/>
              </w:rPr>
              <w:t>стента</w:t>
            </w:r>
            <w:proofErr w:type="spellEnd"/>
            <w:r w:rsidRPr="00AC458D">
              <w:rPr>
                <w:sz w:val="16"/>
                <w:szCs w:val="16"/>
              </w:rPr>
              <w:t xml:space="preserve">. По мере надувания баллона, </w:t>
            </w:r>
            <w:proofErr w:type="spellStart"/>
            <w:r w:rsidRPr="00AC458D">
              <w:rPr>
                <w:sz w:val="16"/>
                <w:szCs w:val="16"/>
              </w:rPr>
              <w:t>стент</w:t>
            </w:r>
            <w:proofErr w:type="spellEnd"/>
            <w:r w:rsidRPr="00AC458D">
              <w:rPr>
                <w:sz w:val="16"/>
                <w:szCs w:val="16"/>
              </w:rPr>
              <w:t xml:space="preserve"> расширяется в направлении стенки целевого сосуда и действует, как поддерживающая структура. </w:t>
            </w:r>
            <w:proofErr w:type="gramStart"/>
            <w:r w:rsidRPr="00AC458D">
              <w:rPr>
                <w:sz w:val="16"/>
                <w:szCs w:val="16"/>
              </w:rPr>
              <w:t xml:space="preserve">Такой </w:t>
            </w:r>
            <w:proofErr w:type="spellStart"/>
            <w:r w:rsidRPr="00AC458D">
              <w:rPr>
                <w:sz w:val="16"/>
                <w:szCs w:val="16"/>
              </w:rPr>
              <w:t>стент</w:t>
            </w:r>
            <w:proofErr w:type="spellEnd"/>
            <w:r w:rsidRPr="00AC458D">
              <w:rPr>
                <w:sz w:val="16"/>
                <w:szCs w:val="16"/>
              </w:rPr>
              <w:t xml:space="preserve"> является постоянным </w:t>
            </w:r>
            <w:proofErr w:type="spellStart"/>
            <w:r w:rsidRPr="00AC458D">
              <w:rPr>
                <w:sz w:val="16"/>
                <w:szCs w:val="16"/>
              </w:rPr>
              <w:t>имплантантом</w:t>
            </w:r>
            <w:proofErr w:type="spellEnd"/>
            <w:r w:rsidRPr="00AC458D">
              <w:rPr>
                <w:sz w:val="16"/>
                <w:szCs w:val="16"/>
              </w:rPr>
              <w:t>.</w:t>
            </w:r>
            <w:proofErr w:type="gramEnd"/>
            <w:r w:rsidRPr="00AC458D">
              <w:rPr>
                <w:sz w:val="16"/>
                <w:szCs w:val="16"/>
              </w:rPr>
              <w:t xml:space="preserve"> Во время внутреннего заживания </w:t>
            </w:r>
            <w:proofErr w:type="spellStart"/>
            <w:r w:rsidRPr="00AC458D">
              <w:rPr>
                <w:sz w:val="16"/>
                <w:szCs w:val="16"/>
              </w:rPr>
              <w:t>стента</w:t>
            </w:r>
            <w:proofErr w:type="spellEnd"/>
            <w:r w:rsidRPr="00AC458D">
              <w:rPr>
                <w:sz w:val="16"/>
                <w:szCs w:val="16"/>
              </w:rPr>
              <w:t xml:space="preserve"> происходит образование </w:t>
            </w:r>
            <w:proofErr w:type="spellStart"/>
            <w:r w:rsidRPr="00AC458D">
              <w:rPr>
                <w:sz w:val="16"/>
                <w:szCs w:val="16"/>
              </w:rPr>
              <w:t>нео-интима</w:t>
            </w:r>
            <w:proofErr w:type="spellEnd"/>
            <w:r w:rsidRPr="00AC458D">
              <w:rPr>
                <w:sz w:val="16"/>
                <w:szCs w:val="16"/>
              </w:rPr>
              <w:t xml:space="preserve"> и </w:t>
            </w:r>
            <w:proofErr w:type="spellStart"/>
            <w:r w:rsidRPr="00AC458D">
              <w:rPr>
                <w:sz w:val="16"/>
                <w:szCs w:val="16"/>
              </w:rPr>
              <w:t>реэндотелизация</w:t>
            </w:r>
            <w:proofErr w:type="spellEnd"/>
            <w:r w:rsidRPr="00AC458D">
              <w:rPr>
                <w:sz w:val="16"/>
                <w:szCs w:val="16"/>
              </w:rPr>
              <w:t xml:space="preserve">. </w:t>
            </w:r>
            <w:proofErr w:type="spellStart"/>
            <w:r w:rsidRPr="00AC458D">
              <w:rPr>
                <w:sz w:val="16"/>
                <w:szCs w:val="16"/>
              </w:rPr>
              <w:t>Стент</w:t>
            </w:r>
            <w:proofErr w:type="spellEnd"/>
            <w:r w:rsidRPr="00AC458D">
              <w:rPr>
                <w:sz w:val="16"/>
                <w:szCs w:val="16"/>
              </w:rPr>
              <w:t xml:space="preserve"> следует использовать только в случае, если очаговое образование, характеризующееся симптомом «мишени», было расширено с помощью катетера баллонной дилатации соответствующего размера. Чтобы сохранить проходимость сосуда, последовательно могут быть размещены несколько </w:t>
            </w:r>
            <w:proofErr w:type="spellStart"/>
            <w:r w:rsidRPr="00AC458D">
              <w:rPr>
                <w:sz w:val="16"/>
                <w:szCs w:val="16"/>
              </w:rPr>
              <w:t>стентов</w:t>
            </w:r>
            <w:proofErr w:type="spellEnd"/>
            <w:r w:rsidRPr="00AC458D">
              <w:rPr>
                <w:sz w:val="16"/>
                <w:szCs w:val="16"/>
              </w:rPr>
              <w:t>.</w:t>
            </w:r>
          </w:p>
          <w:p w:rsidR="00711CE4" w:rsidRPr="00C41E70" w:rsidRDefault="00711CE4" w:rsidP="00AC458D">
            <w:pPr>
              <w:jc w:val="both"/>
              <w:rPr>
                <w:sz w:val="16"/>
                <w:szCs w:val="16"/>
              </w:rPr>
            </w:pPr>
            <w:r w:rsidRPr="00AC458D">
              <w:rPr>
                <w:sz w:val="16"/>
                <w:szCs w:val="16"/>
              </w:rPr>
              <w:t>Наличие размеров: диаметр 2,00, 2,25, 2,50, 2,75, 3,00, 3,50, 4,00 мм длины 8/9 мм, 13/14 мм, 16 мм, 19 мм, 24 мм, 27 мм, 32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CE4" w:rsidRDefault="00711CE4" w:rsidP="00711CE4">
            <w:pPr>
              <w:jc w:val="center"/>
            </w:pPr>
            <w:r w:rsidRPr="005D3D53">
              <w:rPr>
                <w:sz w:val="16"/>
                <w:szCs w:val="16"/>
              </w:rPr>
              <w:lastRenderedPageBreak/>
              <w:t>Дана (</w:t>
            </w:r>
            <w:r w:rsidRPr="005D3D53">
              <w:rPr>
                <w:sz w:val="16"/>
                <w:szCs w:val="16"/>
                <w:lang w:val="kk-KZ"/>
              </w:rPr>
              <w:t>штука</w:t>
            </w:r>
            <w:r w:rsidRPr="005D3D5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CE4" w:rsidRPr="00C41E70" w:rsidRDefault="00711CE4" w:rsidP="003839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C41E70" w:rsidRDefault="00711CE4" w:rsidP="00383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E4" w:rsidRPr="00C41E70" w:rsidRDefault="00711CE4" w:rsidP="00383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11 340 000</w:t>
            </w:r>
          </w:p>
        </w:tc>
        <w:tc>
          <w:tcPr>
            <w:tcW w:w="992" w:type="dxa"/>
            <w:vAlign w:val="center"/>
          </w:tcPr>
          <w:p w:rsidR="00711CE4" w:rsidRDefault="00711CE4" w:rsidP="003839E6">
            <w:pPr>
              <w:rPr>
                <w:sz w:val="16"/>
                <w:szCs w:val="16"/>
                <w:lang w:val="kk-KZ"/>
              </w:rPr>
            </w:pPr>
          </w:p>
          <w:p w:rsidR="00711CE4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711CE4" w:rsidRDefault="00711CE4" w:rsidP="003839E6">
            <w:pPr>
              <w:rPr>
                <w:sz w:val="16"/>
                <w:szCs w:val="16"/>
                <w:lang w:val="kk-KZ"/>
              </w:rPr>
            </w:pPr>
          </w:p>
          <w:p w:rsidR="00711CE4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 xml:space="preserve">Тапсырыс беруші өтінім берген күннен бастап 5 </w:t>
            </w:r>
            <w:r w:rsidRPr="00C41E70">
              <w:rPr>
                <w:sz w:val="16"/>
                <w:szCs w:val="16"/>
                <w:lang w:val="kk-KZ"/>
              </w:rPr>
              <w:lastRenderedPageBreak/>
              <w:t>күнтүзбелік күн ішінде</w:t>
            </w:r>
          </w:p>
        </w:tc>
        <w:tc>
          <w:tcPr>
            <w:tcW w:w="709" w:type="dxa"/>
            <w:vAlign w:val="center"/>
          </w:tcPr>
          <w:p w:rsidR="00711CE4" w:rsidRDefault="00711CE4" w:rsidP="003839E6">
            <w:pPr>
              <w:rPr>
                <w:sz w:val="16"/>
                <w:szCs w:val="16"/>
                <w:lang w:val="kk-KZ"/>
              </w:rPr>
            </w:pPr>
          </w:p>
          <w:p w:rsidR="00711CE4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711CE4" w:rsidRDefault="00711CE4" w:rsidP="003839E6">
            <w:pPr>
              <w:rPr>
                <w:sz w:val="16"/>
                <w:szCs w:val="16"/>
                <w:lang w:val="kk-KZ"/>
              </w:rPr>
            </w:pPr>
          </w:p>
          <w:p w:rsidR="00711CE4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E4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3839E6">
            <w:pPr>
              <w:rPr>
                <w:sz w:val="16"/>
                <w:szCs w:val="16"/>
                <w:lang w:val="kk-KZ"/>
              </w:rPr>
            </w:pPr>
          </w:p>
          <w:p w:rsidR="00711CE4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3839E6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 xml:space="preserve">Ақы төлеу жоғары тұрған ұйымның </w:t>
            </w:r>
            <w:r w:rsidRPr="00C41E70">
              <w:rPr>
                <w:sz w:val="16"/>
                <w:szCs w:val="16"/>
                <w:lang w:val="kk-KZ"/>
              </w:rPr>
              <w:lastRenderedPageBreak/>
              <w:t>қаржыландырылуына қарай жүргізіледі</w:t>
            </w:r>
          </w:p>
        </w:tc>
      </w:tr>
      <w:tr w:rsidR="00711CE4" w:rsidRPr="007128C9" w:rsidTr="00463CBB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:rsidR="00711CE4" w:rsidRPr="00304DE8" w:rsidRDefault="00304DE8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6</w:t>
            </w:r>
          </w:p>
        </w:tc>
        <w:tc>
          <w:tcPr>
            <w:tcW w:w="993" w:type="dxa"/>
            <w:vMerge/>
            <w:vAlign w:val="center"/>
          </w:tcPr>
          <w:p w:rsidR="00711CE4" w:rsidRPr="00C41E70" w:rsidRDefault="00711CE4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E03AB2" w:rsidRDefault="00711CE4" w:rsidP="00E03AB2">
            <w:pPr>
              <w:jc w:val="center"/>
              <w:rPr>
                <w:sz w:val="16"/>
                <w:szCs w:val="16"/>
              </w:rPr>
            </w:pPr>
            <w:r w:rsidRPr="00E03AB2">
              <w:rPr>
                <w:sz w:val="16"/>
                <w:szCs w:val="16"/>
              </w:rPr>
              <w:t xml:space="preserve">Коронарный </w:t>
            </w:r>
          </w:p>
          <w:p w:rsidR="00711CE4" w:rsidRPr="00C41E70" w:rsidRDefault="00711CE4" w:rsidP="00E03AB2">
            <w:pPr>
              <w:jc w:val="center"/>
              <w:rPr>
                <w:sz w:val="16"/>
                <w:szCs w:val="16"/>
              </w:rPr>
            </w:pPr>
            <w:r w:rsidRPr="00E03AB2">
              <w:rPr>
                <w:sz w:val="16"/>
                <w:szCs w:val="16"/>
              </w:rPr>
              <w:t>проводник для извитых артерий</w:t>
            </w:r>
          </w:p>
        </w:tc>
        <w:tc>
          <w:tcPr>
            <w:tcW w:w="6378" w:type="dxa"/>
          </w:tcPr>
          <w:p w:rsidR="00711CE4" w:rsidRPr="00791E4E" w:rsidRDefault="00711CE4" w:rsidP="00791E4E">
            <w:pPr>
              <w:jc w:val="both"/>
              <w:rPr>
                <w:sz w:val="16"/>
                <w:szCs w:val="16"/>
              </w:rPr>
            </w:pPr>
            <w:r w:rsidRPr="00791E4E">
              <w:rPr>
                <w:sz w:val="16"/>
                <w:szCs w:val="16"/>
              </w:rPr>
              <w:t xml:space="preserve">Материал сердечника  </w:t>
            </w:r>
            <w:proofErr w:type="gramStart"/>
            <w:r w:rsidRPr="00791E4E">
              <w:rPr>
                <w:sz w:val="16"/>
                <w:szCs w:val="16"/>
              </w:rPr>
              <w:t>-Н</w:t>
            </w:r>
            <w:proofErr w:type="gramEnd"/>
            <w:r w:rsidRPr="00791E4E">
              <w:rPr>
                <w:sz w:val="16"/>
                <w:szCs w:val="16"/>
              </w:rPr>
              <w:t>ержавеющая сталь.</w:t>
            </w:r>
          </w:p>
          <w:p w:rsidR="00711CE4" w:rsidRPr="00791E4E" w:rsidRDefault="00711CE4" w:rsidP="00791E4E">
            <w:pPr>
              <w:jc w:val="both"/>
              <w:rPr>
                <w:sz w:val="16"/>
                <w:szCs w:val="16"/>
              </w:rPr>
            </w:pPr>
            <w:r w:rsidRPr="00791E4E">
              <w:rPr>
                <w:sz w:val="16"/>
                <w:szCs w:val="16"/>
              </w:rPr>
              <w:t>Покрытие - Гидрофильное, гидрофобное.</w:t>
            </w:r>
          </w:p>
          <w:p w:rsidR="00711CE4" w:rsidRPr="00791E4E" w:rsidRDefault="00711CE4" w:rsidP="00791E4E">
            <w:pPr>
              <w:jc w:val="both"/>
              <w:rPr>
                <w:sz w:val="16"/>
                <w:szCs w:val="16"/>
              </w:rPr>
            </w:pPr>
            <w:r w:rsidRPr="00791E4E">
              <w:rPr>
                <w:sz w:val="16"/>
                <w:szCs w:val="16"/>
              </w:rPr>
              <w:t>Диаметр - 0.014".</w:t>
            </w:r>
          </w:p>
          <w:p w:rsidR="00711CE4" w:rsidRPr="00791E4E" w:rsidRDefault="00711CE4" w:rsidP="00791E4E">
            <w:pPr>
              <w:jc w:val="both"/>
              <w:rPr>
                <w:sz w:val="16"/>
                <w:szCs w:val="16"/>
              </w:rPr>
            </w:pPr>
            <w:r w:rsidRPr="00791E4E">
              <w:rPr>
                <w:sz w:val="16"/>
                <w:szCs w:val="16"/>
              </w:rPr>
              <w:t>Длина проводника - 190, 300 см.</w:t>
            </w:r>
          </w:p>
          <w:p w:rsidR="00711CE4" w:rsidRPr="00791E4E" w:rsidRDefault="00711CE4" w:rsidP="00791E4E">
            <w:pPr>
              <w:jc w:val="both"/>
              <w:rPr>
                <w:sz w:val="16"/>
                <w:szCs w:val="16"/>
              </w:rPr>
            </w:pPr>
            <w:r w:rsidRPr="00791E4E">
              <w:rPr>
                <w:sz w:val="16"/>
                <w:szCs w:val="16"/>
              </w:rPr>
              <w:t xml:space="preserve">Формы кончика - Прямой, J - </w:t>
            </w:r>
            <w:proofErr w:type="gramStart"/>
            <w:r w:rsidRPr="00791E4E">
              <w:rPr>
                <w:sz w:val="16"/>
                <w:szCs w:val="16"/>
              </w:rPr>
              <w:t>изогнутый</w:t>
            </w:r>
            <w:proofErr w:type="gramEnd"/>
            <w:r w:rsidRPr="00791E4E">
              <w:rPr>
                <w:sz w:val="16"/>
                <w:szCs w:val="16"/>
              </w:rPr>
              <w:t>.</w:t>
            </w:r>
          </w:p>
          <w:p w:rsidR="00711CE4" w:rsidRPr="00791E4E" w:rsidRDefault="00711CE4" w:rsidP="00791E4E">
            <w:pPr>
              <w:jc w:val="both"/>
              <w:rPr>
                <w:sz w:val="16"/>
                <w:szCs w:val="16"/>
              </w:rPr>
            </w:pPr>
            <w:r w:rsidRPr="00791E4E">
              <w:rPr>
                <w:sz w:val="16"/>
                <w:szCs w:val="16"/>
              </w:rPr>
              <w:t>Кончик проводника - С возможностью придания формы.</w:t>
            </w:r>
          </w:p>
          <w:p w:rsidR="00711CE4" w:rsidRPr="00791E4E" w:rsidRDefault="00711CE4" w:rsidP="00791E4E">
            <w:pPr>
              <w:jc w:val="both"/>
              <w:rPr>
                <w:sz w:val="16"/>
                <w:szCs w:val="16"/>
              </w:rPr>
            </w:pPr>
            <w:r w:rsidRPr="00791E4E">
              <w:rPr>
                <w:sz w:val="16"/>
                <w:szCs w:val="16"/>
              </w:rPr>
              <w:t>проводники с полимерным покрытием</w:t>
            </w:r>
          </w:p>
          <w:p w:rsidR="00711CE4" w:rsidRPr="00C41E70" w:rsidRDefault="00711CE4" w:rsidP="00791E4E">
            <w:pPr>
              <w:jc w:val="both"/>
              <w:rPr>
                <w:sz w:val="16"/>
                <w:szCs w:val="16"/>
              </w:rPr>
            </w:pPr>
            <w:r w:rsidRPr="00791E4E">
              <w:rPr>
                <w:sz w:val="16"/>
                <w:szCs w:val="16"/>
              </w:rPr>
              <w:t>Простой доступ к самым извитым поражениям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CE4" w:rsidRDefault="00711CE4" w:rsidP="00711CE4">
            <w:pPr>
              <w:jc w:val="center"/>
            </w:pPr>
            <w:r w:rsidRPr="005D3D53">
              <w:rPr>
                <w:sz w:val="16"/>
                <w:szCs w:val="16"/>
              </w:rPr>
              <w:t>Дана (</w:t>
            </w:r>
            <w:r w:rsidRPr="005D3D53">
              <w:rPr>
                <w:sz w:val="16"/>
                <w:szCs w:val="16"/>
                <w:lang w:val="kk-KZ"/>
              </w:rPr>
              <w:t>штука</w:t>
            </w:r>
            <w:r w:rsidRPr="005D3D5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56 864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3 980 480</w:t>
            </w:r>
          </w:p>
        </w:tc>
        <w:tc>
          <w:tcPr>
            <w:tcW w:w="992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1CE4" w:rsidRPr="007128C9" w:rsidTr="00463CB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11CE4" w:rsidRPr="00304DE8" w:rsidRDefault="00304DE8" w:rsidP="005968C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:rsidR="00711CE4" w:rsidRPr="00C41E70" w:rsidRDefault="00711CE4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C41E70" w:rsidRDefault="00711CE4" w:rsidP="004F3E8E">
            <w:pPr>
              <w:jc w:val="center"/>
              <w:rPr>
                <w:sz w:val="16"/>
                <w:szCs w:val="16"/>
              </w:rPr>
            </w:pPr>
            <w:r w:rsidRPr="008009F8">
              <w:rPr>
                <w:sz w:val="16"/>
                <w:szCs w:val="16"/>
              </w:rPr>
              <w:t xml:space="preserve">Баллонный </w:t>
            </w:r>
            <w:proofErr w:type="spellStart"/>
            <w:r w:rsidRPr="008009F8">
              <w:rPr>
                <w:sz w:val="16"/>
                <w:szCs w:val="16"/>
              </w:rPr>
              <w:t>дилатационный</w:t>
            </w:r>
            <w:proofErr w:type="spellEnd"/>
            <w:r w:rsidRPr="008009F8">
              <w:rPr>
                <w:sz w:val="16"/>
                <w:szCs w:val="16"/>
              </w:rPr>
              <w:t xml:space="preserve"> катетер с большим диаметром до 5,0 мм</w:t>
            </w:r>
          </w:p>
        </w:tc>
        <w:tc>
          <w:tcPr>
            <w:tcW w:w="6378" w:type="dxa"/>
          </w:tcPr>
          <w:p w:rsidR="00711CE4" w:rsidRPr="00C41E70" w:rsidRDefault="00711CE4" w:rsidP="008009F8">
            <w:pPr>
              <w:jc w:val="both"/>
              <w:rPr>
                <w:sz w:val="16"/>
                <w:szCs w:val="16"/>
              </w:rPr>
            </w:pPr>
            <w:r w:rsidRPr="008009F8">
              <w:rPr>
                <w:sz w:val="16"/>
                <w:szCs w:val="16"/>
              </w:rPr>
              <w:t>Балло</w:t>
            </w:r>
            <w:r>
              <w:rPr>
                <w:sz w:val="16"/>
                <w:szCs w:val="16"/>
              </w:rPr>
              <w:t xml:space="preserve">нный катетер быстрой смены </w:t>
            </w:r>
            <w:r w:rsidRPr="008009F8">
              <w:rPr>
                <w:sz w:val="16"/>
                <w:szCs w:val="16"/>
              </w:rPr>
              <w:t xml:space="preserve">под 0.014" проводник длиной 145см. Материал баллона: </w:t>
            </w:r>
            <w:proofErr w:type="spellStart"/>
            <w:r w:rsidRPr="008009F8">
              <w:rPr>
                <w:sz w:val="16"/>
                <w:szCs w:val="16"/>
              </w:rPr>
              <w:t>пебакс</w:t>
            </w:r>
            <w:proofErr w:type="spellEnd"/>
            <w:r w:rsidRPr="008009F8">
              <w:rPr>
                <w:sz w:val="16"/>
                <w:szCs w:val="16"/>
              </w:rPr>
              <w:t xml:space="preserve"> (полиэфир). Двухслойная стенка баллона толщиной 0.0014" (0.036мм) для размеров 2.25-5.0мм. Номинальное давление (NP) 8 атм., </w:t>
            </w:r>
            <w:r>
              <w:rPr>
                <w:sz w:val="16"/>
                <w:szCs w:val="16"/>
              </w:rPr>
              <w:t xml:space="preserve">расчетное давление разрыва </w:t>
            </w:r>
            <w:r w:rsidRPr="008009F8">
              <w:rPr>
                <w:sz w:val="16"/>
                <w:szCs w:val="16"/>
              </w:rPr>
              <w:t xml:space="preserve"> 14 атм. 3х лепестковая укладка баллона. Интегрированные в </w:t>
            </w:r>
            <w:proofErr w:type="spellStart"/>
            <w:r w:rsidRPr="008009F8">
              <w:rPr>
                <w:sz w:val="16"/>
                <w:szCs w:val="16"/>
              </w:rPr>
              <w:t>шафт</w:t>
            </w:r>
            <w:proofErr w:type="spellEnd"/>
            <w:r w:rsidRPr="008009F8">
              <w:rPr>
                <w:sz w:val="16"/>
                <w:szCs w:val="16"/>
              </w:rPr>
              <w:t xml:space="preserve"> вольфрамовые </w:t>
            </w:r>
            <w:proofErr w:type="spellStart"/>
            <w:r w:rsidRPr="008009F8">
              <w:rPr>
                <w:sz w:val="16"/>
                <w:szCs w:val="16"/>
              </w:rPr>
              <w:t>рентгеноконтрастные</w:t>
            </w:r>
            <w:proofErr w:type="spellEnd"/>
            <w:r w:rsidRPr="008009F8">
              <w:rPr>
                <w:sz w:val="16"/>
                <w:szCs w:val="16"/>
              </w:rPr>
              <w:t xml:space="preserve"> маркеры длиной 1.0мм. Размерн</w:t>
            </w:r>
            <w:r>
              <w:rPr>
                <w:sz w:val="16"/>
                <w:szCs w:val="16"/>
              </w:rPr>
              <w:t>ый ряд: диаметр 1.2, 1.5, 2.0мм</w:t>
            </w:r>
            <w:r w:rsidRPr="008009F8">
              <w:rPr>
                <w:sz w:val="16"/>
                <w:szCs w:val="16"/>
              </w:rPr>
              <w:t>; 2.25, 2.5, 2.75, 3.0, 3.25, 3</w:t>
            </w:r>
            <w:r>
              <w:rPr>
                <w:sz w:val="16"/>
                <w:szCs w:val="16"/>
              </w:rPr>
              <w:t>.5, 3.75, 4.0, 4.5, 5.0мм</w:t>
            </w:r>
            <w:r w:rsidRPr="008009F8">
              <w:rPr>
                <w:sz w:val="16"/>
                <w:szCs w:val="16"/>
              </w:rPr>
              <w:t xml:space="preserve">, длина 6, 8, 12 ,15, 20, 25, 30мм. Проксимально </w:t>
            </w:r>
            <w:proofErr w:type="spellStart"/>
            <w:r w:rsidRPr="008009F8">
              <w:rPr>
                <w:sz w:val="16"/>
                <w:szCs w:val="16"/>
              </w:rPr>
              <w:t>однопросветный</w:t>
            </w:r>
            <w:proofErr w:type="spellEnd"/>
            <w:r w:rsidRPr="008009F8">
              <w:rPr>
                <w:sz w:val="16"/>
                <w:szCs w:val="16"/>
              </w:rPr>
              <w:t xml:space="preserve"> сегмент в виде </w:t>
            </w:r>
            <w:proofErr w:type="spellStart"/>
            <w:r w:rsidRPr="008009F8">
              <w:rPr>
                <w:sz w:val="16"/>
                <w:szCs w:val="16"/>
              </w:rPr>
              <w:t>металлическойгипотрубки</w:t>
            </w:r>
            <w:proofErr w:type="spellEnd"/>
            <w:r w:rsidRPr="008009F8">
              <w:rPr>
                <w:sz w:val="16"/>
                <w:szCs w:val="16"/>
              </w:rPr>
              <w:t xml:space="preserve"> с просветом 0.021" (0.53мм) </w:t>
            </w:r>
            <w:proofErr w:type="gramStart"/>
            <w:r w:rsidRPr="008009F8">
              <w:rPr>
                <w:sz w:val="16"/>
                <w:szCs w:val="16"/>
              </w:rPr>
              <w:t>скошенной</w:t>
            </w:r>
            <w:proofErr w:type="gramEnd"/>
            <w:r w:rsidRPr="008009F8">
              <w:rPr>
                <w:sz w:val="16"/>
                <w:szCs w:val="16"/>
              </w:rPr>
              <w:t xml:space="preserve"> на конце, дистально </w:t>
            </w:r>
            <w:proofErr w:type="spellStart"/>
            <w:r w:rsidRPr="008009F8">
              <w:rPr>
                <w:sz w:val="16"/>
                <w:szCs w:val="16"/>
              </w:rPr>
              <w:t>двухпросветный</w:t>
            </w:r>
            <w:proofErr w:type="spellEnd"/>
            <w:r w:rsidRPr="008009F8">
              <w:rPr>
                <w:sz w:val="16"/>
                <w:szCs w:val="16"/>
              </w:rPr>
              <w:t xml:space="preserve"> сегмент из гибкого полимера. Соединение между сегментами без </w:t>
            </w:r>
            <w:proofErr w:type="spellStart"/>
            <w:r w:rsidRPr="008009F8">
              <w:rPr>
                <w:sz w:val="16"/>
                <w:szCs w:val="16"/>
              </w:rPr>
              <w:t>внутреннегомандрена</w:t>
            </w:r>
            <w:proofErr w:type="spellEnd"/>
            <w:r w:rsidRPr="008009F8">
              <w:rPr>
                <w:sz w:val="16"/>
                <w:szCs w:val="16"/>
              </w:rPr>
              <w:t xml:space="preserve">. Двойное гидрофильное покрытие снаружи и гидрофобное покрытие канала проводника. Диаметр </w:t>
            </w:r>
            <w:proofErr w:type="spellStart"/>
            <w:r w:rsidRPr="008009F8">
              <w:rPr>
                <w:sz w:val="16"/>
                <w:szCs w:val="16"/>
              </w:rPr>
              <w:t>шафта</w:t>
            </w:r>
            <w:proofErr w:type="spellEnd"/>
            <w:r w:rsidRPr="008009F8">
              <w:rPr>
                <w:sz w:val="16"/>
                <w:szCs w:val="16"/>
              </w:rPr>
              <w:t xml:space="preserve"> проксимально/дистально 2.1/2.4F (2.1/2.3F). Профиль кончика 0.017" (0.43мм), длина кончика3мм. Профиль прохождения стеноза (кроссинг профиль): 0.021" (0.53мм).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CE4" w:rsidRDefault="00711CE4" w:rsidP="00711CE4">
            <w:pPr>
              <w:jc w:val="center"/>
            </w:pPr>
            <w:r w:rsidRPr="005D3D53">
              <w:rPr>
                <w:sz w:val="16"/>
                <w:szCs w:val="16"/>
              </w:rPr>
              <w:t>Дана (</w:t>
            </w:r>
            <w:r w:rsidRPr="005D3D53">
              <w:rPr>
                <w:sz w:val="16"/>
                <w:szCs w:val="16"/>
                <w:lang w:val="kk-KZ"/>
              </w:rPr>
              <w:t>штука</w:t>
            </w:r>
            <w:r w:rsidRPr="005D3D5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4 042 500</w:t>
            </w:r>
          </w:p>
        </w:tc>
        <w:tc>
          <w:tcPr>
            <w:tcW w:w="992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1CE4" w:rsidRPr="007128C9" w:rsidTr="00463CB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FF5CB9" w:rsidRDefault="00711CE4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304DE8" w:rsidRDefault="00304DE8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:rsidR="00711CE4" w:rsidRPr="00C41E70" w:rsidRDefault="00711CE4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4F3E8E">
            <w:pPr>
              <w:jc w:val="center"/>
              <w:rPr>
                <w:sz w:val="16"/>
                <w:szCs w:val="16"/>
              </w:rPr>
            </w:pPr>
          </w:p>
          <w:p w:rsidR="00711CE4" w:rsidRPr="00C41E70" w:rsidRDefault="00711CE4" w:rsidP="004F3E8E">
            <w:pPr>
              <w:jc w:val="center"/>
              <w:rPr>
                <w:sz w:val="16"/>
                <w:szCs w:val="16"/>
              </w:rPr>
            </w:pPr>
            <w:proofErr w:type="spellStart"/>
            <w:r w:rsidRPr="00A06699">
              <w:rPr>
                <w:sz w:val="16"/>
                <w:szCs w:val="16"/>
              </w:rPr>
              <w:t>Медфлятор</w:t>
            </w:r>
            <w:proofErr w:type="spellEnd"/>
            <w:r w:rsidRPr="00A06699">
              <w:rPr>
                <w:sz w:val="16"/>
                <w:szCs w:val="16"/>
              </w:rPr>
              <w:t xml:space="preserve"> в наборе</w:t>
            </w:r>
          </w:p>
        </w:tc>
        <w:tc>
          <w:tcPr>
            <w:tcW w:w="6378" w:type="dxa"/>
          </w:tcPr>
          <w:p w:rsidR="00711CE4" w:rsidRPr="00A06699" w:rsidRDefault="00711CE4" w:rsidP="00A06699">
            <w:pPr>
              <w:jc w:val="both"/>
              <w:rPr>
                <w:sz w:val="16"/>
                <w:szCs w:val="16"/>
              </w:rPr>
            </w:pPr>
            <w:r w:rsidRPr="00A06699">
              <w:rPr>
                <w:sz w:val="16"/>
                <w:szCs w:val="16"/>
              </w:rPr>
              <w:t xml:space="preserve">1 шт. - Шприц </w:t>
            </w:r>
            <w:proofErr w:type="spellStart"/>
            <w:r w:rsidRPr="00A06699">
              <w:rPr>
                <w:sz w:val="16"/>
                <w:szCs w:val="16"/>
              </w:rPr>
              <w:t>индифлятора</w:t>
            </w:r>
            <w:proofErr w:type="spellEnd"/>
            <w:r w:rsidRPr="00A06699">
              <w:rPr>
                <w:sz w:val="16"/>
                <w:szCs w:val="16"/>
              </w:rPr>
              <w:t xml:space="preserve"> с давлением не более 30 </w:t>
            </w:r>
            <w:proofErr w:type="spellStart"/>
            <w:proofErr w:type="gramStart"/>
            <w:r w:rsidRPr="00A06699">
              <w:rPr>
                <w:sz w:val="16"/>
                <w:szCs w:val="16"/>
              </w:rPr>
              <w:t>атм</w:t>
            </w:r>
            <w:proofErr w:type="spellEnd"/>
            <w:proofErr w:type="gramEnd"/>
            <w:r w:rsidRPr="00A06699">
              <w:rPr>
                <w:sz w:val="16"/>
                <w:szCs w:val="16"/>
              </w:rPr>
              <w:t xml:space="preserve"> по типу манометра с дополнительной линией от 15 до 32см (по заявке заказчика) с многоходовым краником высокого давления. Удобный непрозрачный поршень из поликарбоната, сам шприц от 20мл до 30 мл (по заявке заказчика) с ценой деления в 2 мл, циферблат под углом 45% в максимальной доступности для глаз, с ярким белым циферблатом и черным текстом для четкой визуализации. Манометр имеет три типа ручки (по заявке заказчика) Бочка образная, Т образная, и круглая, все виды имеют эргономичный захват и прорезы, для работы в мокрой среде, сокращает риск проскальзывания при высоких давлениях. Охват колбы шприца манометра так же имеет 2 типа рукояти для поддержки во время </w:t>
            </w:r>
            <w:proofErr w:type="spellStart"/>
            <w:r w:rsidRPr="00A06699">
              <w:rPr>
                <w:sz w:val="16"/>
                <w:szCs w:val="16"/>
              </w:rPr>
              <w:t>индифляции</w:t>
            </w:r>
            <w:proofErr w:type="spellEnd"/>
            <w:r w:rsidRPr="00A06699">
              <w:rPr>
                <w:sz w:val="16"/>
                <w:szCs w:val="16"/>
              </w:rPr>
              <w:t xml:space="preserve"> и дефляции, по сторонам и пистолетного типа (по заявке заказчика) так же 3 вида </w:t>
            </w:r>
            <w:proofErr w:type="gramStart"/>
            <w:r w:rsidRPr="00A06699">
              <w:rPr>
                <w:sz w:val="16"/>
                <w:szCs w:val="16"/>
              </w:rPr>
              <w:t>спусковых</w:t>
            </w:r>
            <w:proofErr w:type="gramEnd"/>
            <w:r w:rsidRPr="00A06699">
              <w:rPr>
                <w:sz w:val="16"/>
                <w:szCs w:val="16"/>
              </w:rPr>
              <w:t xml:space="preserve"> механизмом горизонтальный для спуска большим пальцем руки и рукояткой для мягкого спуска при помощи всей ладони. </w:t>
            </w:r>
          </w:p>
          <w:p w:rsidR="00711CE4" w:rsidRPr="00A06699" w:rsidRDefault="00711CE4" w:rsidP="00A06699">
            <w:pPr>
              <w:jc w:val="both"/>
              <w:rPr>
                <w:sz w:val="16"/>
                <w:szCs w:val="16"/>
              </w:rPr>
            </w:pPr>
            <w:r w:rsidRPr="00A06699">
              <w:rPr>
                <w:sz w:val="16"/>
                <w:szCs w:val="16"/>
              </w:rPr>
              <w:t xml:space="preserve">1 шт. - У- образный </w:t>
            </w:r>
            <w:proofErr w:type="spellStart"/>
            <w:r w:rsidRPr="00A06699">
              <w:rPr>
                <w:sz w:val="16"/>
                <w:szCs w:val="16"/>
              </w:rPr>
              <w:t>коннектор</w:t>
            </w:r>
            <w:proofErr w:type="spellEnd"/>
            <w:r w:rsidRPr="00A06699">
              <w:rPr>
                <w:sz w:val="16"/>
                <w:szCs w:val="16"/>
              </w:rPr>
              <w:t xml:space="preserve"> с гомеостатическим клапаном типа «клик» от 7,5 до 9 </w:t>
            </w:r>
            <w:proofErr w:type="gramStart"/>
            <w:r w:rsidRPr="00A06699">
              <w:rPr>
                <w:sz w:val="16"/>
                <w:szCs w:val="16"/>
              </w:rPr>
              <w:t>ФР</w:t>
            </w:r>
            <w:proofErr w:type="gramEnd"/>
            <w:r w:rsidRPr="00A06699">
              <w:rPr>
                <w:sz w:val="16"/>
                <w:szCs w:val="16"/>
              </w:rPr>
              <w:t xml:space="preserve"> (по заявке заказчика) так же имеет 2 силиконовые мембраны позволяющие сократить утерю крови во время процедуры по технологии пересечение. </w:t>
            </w:r>
          </w:p>
          <w:p w:rsidR="00711CE4" w:rsidRPr="00A06699" w:rsidRDefault="00711CE4" w:rsidP="00A06699">
            <w:pPr>
              <w:jc w:val="both"/>
              <w:rPr>
                <w:sz w:val="16"/>
                <w:szCs w:val="16"/>
              </w:rPr>
            </w:pPr>
            <w:r w:rsidRPr="00A06699">
              <w:rPr>
                <w:sz w:val="16"/>
                <w:szCs w:val="16"/>
              </w:rPr>
              <w:t xml:space="preserve">1 шт. - Устройство вращения проводника. Устройство сделано из ABC пластика, корпус </w:t>
            </w:r>
            <w:r w:rsidRPr="00A06699">
              <w:rPr>
                <w:sz w:val="16"/>
                <w:szCs w:val="16"/>
              </w:rPr>
              <w:lastRenderedPageBreak/>
              <w:t>покрыт ромбовидными точками, чтобы обеспечить лучшее сцепление при работе в перчатках. Внутренняя металлическая часть является динамическим запирающим механизмом, который позволяет контролировать проводник и свободно манипулировать им. Диаметр проводника 0,014"-0,025".</w:t>
            </w:r>
          </w:p>
          <w:p w:rsidR="00711CE4" w:rsidRPr="00A06699" w:rsidRDefault="00711CE4" w:rsidP="00A06699">
            <w:pPr>
              <w:jc w:val="both"/>
              <w:rPr>
                <w:sz w:val="16"/>
                <w:szCs w:val="16"/>
              </w:rPr>
            </w:pPr>
            <w:r w:rsidRPr="00A06699">
              <w:rPr>
                <w:sz w:val="16"/>
                <w:szCs w:val="16"/>
              </w:rPr>
              <w:t>1 шт. - Инструмент для ввода проводника (тупая игла). Инструмент сделан из нержавеющей стали длиной не менее 95 мм, имеет ступицу из медицинского поликарбоната, ID 0,022 ″ и OD G21.</w:t>
            </w:r>
          </w:p>
          <w:p w:rsidR="00711CE4" w:rsidRPr="00A06699" w:rsidRDefault="00711CE4" w:rsidP="00A06699">
            <w:pPr>
              <w:jc w:val="both"/>
              <w:rPr>
                <w:sz w:val="16"/>
                <w:szCs w:val="16"/>
              </w:rPr>
            </w:pPr>
            <w:r w:rsidRPr="00A06699">
              <w:rPr>
                <w:sz w:val="16"/>
                <w:szCs w:val="16"/>
              </w:rPr>
              <w:t xml:space="preserve">1 шт. - Линия высокого давления. Плетеная линия высокого давления представляет собой трехслойную трубку, изготовленную из высококачественного медицинского полимерного материала PU и нейлона, линия выдерживает максимальное давление до 1200 </w:t>
            </w:r>
            <w:proofErr w:type="spellStart"/>
            <w:r w:rsidRPr="00A06699">
              <w:rPr>
                <w:sz w:val="16"/>
                <w:szCs w:val="16"/>
              </w:rPr>
              <w:t>Psi</w:t>
            </w:r>
            <w:proofErr w:type="spellEnd"/>
            <w:r w:rsidRPr="00A06699">
              <w:rPr>
                <w:sz w:val="16"/>
                <w:szCs w:val="16"/>
              </w:rPr>
              <w:t xml:space="preserve"> (82 бар). Линия имеет 2 </w:t>
            </w:r>
            <w:proofErr w:type="gramStart"/>
            <w:r w:rsidRPr="00A06699">
              <w:rPr>
                <w:sz w:val="16"/>
                <w:szCs w:val="16"/>
              </w:rPr>
              <w:t>вентилируемых</w:t>
            </w:r>
            <w:proofErr w:type="gramEnd"/>
            <w:r w:rsidRPr="00A06699">
              <w:rPr>
                <w:sz w:val="16"/>
                <w:szCs w:val="16"/>
              </w:rPr>
              <w:t xml:space="preserve"> колпачка типа мама </w:t>
            </w:r>
            <w:proofErr w:type="spellStart"/>
            <w:r w:rsidRPr="00A06699">
              <w:rPr>
                <w:sz w:val="16"/>
                <w:szCs w:val="16"/>
              </w:rPr>
              <w:t>LuerLock</w:t>
            </w:r>
            <w:proofErr w:type="spellEnd"/>
            <w:r w:rsidRPr="00A06699">
              <w:rPr>
                <w:sz w:val="16"/>
                <w:szCs w:val="16"/>
              </w:rPr>
              <w:t xml:space="preserve"> и папа </w:t>
            </w:r>
            <w:proofErr w:type="spellStart"/>
            <w:r w:rsidRPr="00A06699">
              <w:rPr>
                <w:sz w:val="16"/>
                <w:szCs w:val="16"/>
              </w:rPr>
              <w:t>LuerLock</w:t>
            </w:r>
            <w:proofErr w:type="spellEnd"/>
            <w:r w:rsidRPr="00A06699">
              <w:rPr>
                <w:sz w:val="16"/>
                <w:szCs w:val="16"/>
              </w:rPr>
              <w:t>. Длина линии не менее 100 см, внутренний диаметр не менее 1,9 мм</w:t>
            </w:r>
            <w:proofErr w:type="gramStart"/>
            <w:r w:rsidRPr="00A06699">
              <w:rPr>
                <w:sz w:val="16"/>
                <w:szCs w:val="16"/>
              </w:rPr>
              <w:t xml:space="preserve">., </w:t>
            </w:r>
            <w:proofErr w:type="gramEnd"/>
            <w:r w:rsidRPr="00A06699">
              <w:rPr>
                <w:sz w:val="16"/>
                <w:szCs w:val="16"/>
              </w:rPr>
              <w:t xml:space="preserve">наружный диаметр не более 4,78 мм., толщина стенки не более 1,44 мм., жесткость материала по </w:t>
            </w:r>
            <w:proofErr w:type="spellStart"/>
            <w:r w:rsidRPr="00A06699">
              <w:rPr>
                <w:sz w:val="16"/>
                <w:szCs w:val="16"/>
              </w:rPr>
              <w:t>шору</w:t>
            </w:r>
            <w:proofErr w:type="spellEnd"/>
            <w:r w:rsidRPr="00A06699">
              <w:rPr>
                <w:sz w:val="16"/>
                <w:szCs w:val="16"/>
              </w:rPr>
              <w:t xml:space="preserve"> 90A. </w:t>
            </w:r>
          </w:p>
          <w:p w:rsidR="00711CE4" w:rsidRPr="00A06699" w:rsidRDefault="00711CE4" w:rsidP="00A06699">
            <w:pPr>
              <w:jc w:val="both"/>
              <w:rPr>
                <w:sz w:val="16"/>
                <w:szCs w:val="16"/>
              </w:rPr>
            </w:pPr>
            <w:r w:rsidRPr="00A06699">
              <w:rPr>
                <w:sz w:val="16"/>
                <w:szCs w:val="16"/>
              </w:rPr>
              <w:t>В единой упаковке плотной прозрачной сверху и бумажной снизу для лучшей визуализации целостности товара.</w:t>
            </w:r>
          </w:p>
          <w:p w:rsidR="00711CE4" w:rsidRPr="00A06699" w:rsidRDefault="00711CE4" w:rsidP="00A06699">
            <w:pPr>
              <w:jc w:val="both"/>
              <w:rPr>
                <w:sz w:val="16"/>
                <w:szCs w:val="16"/>
              </w:rPr>
            </w:pPr>
            <w:r w:rsidRPr="00A06699">
              <w:rPr>
                <w:sz w:val="16"/>
                <w:szCs w:val="16"/>
              </w:rPr>
              <w:t xml:space="preserve">Остаток </w:t>
            </w:r>
            <w:proofErr w:type="spellStart"/>
            <w:r w:rsidRPr="00A06699">
              <w:rPr>
                <w:sz w:val="16"/>
                <w:szCs w:val="16"/>
              </w:rPr>
              <w:t>этиленоксида</w:t>
            </w:r>
            <w:proofErr w:type="spellEnd"/>
            <w:r w:rsidRPr="00A06699">
              <w:rPr>
                <w:sz w:val="16"/>
                <w:szCs w:val="16"/>
              </w:rPr>
              <w:t xml:space="preserve"> после стерилизации не больше 10ug/</w:t>
            </w:r>
            <w:proofErr w:type="spellStart"/>
            <w:r w:rsidRPr="00A06699">
              <w:rPr>
                <w:sz w:val="16"/>
                <w:szCs w:val="16"/>
              </w:rPr>
              <w:t>m</w:t>
            </w:r>
            <w:proofErr w:type="spellEnd"/>
            <w:r w:rsidRPr="00A06699">
              <w:rPr>
                <w:sz w:val="16"/>
                <w:szCs w:val="16"/>
              </w:rPr>
              <w:t xml:space="preserve">. </w:t>
            </w:r>
          </w:p>
          <w:p w:rsidR="00711CE4" w:rsidRPr="00C41E70" w:rsidRDefault="00711CE4" w:rsidP="00A06699">
            <w:pPr>
              <w:jc w:val="both"/>
              <w:rPr>
                <w:sz w:val="16"/>
                <w:szCs w:val="16"/>
              </w:rPr>
            </w:pPr>
            <w:r w:rsidRPr="00A06699">
              <w:rPr>
                <w:sz w:val="16"/>
                <w:szCs w:val="16"/>
              </w:rPr>
              <w:t xml:space="preserve">Метод стерилизации: </w:t>
            </w:r>
            <w:proofErr w:type="spellStart"/>
            <w:r w:rsidRPr="00A06699">
              <w:rPr>
                <w:sz w:val="16"/>
                <w:szCs w:val="16"/>
              </w:rPr>
              <w:t>Этиленоксидом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711CE4" w:rsidRDefault="00711CE4" w:rsidP="00711CE4">
            <w:pPr>
              <w:jc w:val="center"/>
            </w:pPr>
            <w:r w:rsidRPr="005D3D53">
              <w:rPr>
                <w:sz w:val="16"/>
                <w:szCs w:val="16"/>
              </w:rPr>
              <w:lastRenderedPageBreak/>
              <w:t>Дана (</w:t>
            </w:r>
            <w:r w:rsidRPr="005D3D53">
              <w:rPr>
                <w:sz w:val="16"/>
                <w:szCs w:val="16"/>
                <w:lang w:val="kk-KZ"/>
              </w:rPr>
              <w:t>штука</w:t>
            </w:r>
            <w:r w:rsidRPr="005D3D5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CE4" w:rsidRPr="00463CBB" w:rsidRDefault="00711CE4" w:rsidP="00463CBB">
            <w:pPr>
              <w:rPr>
                <w:bCs/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bCs/>
                <w:sz w:val="16"/>
                <w:szCs w:val="16"/>
              </w:rPr>
            </w:pPr>
          </w:p>
          <w:p w:rsidR="00711CE4" w:rsidRPr="00C41E70" w:rsidRDefault="00711CE4" w:rsidP="00A066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1CE4" w:rsidRDefault="00711CE4" w:rsidP="00A06699">
            <w:pPr>
              <w:jc w:val="center"/>
              <w:rPr>
                <w:sz w:val="16"/>
                <w:szCs w:val="16"/>
              </w:rPr>
            </w:pPr>
          </w:p>
          <w:p w:rsidR="00463CBB" w:rsidRDefault="00463CBB" w:rsidP="00463CBB">
            <w:pPr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463C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E4" w:rsidRDefault="00711CE4" w:rsidP="00A06699">
            <w:pPr>
              <w:jc w:val="center"/>
              <w:rPr>
                <w:sz w:val="16"/>
                <w:szCs w:val="16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</w:rPr>
            </w:pPr>
          </w:p>
          <w:p w:rsidR="00711CE4" w:rsidRPr="00C41E70" w:rsidRDefault="00711CE4" w:rsidP="00463C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3 689 160</w:t>
            </w:r>
          </w:p>
        </w:tc>
        <w:tc>
          <w:tcPr>
            <w:tcW w:w="992" w:type="dxa"/>
            <w:vAlign w:val="center"/>
          </w:tcPr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A06699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692563">
            <w:pPr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 xml:space="preserve">Тапсырыс беруші өтінім берген </w:t>
            </w:r>
            <w:r w:rsidRPr="00C41E70">
              <w:rPr>
                <w:sz w:val="16"/>
                <w:szCs w:val="16"/>
                <w:lang w:val="kk-KZ"/>
              </w:rPr>
              <w:lastRenderedPageBreak/>
              <w:t>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692563">
            <w:pPr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 xml:space="preserve">Ақтөбе қаласы, Пацаева көшесі </w:t>
            </w:r>
            <w:r w:rsidRPr="00C41E70">
              <w:rPr>
                <w:sz w:val="16"/>
                <w:szCs w:val="16"/>
                <w:lang w:val="kk-KZ"/>
              </w:rPr>
              <w:lastRenderedPageBreak/>
              <w:t>7</w:t>
            </w:r>
          </w:p>
        </w:tc>
        <w:tc>
          <w:tcPr>
            <w:tcW w:w="709" w:type="dxa"/>
            <w:vAlign w:val="center"/>
          </w:tcPr>
          <w:p w:rsidR="00711CE4" w:rsidRDefault="00711CE4" w:rsidP="00692563">
            <w:pPr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692563">
            <w:pPr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 xml:space="preserve">Ақы төлеу жоғары тұрған </w:t>
            </w:r>
            <w:r w:rsidRPr="00C41E70">
              <w:rPr>
                <w:sz w:val="16"/>
                <w:szCs w:val="16"/>
                <w:lang w:val="kk-KZ"/>
              </w:rPr>
              <w:lastRenderedPageBreak/>
              <w:t>ұйымның қаржыландырылуына қарай жүргізіледі</w:t>
            </w:r>
          </w:p>
        </w:tc>
      </w:tr>
      <w:tr w:rsidR="00711CE4" w:rsidRPr="007128C9" w:rsidTr="00463CB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11CE4" w:rsidRPr="00304DE8" w:rsidRDefault="00304DE8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9</w:t>
            </w:r>
          </w:p>
        </w:tc>
        <w:tc>
          <w:tcPr>
            <w:tcW w:w="993" w:type="dxa"/>
            <w:vMerge/>
            <w:vAlign w:val="center"/>
          </w:tcPr>
          <w:p w:rsidR="00711CE4" w:rsidRPr="00C41E70" w:rsidRDefault="00711CE4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5F2A66" w:rsidRDefault="00711CE4" w:rsidP="005F2A66">
            <w:pPr>
              <w:jc w:val="center"/>
              <w:rPr>
                <w:sz w:val="16"/>
                <w:szCs w:val="16"/>
              </w:rPr>
            </w:pPr>
            <w:r w:rsidRPr="005F2A66">
              <w:rPr>
                <w:sz w:val="16"/>
                <w:szCs w:val="16"/>
              </w:rPr>
              <w:t>Устройство  для компрессии  места пункции,</w:t>
            </w:r>
          </w:p>
          <w:p w:rsidR="00711CE4" w:rsidRPr="00C41E70" w:rsidRDefault="00711CE4" w:rsidP="005F2A66">
            <w:pPr>
              <w:jc w:val="center"/>
              <w:rPr>
                <w:sz w:val="16"/>
                <w:szCs w:val="16"/>
              </w:rPr>
            </w:pPr>
            <w:r w:rsidRPr="005F2A66">
              <w:rPr>
                <w:sz w:val="16"/>
                <w:szCs w:val="16"/>
              </w:rPr>
              <w:t>винтового типа</w:t>
            </w:r>
          </w:p>
        </w:tc>
        <w:tc>
          <w:tcPr>
            <w:tcW w:w="6378" w:type="dxa"/>
          </w:tcPr>
          <w:p w:rsidR="00711CE4" w:rsidRPr="00C41E70" w:rsidRDefault="00711CE4" w:rsidP="00A532A7">
            <w:pPr>
              <w:jc w:val="both"/>
              <w:rPr>
                <w:sz w:val="16"/>
                <w:szCs w:val="16"/>
              </w:rPr>
            </w:pPr>
            <w:r w:rsidRPr="005F2A66">
              <w:rPr>
                <w:sz w:val="16"/>
                <w:szCs w:val="16"/>
              </w:rPr>
              <w:t xml:space="preserve">Устройство для компрессии места пункции предназначено для достижения гемостаза после удаления иглы, </w:t>
            </w:r>
            <w:proofErr w:type="spellStart"/>
            <w:r w:rsidRPr="005F2A66">
              <w:rPr>
                <w:sz w:val="16"/>
                <w:szCs w:val="16"/>
              </w:rPr>
              <w:t>интродьюсера</w:t>
            </w:r>
            <w:proofErr w:type="spellEnd"/>
            <w:r w:rsidRPr="005F2A66">
              <w:rPr>
                <w:sz w:val="16"/>
                <w:szCs w:val="16"/>
              </w:rPr>
              <w:t xml:space="preserve"> или катетера из сосудистого русла. На устройстве имеется: нажимная плита с указателями направления вращения на лицевой поверхности и ротатор с делениями давления на боковой части из прозрачного поликарбоната, для контроля визуализации места пункции. Прижимная пластина на </w:t>
            </w:r>
            <w:proofErr w:type="gramStart"/>
            <w:r w:rsidRPr="005F2A66">
              <w:rPr>
                <w:sz w:val="16"/>
                <w:szCs w:val="16"/>
              </w:rPr>
              <w:t>амортизирующийся</w:t>
            </w:r>
            <w:proofErr w:type="gramEnd"/>
            <w:r w:rsidRPr="005F2A66">
              <w:rPr>
                <w:sz w:val="16"/>
                <w:szCs w:val="16"/>
              </w:rPr>
              <w:t xml:space="preserve"> винтообразной ножке из поликарбоната с силиконовой прокладкой, для достижения адекватного гемостаза. Давление сжатия и время сжатия могут регулироваться для каждого пациента индивидуально. Крепежный ремень матерчатый</w:t>
            </w:r>
            <w:r>
              <w:rPr>
                <w:sz w:val="16"/>
                <w:szCs w:val="16"/>
              </w:rPr>
              <w:t>, фиксирующийся с помощью</w:t>
            </w:r>
            <w:r w:rsidRPr="005F2A66">
              <w:rPr>
                <w:sz w:val="16"/>
                <w:szCs w:val="16"/>
              </w:rPr>
              <w:t xml:space="preserve">, </w:t>
            </w:r>
            <w:proofErr w:type="spellStart"/>
            <w:r w:rsidRPr="005F2A66">
              <w:rPr>
                <w:sz w:val="16"/>
                <w:szCs w:val="16"/>
              </w:rPr>
              <w:t>гипоаллергенный</w:t>
            </w:r>
            <w:proofErr w:type="spellEnd"/>
            <w:r w:rsidRPr="005F2A66">
              <w:rPr>
                <w:sz w:val="16"/>
                <w:szCs w:val="16"/>
              </w:rPr>
              <w:t>, швы на ремешке и липучке должны быть на одной линии, длина ремешка не менее 22см.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CE4" w:rsidRDefault="00711CE4" w:rsidP="00711CE4">
            <w:pPr>
              <w:jc w:val="center"/>
            </w:pPr>
            <w:r w:rsidRPr="005D3D53">
              <w:rPr>
                <w:sz w:val="16"/>
                <w:szCs w:val="16"/>
              </w:rPr>
              <w:t>Дана (</w:t>
            </w:r>
            <w:r w:rsidRPr="005D3D53">
              <w:rPr>
                <w:sz w:val="16"/>
                <w:szCs w:val="16"/>
                <w:lang w:val="kk-KZ"/>
              </w:rPr>
              <w:t>штука</w:t>
            </w:r>
            <w:r w:rsidRPr="005D3D5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2 375 000</w:t>
            </w:r>
          </w:p>
        </w:tc>
        <w:tc>
          <w:tcPr>
            <w:tcW w:w="992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1CE4" w:rsidRPr="007128C9" w:rsidTr="00463CBB">
        <w:trPr>
          <w:trHeight w:val="927"/>
        </w:trPr>
        <w:tc>
          <w:tcPr>
            <w:tcW w:w="567" w:type="dxa"/>
            <w:shd w:val="clear" w:color="auto" w:fill="auto"/>
            <w:vAlign w:val="center"/>
          </w:tcPr>
          <w:p w:rsidR="00711CE4" w:rsidRPr="00C41E70" w:rsidRDefault="00304DE8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:rsidR="00711CE4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C41E70" w:rsidRDefault="00711CE4" w:rsidP="004F3E8E">
            <w:pPr>
              <w:jc w:val="center"/>
              <w:rPr>
                <w:sz w:val="16"/>
                <w:szCs w:val="16"/>
                <w:lang w:val="kk-KZ"/>
              </w:rPr>
            </w:pPr>
            <w:r w:rsidRPr="00C91BA4">
              <w:rPr>
                <w:sz w:val="16"/>
                <w:szCs w:val="16"/>
                <w:lang w:val="kk-KZ"/>
              </w:rPr>
              <w:t>Y-коннектор</w:t>
            </w:r>
          </w:p>
        </w:tc>
        <w:tc>
          <w:tcPr>
            <w:tcW w:w="6378" w:type="dxa"/>
          </w:tcPr>
          <w:p w:rsidR="00711CE4" w:rsidRPr="00C41E70" w:rsidRDefault="00711CE4" w:rsidP="00C91BA4">
            <w:pPr>
              <w:spacing w:after="240"/>
              <w:jc w:val="both"/>
              <w:rPr>
                <w:sz w:val="16"/>
                <w:szCs w:val="16"/>
                <w:lang w:val="kk-KZ"/>
              </w:rPr>
            </w:pPr>
            <w:r w:rsidRPr="00C91BA4">
              <w:rPr>
                <w:sz w:val="16"/>
                <w:szCs w:val="16"/>
                <w:lang w:val="kk-KZ"/>
              </w:rPr>
              <w:t>Y-образный коннектор с гемостатическим клапаном типа «клик». Коннектор изготовлен из медицинского поликорбоната, внутри гемостатического клапана имеется спираль 9Fr для полной и частичной активации и деактивации. Изготовлен из медицинского силикона Med4930. Общая ширина устройства - 1,46"(37мм) и 3,39"(86мм) в длину. Устройство должно обладать вторичным просветом с канюлей Люэра, сформированной на основном просвете в дистальной части. Устройство оснащено кнопкой деактивации, которая закрывает клапан в основном просвете полностью одним нажатием по типу "клик". На проксимальном коне покрытия расположены зажимные полосы по всему радиусу покрытия, чтобы</w:t>
            </w:r>
            <w:r>
              <w:rPr>
                <w:sz w:val="16"/>
                <w:szCs w:val="16"/>
                <w:lang w:val="kk-KZ"/>
              </w:rPr>
              <w:t xml:space="preserve"> гарантировать надежный захват.</w:t>
            </w:r>
            <w:r w:rsidRPr="00C91BA4">
              <w:rPr>
                <w:sz w:val="16"/>
                <w:szCs w:val="16"/>
                <w:lang w:val="kk-KZ"/>
              </w:rPr>
              <w:t xml:space="preserve">Упакован в герметичный пакет из термоформуемой пленки и газопроницаемой бумаги. Остаток этиленоксида после </w:t>
            </w:r>
            <w:r>
              <w:rPr>
                <w:sz w:val="16"/>
                <w:szCs w:val="16"/>
                <w:lang w:val="kk-KZ"/>
              </w:rPr>
              <w:t xml:space="preserve">стерилизации не больше 10ug/m. </w:t>
            </w:r>
            <w:r w:rsidRPr="00C91BA4">
              <w:rPr>
                <w:sz w:val="16"/>
                <w:szCs w:val="16"/>
                <w:lang w:val="kk-KZ"/>
              </w:rPr>
              <w:t>Метод стерилизации: этиленоксидом.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CE4" w:rsidRDefault="00711CE4" w:rsidP="00711CE4">
            <w:pPr>
              <w:jc w:val="center"/>
            </w:pPr>
            <w:r w:rsidRPr="005D3D53">
              <w:rPr>
                <w:sz w:val="16"/>
                <w:szCs w:val="16"/>
              </w:rPr>
              <w:t>Дана (</w:t>
            </w:r>
            <w:r w:rsidRPr="005D3D53">
              <w:rPr>
                <w:sz w:val="16"/>
                <w:szCs w:val="16"/>
                <w:lang w:val="kk-KZ"/>
              </w:rPr>
              <w:t>штука</w:t>
            </w:r>
            <w:r w:rsidRPr="005D3D5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CE4" w:rsidRPr="006D5919" w:rsidRDefault="00711CE4" w:rsidP="00297B70">
            <w:pPr>
              <w:jc w:val="center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1CE4" w:rsidRPr="00C41E70" w:rsidRDefault="00711CE4" w:rsidP="008220D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8 700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E4" w:rsidRDefault="00711CE4" w:rsidP="008220D2">
            <w:pPr>
              <w:rPr>
                <w:sz w:val="16"/>
                <w:szCs w:val="16"/>
                <w:lang w:val="kk-KZ"/>
              </w:rPr>
            </w:pPr>
          </w:p>
          <w:p w:rsidR="00711CE4" w:rsidRPr="008220D2" w:rsidRDefault="00711CE4" w:rsidP="008220D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2 175 000</w:t>
            </w:r>
          </w:p>
        </w:tc>
        <w:tc>
          <w:tcPr>
            <w:tcW w:w="992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E4" w:rsidRPr="00C41E70" w:rsidRDefault="00711CE4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B3CE9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B3CE9" w:rsidRDefault="00304DE8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="0059440E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993" w:type="dxa"/>
            <w:vAlign w:val="center"/>
          </w:tcPr>
          <w:p w:rsidR="002B3CE9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4A5605">
              <w:rPr>
                <w:sz w:val="16"/>
                <w:szCs w:val="16"/>
                <w:lang w:val="kk-KZ"/>
              </w:rPr>
              <w:t>Имплант для бифуркаций</w:t>
            </w:r>
          </w:p>
        </w:tc>
        <w:tc>
          <w:tcPr>
            <w:tcW w:w="6378" w:type="dxa"/>
          </w:tcPr>
          <w:p w:rsidR="002B3CE9" w:rsidRPr="00C41E70" w:rsidRDefault="002B3CE9" w:rsidP="00E60888">
            <w:pPr>
              <w:spacing w:after="240"/>
              <w:jc w:val="both"/>
              <w:rPr>
                <w:sz w:val="16"/>
                <w:szCs w:val="16"/>
                <w:lang w:val="kk-KZ"/>
              </w:rPr>
            </w:pPr>
            <w:r w:rsidRPr="004A5605">
              <w:rPr>
                <w:sz w:val="16"/>
                <w:szCs w:val="16"/>
                <w:lang w:val="kk-KZ"/>
              </w:rPr>
              <w:t xml:space="preserve">Интракраниальные, саморасширяющиеся нитиноловые стенты, предназначены для реконструкции (ремоделирования) мозговых сосудов, обладают максимальной гибкостью, адаптивно саморасширяющийся дизайн стента. Гибридная конструкция стента: сочетание открытых ячеек стента в дистальной и средней части, по 8 и 12 структурных элементов ячеек соответственно и закрытых ячеек в проксимальной части. По 3 платиновых маркера на дистальном и проксимальном концах стента для рентгеноскопической визуализации. Атравматичная аппозиция в сосуде с сохранением естественной геометрии. Совместимость для всех диаметров стента (в т. ч. для стента диаметром 4,5мм) с микрокатетером диаметром не более 0,0165 inch. Диаметр cтентов от 3 мм до 4,5 мм. </w:t>
            </w:r>
            <w:r w:rsidRPr="004A5605">
              <w:rPr>
                <w:sz w:val="16"/>
                <w:szCs w:val="16"/>
                <w:lang w:val="kk-KZ"/>
              </w:rPr>
              <w:lastRenderedPageBreak/>
              <w:t>Длина стентов от 15 до 30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CE9" w:rsidRDefault="002B3CE9" w:rsidP="00E60888">
            <w:pPr>
              <w:jc w:val="center"/>
            </w:pPr>
            <w:r w:rsidRPr="00754D89">
              <w:rPr>
                <w:sz w:val="16"/>
                <w:szCs w:val="16"/>
              </w:rPr>
              <w:lastRenderedPageBreak/>
              <w:t>Дана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CE9" w:rsidRPr="0029532A" w:rsidRDefault="002B3CE9" w:rsidP="00E60888">
            <w:pPr>
              <w:jc w:val="center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4A5605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1 800 000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3 600 000</w:t>
            </w:r>
          </w:p>
        </w:tc>
        <w:tc>
          <w:tcPr>
            <w:tcW w:w="992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B3CE9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B3CE9" w:rsidRDefault="00304DE8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1</w:t>
            </w:r>
            <w:r w:rsidR="0059440E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993" w:type="dxa"/>
            <w:vAlign w:val="center"/>
          </w:tcPr>
          <w:p w:rsidR="002B3CE9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3548E9">
              <w:rPr>
                <w:sz w:val="16"/>
                <w:szCs w:val="16"/>
                <w:lang w:val="kk-KZ"/>
              </w:rPr>
              <w:t>Стент для сонной артерии непокрытый металлический</w:t>
            </w:r>
          </w:p>
        </w:tc>
        <w:tc>
          <w:tcPr>
            <w:tcW w:w="6378" w:type="dxa"/>
          </w:tcPr>
          <w:p w:rsidR="002B3CE9" w:rsidRPr="003548E9" w:rsidRDefault="002B3CE9" w:rsidP="00E60888">
            <w:pPr>
              <w:rPr>
                <w:sz w:val="16"/>
                <w:szCs w:val="16"/>
                <w:lang w:val="kk-KZ"/>
              </w:rPr>
            </w:pPr>
            <w:r w:rsidRPr="003548E9">
              <w:rPr>
                <w:sz w:val="16"/>
                <w:szCs w:val="16"/>
                <w:lang w:val="kk-KZ"/>
              </w:rPr>
              <w:t>Стерильное нерассасывающееся трубчатое изделие, предназначенное для имплантации в сонную артерию шеи для поддержания проходимости артерии и увеличения диаметра просвета у пациентов с атеросклерозом сонных артерий. Изготовлено из металла [например, никель-титанового сплава (Нитинола)] и обычно представляет собой трубчатую сетчатую структуру; вводится к месту имплантирования с помощью специального инструмента, после чего самостоятельно расширяется при отпускании. Доступны изделия различной длины и диаметра, которые могут использоваться вместе с устройством для защиты от эмболии. Могут прилагаться одноразовые изедлия, необходимые для имплантации.</w:t>
            </w:r>
          </w:p>
          <w:p w:rsidR="002B3CE9" w:rsidRPr="001D02DB" w:rsidRDefault="002B3CE9" w:rsidP="00E60888">
            <w:pPr>
              <w:rPr>
                <w:sz w:val="16"/>
                <w:szCs w:val="16"/>
                <w:lang w:val="kk-KZ"/>
              </w:rPr>
            </w:pPr>
            <w:r w:rsidRPr="003548E9">
              <w:rPr>
                <w:sz w:val="16"/>
                <w:szCs w:val="16"/>
                <w:lang w:val="kk-KZ"/>
              </w:rPr>
              <w:t>Матричный нитиноловый саморасширяющийся стент на системе доставки быстрой смены под 0.014" проводник. Рабочая длина 136 см. Дизайн стента в виде зигзагообразных колец соединенных вершинами, образующих 18 "закрытых" ячеек ромбовидной формы. Площадь ячеек уменьшается к середине стента, края стента воронкообразно расширяются на концах. Толщина стенки 0.0075", ширина стенки  0.0035", соотношение металл/артерия  10.09%, укорочение  0.94% плюс минус 0,56%.Материал шафта доставляющей системы: тефлон. Гидрофильное покрытие на основе полиэтиленоксида. Максимальный профиль шафта доставляющей системы  5.8F, совместима с интродьюсером 6F (гайд-катетером 8F).  Эргономичная рукоятка с предохранителем и механизмом прецизионного раскрытия стента. 2 вида стента: цилиндрический - диаметром 7, 8, 9, 10мм, длиной 20, 30мм; конусный  - диаметром 8-6, 9-7 и 10-8мм, длиной  30, 40мм.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CE9" w:rsidRDefault="002B3CE9" w:rsidP="00E60888">
            <w:pPr>
              <w:jc w:val="center"/>
            </w:pPr>
            <w:r w:rsidRPr="00754D89">
              <w:rPr>
                <w:sz w:val="16"/>
                <w:szCs w:val="16"/>
              </w:rPr>
              <w:t>Дана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550 000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2 750 000</w:t>
            </w:r>
          </w:p>
        </w:tc>
        <w:tc>
          <w:tcPr>
            <w:tcW w:w="992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B3CE9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B3CE9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:rsidR="002B3CE9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 w:rsidRPr="000663AD">
              <w:rPr>
                <w:sz w:val="16"/>
                <w:szCs w:val="16"/>
              </w:rPr>
              <w:t xml:space="preserve">Набор </w:t>
            </w:r>
            <w:proofErr w:type="spellStart"/>
            <w:r w:rsidRPr="000663AD">
              <w:rPr>
                <w:sz w:val="16"/>
                <w:szCs w:val="16"/>
              </w:rPr>
              <w:t>интубатора</w:t>
            </w:r>
            <w:proofErr w:type="spellEnd"/>
          </w:p>
        </w:tc>
        <w:tc>
          <w:tcPr>
            <w:tcW w:w="6378" w:type="dxa"/>
          </w:tcPr>
          <w:p w:rsidR="002B3CE9" w:rsidRPr="000663AD" w:rsidRDefault="002B3CE9" w:rsidP="00E60888">
            <w:pPr>
              <w:jc w:val="both"/>
              <w:rPr>
                <w:sz w:val="16"/>
                <w:szCs w:val="16"/>
              </w:rPr>
            </w:pPr>
            <w:r w:rsidRPr="000663AD">
              <w:rPr>
                <w:sz w:val="16"/>
                <w:szCs w:val="16"/>
              </w:rPr>
              <w:t xml:space="preserve">Набор </w:t>
            </w:r>
            <w:proofErr w:type="spellStart"/>
            <w:r w:rsidRPr="000663AD">
              <w:rPr>
                <w:sz w:val="16"/>
                <w:szCs w:val="16"/>
              </w:rPr>
              <w:t>интубатора</w:t>
            </w:r>
            <w:proofErr w:type="spellEnd"/>
            <w:r w:rsidRPr="000663AD">
              <w:rPr>
                <w:sz w:val="16"/>
                <w:szCs w:val="16"/>
              </w:rPr>
              <w:t xml:space="preserve"> (</w:t>
            </w:r>
            <w:proofErr w:type="spellStart"/>
            <w:r w:rsidRPr="000663AD">
              <w:rPr>
                <w:sz w:val="16"/>
                <w:szCs w:val="16"/>
              </w:rPr>
              <w:t>Интродьюсер</w:t>
            </w:r>
            <w:proofErr w:type="spellEnd"/>
            <w:r w:rsidRPr="000663AD">
              <w:rPr>
                <w:sz w:val="16"/>
                <w:szCs w:val="16"/>
              </w:rPr>
              <w:t xml:space="preserve">) размерами </w:t>
            </w:r>
            <w:proofErr w:type="spellStart"/>
            <w:r w:rsidRPr="000663AD">
              <w:rPr>
                <w:sz w:val="16"/>
                <w:szCs w:val="16"/>
              </w:rPr>
              <w:t>Fr</w:t>
            </w:r>
            <w:proofErr w:type="spellEnd"/>
            <w:r w:rsidRPr="000663AD">
              <w:rPr>
                <w:sz w:val="16"/>
                <w:szCs w:val="16"/>
              </w:rPr>
              <w:t>: 4; 5; 6; 7; 8;                                                                                                                                                        Бедр</w:t>
            </w:r>
            <w:r>
              <w:rPr>
                <w:sz w:val="16"/>
                <w:szCs w:val="16"/>
              </w:rPr>
              <w:t xml:space="preserve">енный набор </w:t>
            </w:r>
            <w:proofErr w:type="spellStart"/>
            <w:r>
              <w:rPr>
                <w:sz w:val="16"/>
                <w:szCs w:val="16"/>
              </w:rPr>
              <w:t>интубатора</w:t>
            </w:r>
            <w:proofErr w:type="spellEnd"/>
            <w:r w:rsidRPr="000663AD">
              <w:rPr>
                <w:sz w:val="16"/>
                <w:szCs w:val="16"/>
              </w:rPr>
              <w:t>: Он имеет длину оболочки 10 см и длину расширителя 15 см.</w:t>
            </w:r>
          </w:p>
          <w:p w:rsidR="002B3CE9" w:rsidRPr="000663AD" w:rsidRDefault="002B3CE9" w:rsidP="00E60888">
            <w:pPr>
              <w:jc w:val="both"/>
              <w:rPr>
                <w:sz w:val="16"/>
                <w:szCs w:val="16"/>
              </w:rPr>
            </w:pPr>
            <w:r w:rsidRPr="000663AD">
              <w:rPr>
                <w:sz w:val="16"/>
                <w:szCs w:val="16"/>
              </w:rPr>
              <w:t>Ради</w:t>
            </w:r>
            <w:r>
              <w:rPr>
                <w:sz w:val="16"/>
                <w:szCs w:val="16"/>
              </w:rPr>
              <w:t xml:space="preserve">альный набор </w:t>
            </w:r>
            <w:proofErr w:type="spellStart"/>
            <w:r>
              <w:rPr>
                <w:sz w:val="16"/>
                <w:szCs w:val="16"/>
              </w:rPr>
              <w:t>интубатора</w:t>
            </w:r>
            <w:proofErr w:type="spellEnd"/>
            <w:r w:rsidRPr="000663AD">
              <w:rPr>
                <w:sz w:val="16"/>
                <w:szCs w:val="16"/>
              </w:rPr>
              <w:t>: Он имеет длину оболочки 7 см и длину расширителя 13.3 см.</w:t>
            </w:r>
          </w:p>
          <w:p w:rsidR="002B3CE9" w:rsidRPr="000663AD" w:rsidRDefault="002B3CE9" w:rsidP="00E60888">
            <w:pPr>
              <w:jc w:val="both"/>
              <w:rPr>
                <w:sz w:val="16"/>
                <w:szCs w:val="16"/>
              </w:rPr>
            </w:pPr>
            <w:r w:rsidRPr="000663AD">
              <w:rPr>
                <w:sz w:val="16"/>
                <w:szCs w:val="16"/>
              </w:rPr>
              <w:t xml:space="preserve"> Применение: Оболочки </w:t>
            </w:r>
            <w:proofErr w:type="spellStart"/>
            <w:r w:rsidRPr="000663AD">
              <w:rPr>
                <w:sz w:val="16"/>
                <w:szCs w:val="16"/>
              </w:rPr>
              <w:t>интубатора</w:t>
            </w:r>
            <w:proofErr w:type="spellEnd"/>
            <w:r w:rsidRPr="000663AD">
              <w:rPr>
                <w:sz w:val="16"/>
                <w:szCs w:val="16"/>
              </w:rPr>
              <w:t xml:space="preserve"> и набор, включающий его аксессуары, рекомендуется использовать для облегчения вхождения катетера через кровоостанавливающий клапан, который не позволяет течь крови в обратных направлениях, но позволяет пройти катетеру в кровеносный сосуд.</w:t>
            </w:r>
          </w:p>
          <w:p w:rsidR="002B3CE9" w:rsidRPr="000663AD" w:rsidRDefault="002B3CE9" w:rsidP="00E60888">
            <w:pPr>
              <w:jc w:val="both"/>
              <w:rPr>
                <w:sz w:val="16"/>
                <w:szCs w:val="16"/>
              </w:rPr>
            </w:pPr>
            <w:r w:rsidRPr="000663AD">
              <w:rPr>
                <w:sz w:val="16"/>
                <w:szCs w:val="16"/>
              </w:rPr>
              <w:t xml:space="preserve"> Используемая длина оболочки - 10.0 см ± 0.2 см (Стандартная длина); </w:t>
            </w:r>
          </w:p>
          <w:p w:rsidR="002B3CE9" w:rsidRPr="000663AD" w:rsidRDefault="002B3CE9" w:rsidP="00E60888">
            <w:pPr>
              <w:jc w:val="both"/>
              <w:rPr>
                <w:sz w:val="16"/>
                <w:szCs w:val="16"/>
              </w:rPr>
            </w:pPr>
            <w:r w:rsidRPr="000663AD">
              <w:rPr>
                <w:sz w:val="16"/>
                <w:szCs w:val="16"/>
              </w:rPr>
              <w:t xml:space="preserve">Раскрытая длина (соединенного) расширителя - 27.0 мм ± 4 мм; </w:t>
            </w:r>
          </w:p>
          <w:p w:rsidR="002B3CE9" w:rsidRPr="00C41E70" w:rsidRDefault="002B3CE9" w:rsidP="00E60888">
            <w:pPr>
              <w:jc w:val="both"/>
              <w:rPr>
                <w:sz w:val="16"/>
                <w:szCs w:val="16"/>
              </w:rPr>
            </w:pPr>
            <w:r w:rsidRPr="000663AD">
              <w:rPr>
                <w:sz w:val="16"/>
                <w:szCs w:val="16"/>
              </w:rPr>
              <w:t>Наконечник расширителя ВД - 0.965 мм ± 0.025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 w:rsidRPr="00C41E70">
              <w:rPr>
                <w:sz w:val="16"/>
                <w:szCs w:val="16"/>
              </w:rPr>
              <w:t>Дана 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373 800</w:t>
            </w:r>
          </w:p>
        </w:tc>
        <w:tc>
          <w:tcPr>
            <w:tcW w:w="992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B3CE9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B3CE9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14</w:t>
            </w:r>
          </w:p>
        </w:tc>
        <w:tc>
          <w:tcPr>
            <w:tcW w:w="993" w:type="dxa"/>
            <w:vAlign w:val="center"/>
          </w:tcPr>
          <w:p w:rsidR="002B3CE9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proofErr w:type="gramStart"/>
            <w:r w:rsidRPr="00F471B8">
              <w:rPr>
                <w:sz w:val="16"/>
                <w:szCs w:val="16"/>
              </w:rPr>
              <w:t>Коронарный</w:t>
            </w:r>
            <w:proofErr w:type="gramEnd"/>
            <w:r w:rsidRPr="00F471B8">
              <w:rPr>
                <w:sz w:val="16"/>
                <w:szCs w:val="16"/>
              </w:rPr>
              <w:t xml:space="preserve"> гибридный </w:t>
            </w:r>
            <w:proofErr w:type="spellStart"/>
            <w:r w:rsidRPr="00F471B8">
              <w:rPr>
                <w:sz w:val="16"/>
                <w:szCs w:val="16"/>
              </w:rPr>
              <w:t>стент</w:t>
            </w:r>
            <w:proofErr w:type="spellEnd"/>
            <w:r w:rsidRPr="00F471B8">
              <w:rPr>
                <w:sz w:val="16"/>
                <w:szCs w:val="16"/>
              </w:rPr>
              <w:t xml:space="preserve"> с лекарственным покрытием</w:t>
            </w:r>
          </w:p>
        </w:tc>
        <w:tc>
          <w:tcPr>
            <w:tcW w:w="6378" w:type="dxa"/>
            <w:vAlign w:val="center"/>
          </w:tcPr>
          <w:p w:rsidR="002B3CE9" w:rsidRPr="00C41E70" w:rsidRDefault="002B3CE9" w:rsidP="00E60888">
            <w:pPr>
              <w:jc w:val="both"/>
              <w:rPr>
                <w:sz w:val="16"/>
                <w:szCs w:val="16"/>
              </w:rPr>
            </w:pPr>
            <w:r w:rsidRPr="00F471B8">
              <w:rPr>
                <w:sz w:val="16"/>
                <w:szCs w:val="16"/>
              </w:rPr>
              <w:t xml:space="preserve">Система коронарного </w:t>
            </w:r>
            <w:proofErr w:type="spellStart"/>
            <w:r w:rsidRPr="00F471B8">
              <w:rPr>
                <w:sz w:val="16"/>
                <w:szCs w:val="16"/>
              </w:rPr>
              <w:t>стента</w:t>
            </w:r>
            <w:proofErr w:type="spellEnd"/>
            <w:r w:rsidRPr="00F471B8">
              <w:rPr>
                <w:sz w:val="16"/>
                <w:szCs w:val="16"/>
              </w:rPr>
              <w:t xml:space="preserve"> показана для улучшения просвета коронарных артерий у пациентов с симптоматической ишемической болезнью сердца, </w:t>
            </w:r>
            <w:proofErr w:type="spellStart"/>
            <w:r w:rsidRPr="00F471B8">
              <w:rPr>
                <w:sz w:val="16"/>
                <w:szCs w:val="16"/>
              </w:rPr>
              <w:t>стенотическими</w:t>
            </w:r>
            <w:proofErr w:type="spellEnd"/>
            <w:r w:rsidRPr="00F471B8">
              <w:rPr>
                <w:sz w:val="16"/>
                <w:szCs w:val="16"/>
              </w:rPr>
              <w:t xml:space="preserve"> поражениями </w:t>
            </w:r>
            <w:proofErr w:type="spellStart"/>
            <w:r w:rsidRPr="00F471B8">
              <w:rPr>
                <w:sz w:val="16"/>
                <w:szCs w:val="16"/>
              </w:rPr>
              <w:t>de</w:t>
            </w:r>
            <w:proofErr w:type="spellEnd"/>
            <w:r w:rsidRPr="00F471B8">
              <w:rPr>
                <w:sz w:val="16"/>
                <w:szCs w:val="16"/>
              </w:rPr>
              <w:t xml:space="preserve"> </w:t>
            </w:r>
            <w:proofErr w:type="spellStart"/>
            <w:r w:rsidRPr="00F471B8">
              <w:rPr>
                <w:sz w:val="16"/>
                <w:szCs w:val="16"/>
              </w:rPr>
              <w:t>novo</w:t>
            </w:r>
            <w:proofErr w:type="spellEnd"/>
            <w:r w:rsidRPr="00F471B8">
              <w:rPr>
                <w:sz w:val="16"/>
                <w:szCs w:val="16"/>
              </w:rPr>
              <w:t xml:space="preserve"> и </w:t>
            </w:r>
            <w:proofErr w:type="spellStart"/>
            <w:r w:rsidRPr="00F471B8">
              <w:rPr>
                <w:sz w:val="16"/>
                <w:szCs w:val="16"/>
              </w:rPr>
              <w:t>рестенозирующими</w:t>
            </w:r>
            <w:proofErr w:type="spellEnd"/>
            <w:r w:rsidRPr="00F471B8">
              <w:rPr>
                <w:sz w:val="16"/>
                <w:szCs w:val="16"/>
              </w:rPr>
              <w:t xml:space="preserve"> поражениями, включая пациентов с ИМ с подъемом ST, сахарным диабетом, сложными поражениями (B2/C) , высоким риском кровотечений, протяженными поражениями (≥ 20 мм)</w:t>
            </w:r>
            <w:proofErr w:type="gramStart"/>
            <w:r w:rsidRPr="00F471B8">
              <w:rPr>
                <w:sz w:val="16"/>
                <w:szCs w:val="16"/>
              </w:rPr>
              <w:t xml:space="preserve"> ,</w:t>
            </w:r>
            <w:proofErr w:type="gramEnd"/>
            <w:r w:rsidRPr="00F471B8">
              <w:rPr>
                <w:sz w:val="16"/>
                <w:szCs w:val="16"/>
              </w:rPr>
              <w:t xml:space="preserve"> сосудами малого диаметра (≤ 2,75 мм), </w:t>
            </w:r>
            <w:proofErr w:type="spellStart"/>
            <w:r w:rsidRPr="00F471B8">
              <w:rPr>
                <w:sz w:val="16"/>
                <w:szCs w:val="16"/>
              </w:rPr>
              <w:t>многососудистые</w:t>
            </w:r>
            <w:proofErr w:type="spellEnd"/>
            <w:r w:rsidRPr="00F471B8">
              <w:rPr>
                <w:sz w:val="16"/>
                <w:szCs w:val="16"/>
              </w:rPr>
              <w:t xml:space="preserve"> поражения, и когорту пожилых пациентов (&gt;65лет) . Материал </w:t>
            </w:r>
            <w:proofErr w:type="spellStart"/>
            <w:r w:rsidRPr="00F471B8">
              <w:rPr>
                <w:sz w:val="16"/>
                <w:szCs w:val="16"/>
              </w:rPr>
              <w:t>стента</w:t>
            </w:r>
            <w:proofErr w:type="spellEnd"/>
            <w:r w:rsidRPr="00F471B8">
              <w:rPr>
                <w:sz w:val="16"/>
                <w:szCs w:val="16"/>
              </w:rPr>
              <w:t xml:space="preserve">: </w:t>
            </w:r>
            <w:proofErr w:type="spellStart"/>
            <w:r w:rsidRPr="00F471B8">
              <w:rPr>
                <w:sz w:val="16"/>
                <w:szCs w:val="16"/>
              </w:rPr>
              <w:t>кобальт-хромовый</w:t>
            </w:r>
            <w:proofErr w:type="spellEnd"/>
            <w:r w:rsidRPr="00F471B8">
              <w:rPr>
                <w:sz w:val="16"/>
                <w:szCs w:val="16"/>
              </w:rPr>
              <w:t xml:space="preserve"> сплав, L-605 с двумя типами покрытия.  1) Пассивное покрытие: аморфный карбид кремния, 2) активное покрытие: </w:t>
            </w:r>
            <w:proofErr w:type="spellStart"/>
            <w:r w:rsidRPr="00F471B8">
              <w:rPr>
                <w:sz w:val="16"/>
                <w:szCs w:val="16"/>
              </w:rPr>
              <w:t>биодеградируемый</w:t>
            </w:r>
            <w:proofErr w:type="spellEnd"/>
            <w:r w:rsidRPr="00F471B8">
              <w:rPr>
                <w:sz w:val="16"/>
                <w:szCs w:val="16"/>
              </w:rPr>
              <w:t xml:space="preserve"> полимер </w:t>
            </w:r>
            <w:proofErr w:type="spellStart"/>
            <w:r w:rsidRPr="00F471B8">
              <w:rPr>
                <w:sz w:val="16"/>
                <w:szCs w:val="16"/>
              </w:rPr>
              <w:t>Полилактид</w:t>
            </w:r>
            <w:proofErr w:type="spellEnd"/>
            <w:r w:rsidRPr="00F471B8">
              <w:rPr>
                <w:sz w:val="16"/>
                <w:szCs w:val="16"/>
              </w:rPr>
              <w:t xml:space="preserve"> включающий </w:t>
            </w:r>
            <w:proofErr w:type="spellStart"/>
            <w:r w:rsidRPr="00F471B8">
              <w:rPr>
                <w:sz w:val="16"/>
                <w:szCs w:val="16"/>
              </w:rPr>
              <w:t>антипролиферативный</w:t>
            </w:r>
            <w:proofErr w:type="spellEnd"/>
            <w:r w:rsidRPr="00F471B8">
              <w:rPr>
                <w:sz w:val="16"/>
                <w:szCs w:val="16"/>
              </w:rPr>
              <w:t xml:space="preserve"> препарат </w:t>
            </w:r>
            <w:proofErr w:type="spellStart"/>
            <w:r w:rsidRPr="00F471B8">
              <w:rPr>
                <w:sz w:val="16"/>
                <w:szCs w:val="16"/>
              </w:rPr>
              <w:t>Сиролимус</w:t>
            </w:r>
            <w:proofErr w:type="spellEnd"/>
            <w:r w:rsidRPr="00F471B8">
              <w:rPr>
                <w:sz w:val="16"/>
                <w:szCs w:val="16"/>
              </w:rPr>
              <w:t>. Доза лекарственного вещества не более 1.4 мкг/мм</w:t>
            </w:r>
            <w:proofErr w:type="gramStart"/>
            <w:r w:rsidRPr="00F471B8">
              <w:rPr>
                <w:sz w:val="16"/>
                <w:szCs w:val="16"/>
              </w:rPr>
              <w:t>2</w:t>
            </w:r>
            <w:proofErr w:type="gramEnd"/>
            <w:r w:rsidRPr="00F471B8">
              <w:rPr>
                <w:sz w:val="16"/>
                <w:szCs w:val="16"/>
              </w:rPr>
              <w:t>. Лекарственное вещество выделяется в течени</w:t>
            </w:r>
            <w:proofErr w:type="gramStart"/>
            <w:r w:rsidRPr="00F471B8">
              <w:rPr>
                <w:sz w:val="16"/>
                <w:szCs w:val="16"/>
              </w:rPr>
              <w:t>и</w:t>
            </w:r>
            <w:proofErr w:type="gramEnd"/>
            <w:r w:rsidRPr="00F471B8">
              <w:rPr>
                <w:sz w:val="16"/>
                <w:szCs w:val="16"/>
              </w:rPr>
              <w:t xml:space="preserve"> 12-14 недель. Толщина каркаса для </w:t>
            </w:r>
            <w:proofErr w:type="spellStart"/>
            <w:r w:rsidRPr="00F471B8">
              <w:rPr>
                <w:sz w:val="16"/>
                <w:szCs w:val="16"/>
              </w:rPr>
              <w:t>стентов</w:t>
            </w:r>
            <w:proofErr w:type="spellEnd"/>
            <w:r w:rsidRPr="00F471B8">
              <w:rPr>
                <w:sz w:val="16"/>
                <w:szCs w:val="16"/>
              </w:rPr>
              <w:t xml:space="preserve"> Ø 2,25 -3,00 мм - не более 60 мкм (0,0024”) и для Ø 3,5-4,0 мм – не более 80мкм (0,0031”). Конструкция каркаса </w:t>
            </w:r>
            <w:proofErr w:type="spellStart"/>
            <w:r w:rsidRPr="00F471B8">
              <w:rPr>
                <w:sz w:val="16"/>
                <w:szCs w:val="16"/>
              </w:rPr>
              <w:t>стента</w:t>
            </w:r>
            <w:proofErr w:type="spellEnd"/>
            <w:r w:rsidRPr="00F471B8">
              <w:rPr>
                <w:sz w:val="16"/>
                <w:szCs w:val="16"/>
              </w:rPr>
              <w:t xml:space="preserve">: </w:t>
            </w:r>
            <w:proofErr w:type="gramStart"/>
            <w:r w:rsidRPr="00F471B8">
              <w:rPr>
                <w:sz w:val="16"/>
                <w:szCs w:val="16"/>
              </w:rPr>
              <w:t>матричный</w:t>
            </w:r>
            <w:proofErr w:type="gramEnd"/>
            <w:r w:rsidRPr="00F471B8">
              <w:rPr>
                <w:sz w:val="16"/>
                <w:szCs w:val="16"/>
              </w:rPr>
              <w:t xml:space="preserve">, по типу двойной спирали. Длина </w:t>
            </w:r>
            <w:proofErr w:type="spellStart"/>
            <w:r w:rsidRPr="00F471B8">
              <w:rPr>
                <w:sz w:val="16"/>
                <w:szCs w:val="16"/>
              </w:rPr>
              <w:t>стентов</w:t>
            </w:r>
            <w:proofErr w:type="spellEnd"/>
            <w:r w:rsidRPr="00F471B8">
              <w:rPr>
                <w:sz w:val="16"/>
                <w:szCs w:val="16"/>
              </w:rPr>
              <w:t xml:space="preserve">: 9, 13, 15, 18, 22, 26, 30, 35, 40 мм. Номинальный диаметр </w:t>
            </w:r>
            <w:proofErr w:type="spellStart"/>
            <w:r w:rsidRPr="00F471B8">
              <w:rPr>
                <w:sz w:val="16"/>
                <w:szCs w:val="16"/>
              </w:rPr>
              <w:t>стентов</w:t>
            </w:r>
            <w:proofErr w:type="spellEnd"/>
            <w:r w:rsidRPr="00F471B8">
              <w:rPr>
                <w:sz w:val="16"/>
                <w:szCs w:val="16"/>
              </w:rPr>
              <w:t xml:space="preserve">: 2.25/2.5/2.75/3.0/3.5/4.0 мм. Система доставки быстрой смены. Материал баллона: полукристаллический </w:t>
            </w:r>
            <w:proofErr w:type="spellStart"/>
            <w:r w:rsidRPr="00F471B8">
              <w:rPr>
                <w:sz w:val="16"/>
                <w:szCs w:val="16"/>
              </w:rPr>
              <w:t>ко-полимер</w:t>
            </w:r>
            <w:proofErr w:type="spellEnd"/>
            <w:r w:rsidRPr="00F471B8">
              <w:rPr>
                <w:sz w:val="16"/>
                <w:szCs w:val="16"/>
              </w:rPr>
              <w:t>. Покрытие дистального тубуса (</w:t>
            </w:r>
            <w:proofErr w:type="spellStart"/>
            <w:r w:rsidRPr="00F471B8">
              <w:rPr>
                <w:sz w:val="16"/>
                <w:szCs w:val="16"/>
              </w:rPr>
              <w:t>шафта</w:t>
            </w:r>
            <w:proofErr w:type="spellEnd"/>
            <w:r w:rsidRPr="00F471B8">
              <w:rPr>
                <w:sz w:val="16"/>
                <w:szCs w:val="16"/>
              </w:rPr>
              <w:t xml:space="preserve">) гидрофильное. Два вмонтированных платиноиридиевых маркера с </w:t>
            </w:r>
            <w:r w:rsidRPr="00F471B8">
              <w:rPr>
                <w:sz w:val="16"/>
                <w:szCs w:val="16"/>
              </w:rPr>
              <w:lastRenderedPageBreak/>
              <w:t xml:space="preserve">нулевым профилем.  Диаметр проводника не более 0.014” (0.3556 мм). </w:t>
            </w:r>
            <w:proofErr w:type="gramStart"/>
            <w:r w:rsidRPr="00F471B8">
              <w:rPr>
                <w:sz w:val="16"/>
                <w:szCs w:val="16"/>
              </w:rPr>
              <w:t>Диаметр проводникового катетера не более 5 F (минимальный внутренний диаметр 0.056” (1.4224 мм).</w:t>
            </w:r>
            <w:proofErr w:type="gramEnd"/>
            <w:r w:rsidRPr="00F471B8">
              <w:rPr>
                <w:sz w:val="16"/>
                <w:szCs w:val="16"/>
              </w:rPr>
              <w:t xml:space="preserve"> Диаметр дистальной торцевой части (профиль входа) - 0.017” (0.4318 мм). Рабочая длина катетера - 140 см. Диаметр проксимального тубуса (</w:t>
            </w:r>
            <w:proofErr w:type="spellStart"/>
            <w:r w:rsidRPr="00F471B8">
              <w:rPr>
                <w:sz w:val="16"/>
                <w:szCs w:val="16"/>
              </w:rPr>
              <w:t>шафта</w:t>
            </w:r>
            <w:proofErr w:type="spellEnd"/>
            <w:r w:rsidRPr="00F471B8">
              <w:rPr>
                <w:sz w:val="16"/>
                <w:szCs w:val="16"/>
              </w:rPr>
              <w:t>) не более 2,0 F. Диаметр дистального тубуса (</w:t>
            </w:r>
            <w:proofErr w:type="spellStart"/>
            <w:r w:rsidRPr="00F471B8">
              <w:rPr>
                <w:sz w:val="16"/>
                <w:szCs w:val="16"/>
              </w:rPr>
              <w:t>шафта</w:t>
            </w:r>
            <w:proofErr w:type="spellEnd"/>
            <w:r w:rsidRPr="00F471B8">
              <w:rPr>
                <w:sz w:val="16"/>
                <w:szCs w:val="16"/>
              </w:rPr>
              <w:t xml:space="preserve">) </w:t>
            </w:r>
            <w:proofErr w:type="spellStart"/>
            <w:r w:rsidRPr="00F471B8">
              <w:rPr>
                <w:sz w:val="16"/>
                <w:szCs w:val="16"/>
              </w:rPr>
              <w:t>стента</w:t>
            </w:r>
            <w:proofErr w:type="spellEnd"/>
            <w:r w:rsidRPr="00F471B8">
              <w:rPr>
                <w:sz w:val="16"/>
                <w:szCs w:val="16"/>
              </w:rPr>
              <w:t xml:space="preserve"> номинальным диаметром не более 2.25 – 3.0 мм - 2,7 F. Диаметр дистального тубуса (</w:t>
            </w:r>
            <w:proofErr w:type="spellStart"/>
            <w:r w:rsidRPr="00F471B8">
              <w:rPr>
                <w:sz w:val="16"/>
                <w:szCs w:val="16"/>
              </w:rPr>
              <w:t>шафта</w:t>
            </w:r>
            <w:proofErr w:type="spellEnd"/>
            <w:r w:rsidRPr="00F471B8">
              <w:rPr>
                <w:sz w:val="16"/>
                <w:szCs w:val="16"/>
              </w:rPr>
              <w:t xml:space="preserve">) </w:t>
            </w:r>
            <w:proofErr w:type="spellStart"/>
            <w:r w:rsidRPr="00F471B8">
              <w:rPr>
                <w:sz w:val="16"/>
                <w:szCs w:val="16"/>
              </w:rPr>
              <w:t>стента</w:t>
            </w:r>
            <w:proofErr w:type="spellEnd"/>
            <w:r w:rsidRPr="00F471B8">
              <w:rPr>
                <w:sz w:val="16"/>
                <w:szCs w:val="16"/>
              </w:rPr>
              <w:t xml:space="preserve"> номинальным диаметром 3.5-4.0 мм не более 2,9 F. Номинальное давление не менее  10 атм. Расчетное давление разрыва баллона не менее 16 атм. для всех размеров. </w:t>
            </w:r>
            <w:proofErr w:type="gramStart"/>
            <w:r w:rsidRPr="00F471B8">
              <w:rPr>
                <w:sz w:val="16"/>
                <w:szCs w:val="16"/>
              </w:rPr>
              <w:t>Максимальное</w:t>
            </w:r>
            <w:proofErr w:type="gramEnd"/>
            <w:r w:rsidRPr="00F471B8">
              <w:rPr>
                <w:sz w:val="16"/>
                <w:szCs w:val="16"/>
              </w:rPr>
              <w:t xml:space="preserve"> увеличения диаметра </w:t>
            </w:r>
            <w:proofErr w:type="spellStart"/>
            <w:r w:rsidRPr="00F471B8">
              <w:rPr>
                <w:sz w:val="16"/>
                <w:szCs w:val="16"/>
              </w:rPr>
              <w:t>стента</w:t>
            </w:r>
            <w:proofErr w:type="spellEnd"/>
            <w:r w:rsidRPr="00F471B8">
              <w:rPr>
                <w:sz w:val="16"/>
                <w:szCs w:val="16"/>
              </w:rPr>
              <w:t xml:space="preserve"> размерами 2.25-3.0 – 3.5 мм, 3.5-4.0 – 4.5 мм. Наличие Системы усиленной передачи воздействия </w:t>
            </w:r>
            <w:proofErr w:type="spellStart"/>
            <w:r w:rsidRPr="00F471B8">
              <w:rPr>
                <w:sz w:val="16"/>
                <w:szCs w:val="16"/>
              </w:rPr>
              <w:t>шафта</w:t>
            </w:r>
            <w:proofErr w:type="spellEnd"/>
            <w:r w:rsidRPr="00F471B8">
              <w:rPr>
                <w:sz w:val="16"/>
                <w:szCs w:val="16"/>
              </w:rPr>
              <w:t>. Маркеры тубуса (</w:t>
            </w:r>
            <w:proofErr w:type="spellStart"/>
            <w:r w:rsidRPr="00F471B8">
              <w:rPr>
                <w:sz w:val="16"/>
                <w:szCs w:val="16"/>
              </w:rPr>
              <w:t>шафта</w:t>
            </w:r>
            <w:proofErr w:type="spellEnd"/>
            <w:r w:rsidRPr="00F471B8">
              <w:rPr>
                <w:sz w:val="16"/>
                <w:szCs w:val="16"/>
              </w:rPr>
              <w:t xml:space="preserve">) на расстоянии 92 см и 102 см от наконечника.  Подтверждение клинической эффективности и безопасности </w:t>
            </w:r>
            <w:proofErr w:type="spellStart"/>
            <w:r w:rsidRPr="00F471B8">
              <w:rPr>
                <w:sz w:val="16"/>
                <w:szCs w:val="16"/>
              </w:rPr>
              <w:t>стента</w:t>
            </w:r>
            <w:proofErr w:type="spellEnd"/>
            <w:r w:rsidRPr="00F471B8">
              <w:rPr>
                <w:sz w:val="16"/>
                <w:szCs w:val="16"/>
              </w:rPr>
              <w:t xml:space="preserve"> по результатам </w:t>
            </w:r>
            <w:proofErr w:type="spellStart"/>
            <w:r w:rsidRPr="00F471B8">
              <w:rPr>
                <w:sz w:val="16"/>
                <w:szCs w:val="16"/>
              </w:rPr>
              <w:t>рандромизированных</w:t>
            </w:r>
            <w:proofErr w:type="spellEnd"/>
            <w:r w:rsidRPr="00F471B8">
              <w:rPr>
                <w:sz w:val="16"/>
                <w:szCs w:val="16"/>
              </w:rPr>
              <w:t xml:space="preserve"> клинических исследований с участием не менее 55500 пациентов.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 w:rsidRPr="00C41E70">
              <w:rPr>
                <w:sz w:val="16"/>
                <w:szCs w:val="16"/>
              </w:rPr>
              <w:t>Дана 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14 300 000</w:t>
            </w:r>
          </w:p>
        </w:tc>
        <w:tc>
          <w:tcPr>
            <w:tcW w:w="992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</w:t>
            </w:r>
            <w:r w:rsidRPr="00C41E70">
              <w:rPr>
                <w:sz w:val="16"/>
                <w:szCs w:val="16"/>
                <w:lang w:val="kk-KZ"/>
              </w:rPr>
              <w:t>қтөбе қаласы, Пацаева көшесі 7</w:t>
            </w:r>
          </w:p>
        </w:tc>
        <w:tc>
          <w:tcPr>
            <w:tcW w:w="709" w:type="dxa"/>
            <w:vAlign w:val="center"/>
          </w:tcPr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B3CE9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B3CE9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15</w:t>
            </w:r>
          </w:p>
        </w:tc>
        <w:tc>
          <w:tcPr>
            <w:tcW w:w="993" w:type="dxa"/>
            <w:vAlign w:val="center"/>
          </w:tcPr>
          <w:p w:rsidR="002B3CE9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3839E6" w:rsidRDefault="002B3CE9" w:rsidP="00E60888">
            <w:pPr>
              <w:jc w:val="center"/>
              <w:rPr>
                <w:sz w:val="16"/>
                <w:szCs w:val="16"/>
              </w:rPr>
            </w:pPr>
            <w:r w:rsidRPr="003839E6">
              <w:rPr>
                <w:sz w:val="16"/>
                <w:szCs w:val="16"/>
              </w:rPr>
              <w:t>Система–</w:t>
            </w:r>
            <w:proofErr w:type="spellStart"/>
            <w:r w:rsidRPr="003839E6">
              <w:rPr>
                <w:sz w:val="16"/>
                <w:szCs w:val="16"/>
              </w:rPr>
              <w:t>элюирующего</w:t>
            </w:r>
            <w:proofErr w:type="spellEnd"/>
            <w:r w:rsidRPr="003839E6">
              <w:rPr>
                <w:sz w:val="16"/>
                <w:szCs w:val="16"/>
              </w:rPr>
              <w:t xml:space="preserve"> </w:t>
            </w: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proofErr w:type="spellStart"/>
            <w:r w:rsidRPr="003839E6">
              <w:rPr>
                <w:sz w:val="16"/>
                <w:szCs w:val="16"/>
              </w:rPr>
              <w:t>саморассасывающегося</w:t>
            </w:r>
            <w:proofErr w:type="spellEnd"/>
            <w:r w:rsidRPr="003839E6">
              <w:rPr>
                <w:sz w:val="16"/>
                <w:szCs w:val="16"/>
              </w:rPr>
              <w:t xml:space="preserve"> коронарного каркаса, стерильная, однократного применения, размерами: диаметр (</w:t>
            </w:r>
            <w:proofErr w:type="gramStart"/>
            <w:r w:rsidRPr="003839E6">
              <w:rPr>
                <w:sz w:val="16"/>
                <w:szCs w:val="16"/>
              </w:rPr>
              <w:t>мм</w:t>
            </w:r>
            <w:proofErr w:type="gramEnd"/>
            <w:r w:rsidRPr="003839E6">
              <w:rPr>
                <w:sz w:val="16"/>
                <w:szCs w:val="16"/>
              </w:rPr>
              <w:t>): 3,0; 3,5; длина (мм): 15; 20; 25</w:t>
            </w:r>
          </w:p>
        </w:tc>
        <w:tc>
          <w:tcPr>
            <w:tcW w:w="6378" w:type="dxa"/>
          </w:tcPr>
          <w:p w:rsidR="002B3CE9" w:rsidRPr="00C41E70" w:rsidRDefault="002B3CE9" w:rsidP="00E60888">
            <w:pPr>
              <w:jc w:val="both"/>
              <w:rPr>
                <w:sz w:val="16"/>
                <w:szCs w:val="16"/>
              </w:rPr>
            </w:pPr>
            <w:proofErr w:type="spellStart"/>
            <w:r w:rsidRPr="003839E6">
              <w:rPr>
                <w:sz w:val="16"/>
                <w:szCs w:val="16"/>
              </w:rPr>
              <w:t>Биорезорбируемый</w:t>
            </w:r>
            <w:proofErr w:type="spellEnd"/>
            <w:r w:rsidRPr="003839E6">
              <w:rPr>
                <w:sz w:val="16"/>
                <w:szCs w:val="16"/>
              </w:rPr>
              <w:t xml:space="preserve"> </w:t>
            </w:r>
            <w:proofErr w:type="spellStart"/>
            <w:r w:rsidRPr="003839E6">
              <w:rPr>
                <w:sz w:val="16"/>
                <w:szCs w:val="16"/>
              </w:rPr>
              <w:t>скаффолд</w:t>
            </w:r>
            <w:proofErr w:type="spellEnd"/>
            <w:r w:rsidRPr="003839E6">
              <w:rPr>
                <w:sz w:val="16"/>
                <w:szCs w:val="16"/>
              </w:rPr>
              <w:t xml:space="preserve"> из магниевого сплава с активным покрытием: </w:t>
            </w:r>
            <w:proofErr w:type="spellStart"/>
            <w:r w:rsidRPr="003839E6">
              <w:rPr>
                <w:sz w:val="16"/>
                <w:szCs w:val="16"/>
              </w:rPr>
              <w:t>биодеградируемый</w:t>
            </w:r>
            <w:proofErr w:type="spellEnd"/>
            <w:r w:rsidRPr="003839E6">
              <w:rPr>
                <w:sz w:val="16"/>
                <w:szCs w:val="16"/>
              </w:rPr>
              <w:t xml:space="preserve"> полимер </w:t>
            </w:r>
            <w:proofErr w:type="spellStart"/>
            <w:r w:rsidRPr="003839E6">
              <w:rPr>
                <w:sz w:val="16"/>
                <w:szCs w:val="16"/>
              </w:rPr>
              <w:t>Полилактид</w:t>
            </w:r>
            <w:proofErr w:type="spellEnd"/>
            <w:r w:rsidRPr="003839E6">
              <w:rPr>
                <w:sz w:val="16"/>
                <w:szCs w:val="16"/>
              </w:rPr>
              <w:t xml:space="preserve"> включающий </w:t>
            </w:r>
            <w:proofErr w:type="spellStart"/>
            <w:r w:rsidRPr="003839E6">
              <w:rPr>
                <w:sz w:val="16"/>
                <w:szCs w:val="16"/>
              </w:rPr>
              <w:t>антипролиферативный</w:t>
            </w:r>
            <w:proofErr w:type="spellEnd"/>
            <w:r w:rsidRPr="003839E6">
              <w:rPr>
                <w:sz w:val="16"/>
                <w:szCs w:val="16"/>
              </w:rPr>
              <w:t xml:space="preserve"> препарат </w:t>
            </w:r>
            <w:proofErr w:type="spellStart"/>
            <w:r w:rsidRPr="003839E6">
              <w:rPr>
                <w:sz w:val="16"/>
                <w:szCs w:val="16"/>
              </w:rPr>
              <w:t>Сиролимус</w:t>
            </w:r>
            <w:proofErr w:type="spellEnd"/>
            <w:r w:rsidRPr="003839E6">
              <w:rPr>
                <w:sz w:val="16"/>
                <w:szCs w:val="16"/>
              </w:rPr>
              <w:t>. Доза лекарственного вещества не более 1.4 мкм/мм</w:t>
            </w:r>
            <w:proofErr w:type="gramStart"/>
            <w:r w:rsidRPr="003839E6">
              <w:rPr>
                <w:sz w:val="16"/>
                <w:szCs w:val="16"/>
              </w:rPr>
              <w:t>2</w:t>
            </w:r>
            <w:proofErr w:type="gramEnd"/>
            <w:r w:rsidRPr="003839E6">
              <w:rPr>
                <w:sz w:val="16"/>
                <w:szCs w:val="16"/>
              </w:rPr>
              <w:t xml:space="preserve">. Толщина и ширина каркаса не более 150 мкм. Длина каркаса: 15, 20, 25 мм. Номинальный диаметр каркасов: 3.0; 3.5 мм. Максимально расширяемый диаметр не </w:t>
            </w:r>
            <w:proofErr w:type="gramStart"/>
            <w:r w:rsidRPr="003839E6">
              <w:rPr>
                <w:sz w:val="16"/>
                <w:szCs w:val="16"/>
              </w:rPr>
              <w:t>менее номинальный</w:t>
            </w:r>
            <w:proofErr w:type="gramEnd"/>
            <w:r w:rsidRPr="003839E6">
              <w:rPr>
                <w:sz w:val="16"/>
                <w:szCs w:val="16"/>
              </w:rPr>
              <w:t xml:space="preserve"> диаметр + 0,6 мм. Два танталовых </w:t>
            </w:r>
            <w:proofErr w:type="spellStart"/>
            <w:r w:rsidRPr="003839E6">
              <w:rPr>
                <w:sz w:val="16"/>
                <w:szCs w:val="16"/>
              </w:rPr>
              <w:t>рентгенконтрастных</w:t>
            </w:r>
            <w:proofErr w:type="spellEnd"/>
            <w:r w:rsidRPr="003839E6">
              <w:rPr>
                <w:sz w:val="16"/>
                <w:szCs w:val="16"/>
              </w:rPr>
              <w:t xml:space="preserve"> маркера на обоих концах каркаса. Система доставки быстрой смены. Материал баллона: полукристаллический полимер. Система доставки снабжена гидрофобным покрытием на наружной поверхности проксимального ствола и гидрофильным покрытием на наружной поверхности дистального ствола. Метки ствола расположены на </w:t>
            </w:r>
            <w:proofErr w:type="spellStart"/>
            <w:r w:rsidRPr="003839E6">
              <w:rPr>
                <w:sz w:val="16"/>
                <w:szCs w:val="16"/>
              </w:rPr>
              <w:t>гипотрубке</w:t>
            </w:r>
            <w:proofErr w:type="spellEnd"/>
            <w:r w:rsidRPr="003839E6">
              <w:rPr>
                <w:sz w:val="16"/>
                <w:szCs w:val="16"/>
              </w:rPr>
              <w:t xml:space="preserve"> в двух местах и указывают на длину катетера при плечевом (92 см) и бедренном доступе (102 см) от дистального конца системы доставки. Рекомендуемый </w:t>
            </w:r>
            <w:proofErr w:type="spellStart"/>
            <w:r w:rsidRPr="003839E6">
              <w:rPr>
                <w:sz w:val="16"/>
                <w:szCs w:val="16"/>
              </w:rPr>
              <w:t>интродьюсер</w:t>
            </w:r>
            <w:proofErr w:type="spellEnd"/>
            <w:r w:rsidRPr="003839E6">
              <w:rPr>
                <w:sz w:val="16"/>
                <w:szCs w:val="16"/>
              </w:rPr>
              <w:t xml:space="preserve"> не более 6F (мин. 0,070” - 1,778 мм).  Диаметр проводника не более 0.014” (0.3556 мм). Диаметр проксимального тубуса (</w:t>
            </w:r>
            <w:proofErr w:type="spellStart"/>
            <w:r w:rsidRPr="003839E6">
              <w:rPr>
                <w:sz w:val="16"/>
                <w:szCs w:val="16"/>
              </w:rPr>
              <w:t>шафта</w:t>
            </w:r>
            <w:proofErr w:type="spellEnd"/>
            <w:r w:rsidRPr="003839E6">
              <w:rPr>
                <w:sz w:val="16"/>
                <w:szCs w:val="16"/>
              </w:rPr>
              <w:t>) не более 2,0 F. Диаметр дистального тубуса (</w:t>
            </w:r>
            <w:proofErr w:type="spellStart"/>
            <w:r w:rsidRPr="003839E6">
              <w:rPr>
                <w:sz w:val="16"/>
                <w:szCs w:val="16"/>
              </w:rPr>
              <w:t>шафта</w:t>
            </w:r>
            <w:proofErr w:type="spellEnd"/>
            <w:r w:rsidRPr="003839E6">
              <w:rPr>
                <w:sz w:val="16"/>
                <w:szCs w:val="16"/>
              </w:rPr>
              <w:t>) не более 2,9 F. Номинальное давление не менее 10 атм. Расчетное давление разрыва баллона не менее 16 атм. для всех размеров.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 w:rsidRPr="00C41E70">
              <w:rPr>
                <w:sz w:val="16"/>
                <w:szCs w:val="16"/>
              </w:rPr>
              <w:t>Дана 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3 250 000</w:t>
            </w:r>
          </w:p>
        </w:tc>
        <w:tc>
          <w:tcPr>
            <w:tcW w:w="992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B3CE9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B3CE9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16</w:t>
            </w:r>
          </w:p>
        </w:tc>
        <w:tc>
          <w:tcPr>
            <w:tcW w:w="993" w:type="dxa"/>
            <w:vAlign w:val="center"/>
          </w:tcPr>
          <w:p w:rsidR="002B3CE9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proofErr w:type="spellStart"/>
            <w:r w:rsidRPr="00ED3720">
              <w:rPr>
                <w:sz w:val="16"/>
                <w:szCs w:val="16"/>
              </w:rPr>
              <w:t>Стент</w:t>
            </w:r>
            <w:proofErr w:type="spellEnd"/>
            <w:r w:rsidRPr="00ED3720">
              <w:rPr>
                <w:sz w:val="16"/>
                <w:szCs w:val="16"/>
              </w:rPr>
              <w:t xml:space="preserve"> с лекарственным покрытием </w:t>
            </w:r>
            <w:proofErr w:type="gramStart"/>
            <w:r w:rsidRPr="00ED3720">
              <w:rPr>
                <w:sz w:val="16"/>
                <w:szCs w:val="16"/>
              </w:rPr>
              <w:t>удлиненные</w:t>
            </w:r>
            <w:proofErr w:type="gramEnd"/>
          </w:p>
        </w:tc>
        <w:tc>
          <w:tcPr>
            <w:tcW w:w="6378" w:type="dxa"/>
          </w:tcPr>
          <w:p w:rsidR="002B3CE9" w:rsidRPr="00ED3720" w:rsidRDefault="002B3CE9" w:rsidP="00E60888">
            <w:pPr>
              <w:jc w:val="both"/>
              <w:rPr>
                <w:sz w:val="16"/>
                <w:szCs w:val="16"/>
              </w:rPr>
            </w:pPr>
            <w:r w:rsidRPr="00ED3720">
              <w:rPr>
                <w:sz w:val="16"/>
                <w:szCs w:val="16"/>
              </w:rPr>
              <w:t xml:space="preserve">Система коронарного </w:t>
            </w:r>
            <w:proofErr w:type="spellStart"/>
            <w:r w:rsidRPr="00ED3720">
              <w:rPr>
                <w:sz w:val="16"/>
                <w:szCs w:val="16"/>
              </w:rPr>
              <w:t>стента</w:t>
            </w:r>
            <w:proofErr w:type="spellEnd"/>
            <w:proofErr w:type="gramStart"/>
            <w:r w:rsidRPr="00ED3720">
              <w:rPr>
                <w:sz w:val="16"/>
                <w:szCs w:val="16"/>
              </w:rPr>
              <w:t xml:space="preserve"> ,</w:t>
            </w:r>
            <w:proofErr w:type="gramEnd"/>
            <w:r w:rsidRPr="00ED3720">
              <w:rPr>
                <w:sz w:val="16"/>
                <w:szCs w:val="16"/>
              </w:rPr>
              <w:t xml:space="preserve"> содержащего лекарственный препарат </w:t>
            </w:r>
            <w:proofErr w:type="spellStart"/>
            <w:r w:rsidRPr="00ED3720">
              <w:rPr>
                <w:sz w:val="16"/>
                <w:szCs w:val="16"/>
              </w:rPr>
              <w:t>Сиролимус</w:t>
            </w:r>
            <w:proofErr w:type="spellEnd"/>
            <w:r w:rsidRPr="00ED3720">
              <w:rPr>
                <w:sz w:val="16"/>
                <w:szCs w:val="16"/>
              </w:rPr>
              <w:t xml:space="preserve">, предназначен для улучшения диаметра коронарного просвета у пациентов с симптоматической ишемической болезнью сердца, обусловленной </w:t>
            </w:r>
            <w:proofErr w:type="spellStart"/>
            <w:r w:rsidRPr="00ED3720">
              <w:rPr>
                <w:sz w:val="16"/>
                <w:szCs w:val="16"/>
              </w:rPr>
              <w:t>de</w:t>
            </w:r>
            <w:proofErr w:type="spellEnd"/>
            <w:r w:rsidRPr="00ED3720">
              <w:rPr>
                <w:sz w:val="16"/>
                <w:szCs w:val="16"/>
              </w:rPr>
              <w:t xml:space="preserve"> </w:t>
            </w:r>
            <w:proofErr w:type="spellStart"/>
            <w:r w:rsidRPr="00ED3720">
              <w:rPr>
                <w:sz w:val="16"/>
                <w:szCs w:val="16"/>
              </w:rPr>
              <w:t>novo</w:t>
            </w:r>
            <w:proofErr w:type="spellEnd"/>
            <w:r w:rsidRPr="00ED3720">
              <w:rPr>
                <w:sz w:val="16"/>
                <w:szCs w:val="16"/>
              </w:rPr>
              <w:t xml:space="preserve">, а также </w:t>
            </w:r>
            <w:proofErr w:type="spellStart"/>
            <w:r w:rsidRPr="00ED3720">
              <w:rPr>
                <w:sz w:val="16"/>
                <w:szCs w:val="16"/>
              </w:rPr>
              <w:t>внутристентовых</w:t>
            </w:r>
            <w:proofErr w:type="spellEnd"/>
            <w:r w:rsidRPr="00ED3720">
              <w:rPr>
                <w:sz w:val="16"/>
                <w:szCs w:val="16"/>
              </w:rPr>
              <w:t xml:space="preserve"> очагов повторного сужения (длины « 56мм) в </w:t>
            </w:r>
            <w:proofErr w:type="spellStart"/>
            <w:r w:rsidRPr="00ED3720">
              <w:rPr>
                <w:sz w:val="16"/>
                <w:szCs w:val="16"/>
              </w:rPr>
              <w:t>нативных</w:t>
            </w:r>
            <w:proofErr w:type="spellEnd"/>
            <w:r w:rsidRPr="00ED3720">
              <w:rPr>
                <w:sz w:val="16"/>
                <w:szCs w:val="16"/>
              </w:rPr>
              <w:t xml:space="preserve"> коронарных артериях с диаметром эталонного сосуда от 2,25мм до 3,5мм у пациентов, которым можно делать </w:t>
            </w:r>
            <w:proofErr w:type="spellStart"/>
            <w:r w:rsidRPr="00ED3720">
              <w:rPr>
                <w:sz w:val="16"/>
                <w:szCs w:val="16"/>
              </w:rPr>
              <w:t>чрескожную</w:t>
            </w:r>
            <w:proofErr w:type="spellEnd"/>
            <w:r w:rsidRPr="00ED3720">
              <w:rPr>
                <w:sz w:val="16"/>
                <w:szCs w:val="16"/>
              </w:rPr>
              <w:t xml:space="preserve"> </w:t>
            </w:r>
            <w:proofErr w:type="spellStart"/>
            <w:r w:rsidRPr="00ED3720">
              <w:rPr>
                <w:sz w:val="16"/>
                <w:szCs w:val="16"/>
              </w:rPr>
              <w:t>транслюминальную</w:t>
            </w:r>
            <w:proofErr w:type="spellEnd"/>
            <w:r w:rsidRPr="00ED3720">
              <w:rPr>
                <w:sz w:val="16"/>
                <w:szCs w:val="16"/>
              </w:rPr>
              <w:t xml:space="preserve"> коронарную </w:t>
            </w:r>
            <w:proofErr w:type="spellStart"/>
            <w:r w:rsidRPr="00ED3720">
              <w:rPr>
                <w:sz w:val="16"/>
                <w:szCs w:val="16"/>
              </w:rPr>
              <w:t>ангиопластику</w:t>
            </w:r>
            <w:proofErr w:type="spellEnd"/>
            <w:r w:rsidRPr="00ED3720">
              <w:rPr>
                <w:sz w:val="16"/>
                <w:szCs w:val="16"/>
              </w:rPr>
              <w:t xml:space="preserve"> (ЧТКА) и </w:t>
            </w:r>
            <w:proofErr w:type="spellStart"/>
            <w:r w:rsidRPr="00ED3720">
              <w:rPr>
                <w:sz w:val="16"/>
                <w:szCs w:val="16"/>
              </w:rPr>
              <w:t>стентирование</w:t>
            </w:r>
            <w:proofErr w:type="spellEnd"/>
            <w:r w:rsidRPr="00ED3720"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     Тип </w:t>
            </w:r>
            <w:proofErr w:type="spellStart"/>
            <w:r w:rsidRPr="00ED3720">
              <w:rPr>
                <w:sz w:val="16"/>
                <w:szCs w:val="16"/>
              </w:rPr>
              <w:t>стента</w:t>
            </w:r>
            <w:proofErr w:type="spellEnd"/>
            <w:r w:rsidRPr="00ED3720">
              <w:rPr>
                <w:sz w:val="16"/>
                <w:szCs w:val="16"/>
              </w:rPr>
              <w:t xml:space="preserve"> Расширяющийся баллон</w:t>
            </w:r>
          </w:p>
          <w:p w:rsidR="002B3CE9" w:rsidRPr="00ED3720" w:rsidRDefault="002B3CE9" w:rsidP="00E60888">
            <w:pPr>
              <w:jc w:val="both"/>
              <w:rPr>
                <w:sz w:val="16"/>
                <w:szCs w:val="16"/>
              </w:rPr>
            </w:pPr>
            <w:r w:rsidRPr="00ED3720">
              <w:rPr>
                <w:sz w:val="16"/>
                <w:szCs w:val="16"/>
              </w:rPr>
              <w:t xml:space="preserve">Дизайн </w:t>
            </w:r>
            <w:proofErr w:type="spellStart"/>
            <w:r w:rsidRPr="00ED3720">
              <w:rPr>
                <w:sz w:val="16"/>
                <w:szCs w:val="16"/>
              </w:rPr>
              <w:t>стента</w:t>
            </w:r>
            <w:proofErr w:type="spellEnd"/>
            <w:r w:rsidRPr="00ED3720">
              <w:rPr>
                <w:sz w:val="16"/>
                <w:szCs w:val="16"/>
              </w:rPr>
              <w:t xml:space="preserve">: </w:t>
            </w:r>
            <w:proofErr w:type="gramStart"/>
            <w:r w:rsidRPr="00ED3720">
              <w:rPr>
                <w:sz w:val="16"/>
                <w:szCs w:val="16"/>
              </w:rPr>
              <w:t>Конусовидный</w:t>
            </w:r>
            <w:proofErr w:type="gramEnd"/>
            <w:r w:rsidRPr="00ED3720">
              <w:rPr>
                <w:sz w:val="16"/>
                <w:szCs w:val="16"/>
              </w:rPr>
              <w:t xml:space="preserve"> с уникальным гибридным дизайном ячеек, включающий разумное сочетание открытого и закрытого типа этих ячеек</w:t>
            </w:r>
          </w:p>
          <w:p w:rsidR="002B3CE9" w:rsidRPr="00ED3720" w:rsidRDefault="002B3CE9" w:rsidP="00E60888">
            <w:pPr>
              <w:jc w:val="both"/>
              <w:rPr>
                <w:sz w:val="16"/>
                <w:szCs w:val="16"/>
              </w:rPr>
            </w:pPr>
            <w:r w:rsidRPr="00ED3720">
              <w:rPr>
                <w:sz w:val="16"/>
                <w:szCs w:val="16"/>
              </w:rPr>
              <w:t xml:space="preserve">Длина </w:t>
            </w:r>
            <w:proofErr w:type="spellStart"/>
            <w:r w:rsidRPr="00ED3720">
              <w:rPr>
                <w:sz w:val="16"/>
                <w:szCs w:val="16"/>
              </w:rPr>
              <w:t>стента</w:t>
            </w:r>
            <w:proofErr w:type="spellEnd"/>
            <w:r w:rsidRPr="00ED3720">
              <w:rPr>
                <w:sz w:val="16"/>
                <w:szCs w:val="16"/>
              </w:rPr>
              <w:t xml:space="preserve"> 30, 40, 50, 60 мм (длина </w:t>
            </w:r>
            <w:proofErr w:type="spellStart"/>
            <w:r w:rsidRPr="00ED3720">
              <w:rPr>
                <w:sz w:val="16"/>
                <w:szCs w:val="16"/>
              </w:rPr>
              <w:t>стента</w:t>
            </w:r>
            <w:proofErr w:type="spellEnd"/>
            <w:r w:rsidRPr="00ED3720">
              <w:rPr>
                <w:sz w:val="16"/>
                <w:szCs w:val="16"/>
              </w:rPr>
              <w:t xml:space="preserve"> обусловлена сложностью лечения протяженных стенозов)</w:t>
            </w:r>
          </w:p>
          <w:p w:rsidR="002B3CE9" w:rsidRPr="00ED3720" w:rsidRDefault="002B3CE9" w:rsidP="00E60888">
            <w:pPr>
              <w:jc w:val="both"/>
              <w:rPr>
                <w:sz w:val="16"/>
                <w:szCs w:val="16"/>
              </w:rPr>
            </w:pPr>
            <w:r w:rsidRPr="00ED3720">
              <w:rPr>
                <w:sz w:val="16"/>
                <w:szCs w:val="16"/>
              </w:rPr>
              <w:lastRenderedPageBreak/>
              <w:t xml:space="preserve">Диаметр </w:t>
            </w:r>
            <w:proofErr w:type="spellStart"/>
            <w:r w:rsidRPr="00ED3720">
              <w:rPr>
                <w:sz w:val="16"/>
                <w:szCs w:val="16"/>
              </w:rPr>
              <w:t>стента</w:t>
            </w:r>
            <w:proofErr w:type="spellEnd"/>
            <w:r w:rsidRPr="00ED3720">
              <w:rPr>
                <w:sz w:val="16"/>
                <w:szCs w:val="16"/>
              </w:rPr>
              <w:t xml:space="preserve"> 2.75-2.25, 3.00-2.50, 3.50-2.75 мм,</w:t>
            </w:r>
          </w:p>
          <w:p w:rsidR="002B3CE9" w:rsidRPr="00ED3720" w:rsidRDefault="002B3CE9" w:rsidP="00E60888">
            <w:pPr>
              <w:jc w:val="both"/>
              <w:rPr>
                <w:sz w:val="16"/>
                <w:szCs w:val="16"/>
              </w:rPr>
            </w:pPr>
            <w:r w:rsidRPr="00ED3720">
              <w:rPr>
                <w:sz w:val="16"/>
                <w:szCs w:val="16"/>
              </w:rPr>
              <w:t>3.50-3.00 мм</w:t>
            </w:r>
          </w:p>
          <w:p w:rsidR="002B3CE9" w:rsidRPr="00ED3720" w:rsidRDefault="002B3CE9" w:rsidP="00E60888">
            <w:pPr>
              <w:jc w:val="both"/>
              <w:rPr>
                <w:sz w:val="16"/>
                <w:szCs w:val="16"/>
              </w:rPr>
            </w:pPr>
            <w:r w:rsidRPr="00ED3720">
              <w:rPr>
                <w:sz w:val="16"/>
                <w:szCs w:val="16"/>
              </w:rPr>
              <w:t>Толщина балки - 65 мкм</w:t>
            </w:r>
          </w:p>
          <w:p w:rsidR="002B3CE9" w:rsidRPr="00C41E70" w:rsidRDefault="002B3CE9" w:rsidP="00E60888">
            <w:pPr>
              <w:jc w:val="both"/>
              <w:rPr>
                <w:sz w:val="16"/>
                <w:szCs w:val="16"/>
              </w:rPr>
            </w:pPr>
            <w:r w:rsidRPr="00ED3720">
              <w:rPr>
                <w:sz w:val="16"/>
                <w:szCs w:val="16"/>
              </w:rPr>
              <w:t>Площадь поверхности (</w:t>
            </w:r>
            <w:proofErr w:type="spellStart"/>
            <w:r w:rsidRPr="00ED3720">
              <w:rPr>
                <w:sz w:val="16"/>
                <w:szCs w:val="16"/>
              </w:rPr>
              <w:t>Max</w:t>
            </w:r>
            <w:proofErr w:type="spellEnd"/>
            <w:r w:rsidRPr="00ED3720">
              <w:rPr>
                <w:sz w:val="16"/>
                <w:szCs w:val="16"/>
              </w:rPr>
              <w:t>) 299.66 мм</w:t>
            </w:r>
            <w:proofErr w:type="gramStart"/>
            <w:r w:rsidRPr="00ED3720">
              <w:rPr>
                <w:sz w:val="16"/>
                <w:szCs w:val="16"/>
              </w:rPr>
              <w:t>2</w:t>
            </w:r>
            <w:proofErr w:type="gramEnd"/>
            <w:r w:rsidRPr="00ED3720">
              <w:rPr>
                <w:sz w:val="16"/>
                <w:szCs w:val="16"/>
              </w:rPr>
              <w:t xml:space="preserve"> (диаметр: 3.50 - 3.00 мм, длина </w:t>
            </w:r>
            <w:proofErr w:type="spellStart"/>
            <w:r w:rsidRPr="00ED3720">
              <w:rPr>
                <w:sz w:val="16"/>
                <w:szCs w:val="16"/>
              </w:rPr>
              <w:t>стента</w:t>
            </w:r>
            <w:proofErr w:type="spellEnd"/>
            <w:r w:rsidRPr="00ED3720">
              <w:rPr>
                <w:sz w:val="16"/>
                <w:szCs w:val="16"/>
              </w:rPr>
              <w:t>: 60 мм)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 w:rsidRPr="00C41E70">
              <w:rPr>
                <w:sz w:val="16"/>
                <w:szCs w:val="16"/>
              </w:rPr>
              <w:lastRenderedPageBreak/>
              <w:t>Дана 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7 280 000</w:t>
            </w:r>
          </w:p>
        </w:tc>
        <w:tc>
          <w:tcPr>
            <w:tcW w:w="992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B3CE9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B3CE9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17</w:t>
            </w:r>
          </w:p>
        </w:tc>
        <w:tc>
          <w:tcPr>
            <w:tcW w:w="993" w:type="dxa"/>
            <w:vAlign w:val="center"/>
          </w:tcPr>
          <w:p w:rsidR="002B3CE9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 w:rsidRPr="00A16F6E">
              <w:rPr>
                <w:sz w:val="16"/>
                <w:szCs w:val="16"/>
              </w:rPr>
              <w:t>Баллонные катетеры удлиненные</w:t>
            </w:r>
          </w:p>
        </w:tc>
        <w:tc>
          <w:tcPr>
            <w:tcW w:w="6378" w:type="dxa"/>
          </w:tcPr>
          <w:p w:rsidR="002B3CE9" w:rsidRPr="00C41E70" w:rsidRDefault="002B3CE9" w:rsidP="00E60888">
            <w:pPr>
              <w:spacing w:after="240"/>
              <w:jc w:val="both"/>
              <w:rPr>
                <w:sz w:val="16"/>
                <w:szCs w:val="16"/>
              </w:rPr>
            </w:pPr>
            <w:r w:rsidRPr="00A16F6E">
              <w:rPr>
                <w:sz w:val="16"/>
                <w:szCs w:val="16"/>
              </w:rPr>
              <w:t>На катетеры нанесены метки для использования при введении через плечевую или бедренну</w:t>
            </w:r>
            <w:r>
              <w:rPr>
                <w:sz w:val="16"/>
                <w:szCs w:val="16"/>
              </w:rPr>
              <w:t>ю артерию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A16F6E">
              <w:rPr>
                <w:sz w:val="16"/>
                <w:szCs w:val="16"/>
              </w:rPr>
              <w:t>п</w:t>
            </w:r>
            <w:proofErr w:type="gramEnd"/>
            <w:r w:rsidRPr="00A16F6E">
              <w:rPr>
                <w:sz w:val="16"/>
                <w:szCs w:val="16"/>
              </w:rPr>
              <w:t xml:space="preserve">орт, расположенный на 25 см </w:t>
            </w:r>
            <w:proofErr w:type="spellStart"/>
            <w:r w:rsidRPr="00A16F6E">
              <w:rPr>
                <w:sz w:val="16"/>
                <w:szCs w:val="16"/>
              </w:rPr>
              <w:t>дистальнее</w:t>
            </w:r>
            <w:proofErr w:type="spellEnd"/>
            <w:r w:rsidRPr="00A16F6E">
              <w:rPr>
                <w:sz w:val="16"/>
                <w:szCs w:val="16"/>
              </w:rPr>
              <w:t xml:space="preserve"> мягкого наконечника, служит выходом для наконечника. Баллон покрыт гидрофильным покрытием, которое продолжается и </w:t>
            </w:r>
            <w:proofErr w:type="spellStart"/>
            <w:r w:rsidRPr="00A16F6E">
              <w:rPr>
                <w:sz w:val="16"/>
                <w:szCs w:val="16"/>
              </w:rPr>
              <w:t>проксимальнее</w:t>
            </w:r>
            <w:proofErr w:type="spellEnd"/>
            <w:r w:rsidRPr="00A16F6E">
              <w:rPr>
                <w:sz w:val="16"/>
                <w:szCs w:val="16"/>
              </w:rPr>
              <w:t xml:space="preserve"> баллона в сторону </w:t>
            </w:r>
            <w:proofErr w:type="spellStart"/>
            <w:r w:rsidRPr="00A16F6E">
              <w:rPr>
                <w:sz w:val="16"/>
                <w:szCs w:val="16"/>
              </w:rPr>
              <w:t>Rx</w:t>
            </w:r>
            <w:proofErr w:type="spellEnd"/>
            <w:r w:rsidRPr="00A16F6E">
              <w:rPr>
                <w:sz w:val="16"/>
                <w:szCs w:val="16"/>
              </w:rPr>
              <w:t xml:space="preserve"> – порта. Материал баллона – нейлон.  Проксимальная часть катетера закрыта, снабжена </w:t>
            </w:r>
            <w:proofErr w:type="spellStart"/>
            <w:r w:rsidRPr="00A16F6E">
              <w:rPr>
                <w:sz w:val="16"/>
                <w:szCs w:val="16"/>
              </w:rPr>
              <w:t>люеровским</w:t>
            </w:r>
            <w:proofErr w:type="spellEnd"/>
            <w:r w:rsidRPr="00A16F6E">
              <w:rPr>
                <w:sz w:val="16"/>
                <w:szCs w:val="16"/>
              </w:rPr>
              <w:t xml:space="preserve"> портом для раздувания/сдувания баллона. Наличие двух </w:t>
            </w:r>
            <w:proofErr w:type="spellStart"/>
            <w:r w:rsidRPr="00A16F6E">
              <w:rPr>
                <w:sz w:val="16"/>
                <w:szCs w:val="16"/>
              </w:rPr>
              <w:t>рентгенконтрастных</w:t>
            </w:r>
            <w:proofErr w:type="spellEnd"/>
            <w:r w:rsidRPr="00A16F6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16F6E">
              <w:rPr>
                <w:sz w:val="16"/>
                <w:szCs w:val="16"/>
              </w:rPr>
              <w:t>платина-иридиевых</w:t>
            </w:r>
            <w:proofErr w:type="spellEnd"/>
            <w:proofErr w:type="gramEnd"/>
            <w:r w:rsidRPr="00A16F6E">
              <w:rPr>
                <w:sz w:val="16"/>
                <w:szCs w:val="16"/>
              </w:rPr>
              <w:t xml:space="preserve"> (обжатие и нулевой профиль) маркеров  позволяют контролировать положение катетера относительно кончика проводника катетера плечевой (90 см) или бедренной (100 см) артерии. Длина кончика 3.5±0.5мм. Профиль кончика 0.019´´. Профиль баллона 0.7</w:t>
            </w:r>
            <w:r>
              <w:rPr>
                <w:sz w:val="16"/>
                <w:szCs w:val="16"/>
              </w:rPr>
              <w:t xml:space="preserve">0 до 1.30мм для всех </w:t>
            </w:r>
            <w:proofErr w:type="spellStart"/>
            <w:r>
              <w:rPr>
                <w:sz w:val="16"/>
                <w:szCs w:val="16"/>
              </w:rPr>
              <w:t>диаметров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A16F6E">
              <w:rPr>
                <w:sz w:val="16"/>
                <w:szCs w:val="16"/>
              </w:rPr>
              <w:t>Б</w:t>
            </w:r>
            <w:proofErr w:type="gramEnd"/>
            <w:r w:rsidRPr="00A16F6E">
              <w:rPr>
                <w:sz w:val="16"/>
                <w:szCs w:val="16"/>
              </w:rPr>
              <w:t>аллонный</w:t>
            </w:r>
            <w:proofErr w:type="spellEnd"/>
            <w:r w:rsidRPr="00A16F6E">
              <w:rPr>
                <w:sz w:val="16"/>
                <w:szCs w:val="16"/>
              </w:rPr>
              <w:t xml:space="preserve"> </w:t>
            </w:r>
            <w:proofErr w:type="spellStart"/>
            <w:r w:rsidRPr="00A16F6E">
              <w:rPr>
                <w:sz w:val="16"/>
                <w:szCs w:val="16"/>
              </w:rPr>
              <w:t>дилатационный</w:t>
            </w:r>
            <w:proofErr w:type="spellEnd"/>
            <w:r w:rsidRPr="00A16F6E">
              <w:rPr>
                <w:sz w:val="16"/>
                <w:szCs w:val="16"/>
              </w:rPr>
              <w:t xml:space="preserve"> катетер должен быть совместим с ≤ 0.014” (0.36 мм) проводниками и ≥5F (0.056” /1.42 мм) системой доставки катетера. Рабочая длина составляет от  142 </w:t>
            </w:r>
            <w:proofErr w:type="spellStart"/>
            <w:r w:rsidRPr="00A16F6E">
              <w:rPr>
                <w:sz w:val="16"/>
                <w:szCs w:val="16"/>
              </w:rPr>
              <w:t>cm</w:t>
            </w:r>
            <w:proofErr w:type="spellEnd"/>
            <w:r w:rsidRPr="00A16F6E">
              <w:rPr>
                <w:sz w:val="16"/>
                <w:szCs w:val="16"/>
              </w:rPr>
              <w:t xml:space="preserve">. Диаметр </w:t>
            </w:r>
            <w:proofErr w:type="gramStart"/>
            <w:r w:rsidRPr="00A16F6E">
              <w:rPr>
                <w:sz w:val="16"/>
                <w:szCs w:val="16"/>
              </w:rPr>
              <w:t>проксимального</w:t>
            </w:r>
            <w:proofErr w:type="gramEnd"/>
            <w:r w:rsidRPr="00A16F6E">
              <w:rPr>
                <w:sz w:val="16"/>
                <w:szCs w:val="16"/>
              </w:rPr>
              <w:t xml:space="preserve"> </w:t>
            </w:r>
            <w:proofErr w:type="spellStart"/>
            <w:r w:rsidRPr="00A16F6E">
              <w:rPr>
                <w:sz w:val="16"/>
                <w:szCs w:val="16"/>
              </w:rPr>
              <w:t>шафта</w:t>
            </w:r>
            <w:proofErr w:type="spellEnd"/>
            <w:r w:rsidRPr="00A16F6E">
              <w:rPr>
                <w:sz w:val="16"/>
                <w:szCs w:val="16"/>
              </w:rPr>
              <w:t xml:space="preserve"> – 1,98 F, диаметр дистального </w:t>
            </w:r>
            <w:proofErr w:type="spellStart"/>
            <w:r w:rsidRPr="00A16F6E">
              <w:rPr>
                <w:sz w:val="16"/>
                <w:szCs w:val="16"/>
              </w:rPr>
              <w:t>шафта</w:t>
            </w:r>
            <w:proofErr w:type="spellEnd"/>
            <w:r w:rsidRPr="00A16F6E">
              <w:rPr>
                <w:sz w:val="16"/>
                <w:szCs w:val="16"/>
              </w:rPr>
              <w:t xml:space="preserve"> – 2,7 F. Номинальное давление (NP) 12 </w:t>
            </w:r>
            <w:proofErr w:type="gramStart"/>
            <w:r w:rsidRPr="00A16F6E">
              <w:rPr>
                <w:sz w:val="16"/>
                <w:szCs w:val="16"/>
              </w:rPr>
              <w:t>АТМ</w:t>
            </w:r>
            <w:proofErr w:type="gramEnd"/>
            <w:r w:rsidRPr="00A16F6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давление разрыва </w:t>
            </w:r>
            <w:r w:rsidRPr="00A16F6E">
              <w:rPr>
                <w:sz w:val="16"/>
                <w:szCs w:val="16"/>
              </w:rPr>
              <w:t xml:space="preserve"> 20 АТМ.</w:t>
            </w:r>
            <w:r>
              <w:rPr>
                <w:sz w:val="16"/>
                <w:szCs w:val="16"/>
              </w:rPr>
              <w:t xml:space="preserve"> </w:t>
            </w:r>
            <w:r w:rsidRPr="00A16F6E">
              <w:rPr>
                <w:sz w:val="16"/>
                <w:szCs w:val="16"/>
              </w:rPr>
              <w:t xml:space="preserve">Катетер должен иметь размеры баллона - диаметр (мм): 2.0, 2.25, 2.50, 2.75, 3.0, 3.50, 4.00, 4.50 и длиной (мм): 8,10,13,15,18,23,28,30,35,38,45. Стерилизация - </w:t>
            </w:r>
            <w:proofErr w:type="gramStart"/>
            <w:r w:rsidRPr="00A16F6E">
              <w:rPr>
                <w:sz w:val="16"/>
                <w:szCs w:val="16"/>
              </w:rPr>
              <w:t>этилен оксидом</w:t>
            </w:r>
            <w:proofErr w:type="gramEnd"/>
            <w:r w:rsidRPr="00A16F6E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 w:rsidRPr="00C41E70">
              <w:rPr>
                <w:sz w:val="16"/>
                <w:szCs w:val="16"/>
              </w:rPr>
              <w:t>Дана 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2 695 000</w:t>
            </w:r>
          </w:p>
        </w:tc>
        <w:tc>
          <w:tcPr>
            <w:tcW w:w="992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B3CE9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B3CE9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18</w:t>
            </w:r>
          </w:p>
        </w:tc>
        <w:tc>
          <w:tcPr>
            <w:tcW w:w="993" w:type="dxa"/>
            <w:vAlign w:val="center"/>
          </w:tcPr>
          <w:p w:rsidR="002B3CE9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 w:rsidRPr="00A16F6E">
              <w:rPr>
                <w:sz w:val="16"/>
                <w:szCs w:val="16"/>
              </w:rPr>
              <w:t xml:space="preserve">Баллоны для </w:t>
            </w:r>
            <w:proofErr w:type="spellStart"/>
            <w:r w:rsidRPr="00A16F6E">
              <w:rPr>
                <w:sz w:val="16"/>
                <w:szCs w:val="16"/>
              </w:rPr>
              <w:t>постделатации</w:t>
            </w:r>
            <w:proofErr w:type="spellEnd"/>
          </w:p>
        </w:tc>
        <w:tc>
          <w:tcPr>
            <w:tcW w:w="6378" w:type="dxa"/>
          </w:tcPr>
          <w:p w:rsidR="002B3CE9" w:rsidRPr="00C41E70" w:rsidRDefault="002B3CE9" w:rsidP="00E60888">
            <w:pPr>
              <w:spacing w:after="240"/>
              <w:jc w:val="both"/>
              <w:rPr>
                <w:sz w:val="16"/>
                <w:szCs w:val="16"/>
              </w:rPr>
            </w:pPr>
            <w:proofErr w:type="spellStart"/>
            <w:r w:rsidRPr="00A16F6E">
              <w:rPr>
                <w:sz w:val="16"/>
                <w:szCs w:val="16"/>
              </w:rPr>
              <w:t>Быстрозаменяемый</w:t>
            </w:r>
            <w:proofErr w:type="spellEnd"/>
            <w:r w:rsidRPr="00A16F6E">
              <w:rPr>
                <w:sz w:val="16"/>
                <w:szCs w:val="16"/>
              </w:rPr>
              <w:t xml:space="preserve"> баллонный кат</w:t>
            </w:r>
            <w:r>
              <w:rPr>
                <w:sz w:val="16"/>
                <w:szCs w:val="16"/>
              </w:rPr>
              <w:t xml:space="preserve">етер высокого давления для </w:t>
            </w:r>
            <w:r w:rsidRPr="00A16F6E">
              <w:rPr>
                <w:sz w:val="16"/>
                <w:szCs w:val="16"/>
              </w:rPr>
              <w:t xml:space="preserve">рабочей длиной не менее 145 см. Предназначен для проведения </w:t>
            </w:r>
            <w:proofErr w:type="spellStart"/>
            <w:r w:rsidRPr="00A16F6E">
              <w:rPr>
                <w:sz w:val="16"/>
                <w:szCs w:val="16"/>
              </w:rPr>
              <w:t>постдилатации</w:t>
            </w:r>
            <w:proofErr w:type="spellEnd"/>
            <w:r w:rsidRPr="00A16F6E">
              <w:rPr>
                <w:sz w:val="16"/>
                <w:szCs w:val="16"/>
              </w:rPr>
              <w:t xml:space="preserve"> </w:t>
            </w:r>
            <w:proofErr w:type="spellStart"/>
            <w:r w:rsidRPr="00A16F6E">
              <w:rPr>
                <w:sz w:val="16"/>
                <w:szCs w:val="16"/>
              </w:rPr>
              <w:t>стентов</w:t>
            </w:r>
            <w:proofErr w:type="spellEnd"/>
            <w:r w:rsidRPr="00A16F6E">
              <w:rPr>
                <w:sz w:val="16"/>
                <w:szCs w:val="16"/>
              </w:rPr>
              <w:t xml:space="preserve"> и дилатации тяжелых поражений коронарных артерий. Материал баллона: полукристаллический полимер. Укладка баллона на катетере: 3х лепестковая. Наличие лоскутного покрытия баллона для точного позиционирования и предотвращения эффекта проскальзывания. Наличие платиноиридиевых маркеров с </w:t>
            </w:r>
            <w:proofErr w:type="gramStart"/>
            <w:r w:rsidRPr="00A16F6E">
              <w:rPr>
                <w:sz w:val="16"/>
                <w:szCs w:val="16"/>
              </w:rPr>
              <w:t>нулевым</w:t>
            </w:r>
            <w:proofErr w:type="gramEnd"/>
            <w:r w:rsidRPr="00A16F6E">
              <w:rPr>
                <w:sz w:val="16"/>
                <w:szCs w:val="16"/>
              </w:rPr>
              <w:t xml:space="preserve"> </w:t>
            </w:r>
            <w:proofErr w:type="spellStart"/>
            <w:r w:rsidRPr="00A16F6E">
              <w:rPr>
                <w:sz w:val="16"/>
                <w:szCs w:val="16"/>
              </w:rPr>
              <w:t>профайлом</w:t>
            </w:r>
            <w:proofErr w:type="spellEnd"/>
            <w:r w:rsidRPr="00A16F6E">
              <w:rPr>
                <w:sz w:val="16"/>
                <w:szCs w:val="16"/>
              </w:rPr>
              <w:t xml:space="preserve">. Количество маркеров не менее 2 штук. Совместимость с проводником 0.014". Диаметр </w:t>
            </w:r>
            <w:proofErr w:type="gramStart"/>
            <w:r w:rsidRPr="00A16F6E">
              <w:rPr>
                <w:sz w:val="16"/>
                <w:szCs w:val="16"/>
              </w:rPr>
              <w:t>проксимального</w:t>
            </w:r>
            <w:proofErr w:type="gramEnd"/>
            <w:r w:rsidRPr="00A16F6E">
              <w:rPr>
                <w:sz w:val="16"/>
                <w:szCs w:val="16"/>
              </w:rPr>
              <w:t xml:space="preserve"> </w:t>
            </w:r>
            <w:proofErr w:type="spellStart"/>
            <w:r w:rsidRPr="00A16F6E">
              <w:rPr>
                <w:sz w:val="16"/>
                <w:szCs w:val="16"/>
              </w:rPr>
              <w:t>шафта</w:t>
            </w:r>
            <w:proofErr w:type="spellEnd"/>
            <w:r w:rsidRPr="00A16F6E">
              <w:rPr>
                <w:sz w:val="16"/>
                <w:szCs w:val="16"/>
              </w:rPr>
              <w:t xml:space="preserve"> не более 2.0F. Диаметр дистального </w:t>
            </w:r>
            <w:proofErr w:type="spellStart"/>
            <w:r w:rsidRPr="00A16F6E">
              <w:rPr>
                <w:sz w:val="16"/>
                <w:szCs w:val="16"/>
              </w:rPr>
              <w:t>шафта</w:t>
            </w:r>
            <w:proofErr w:type="spellEnd"/>
            <w:r w:rsidRPr="00A16F6E">
              <w:rPr>
                <w:sz w:val="16"/>
                <w:szCs w:val="16"/>
              </w:rPr>
              <w:t xml:space="preserve"> не более 2.6F (для баллонов диаметром 2.0 – 3.75 мм), 2.7F (для баллонов диаметром 4.0 – 5.0 мм). Наличие очень коротких плеч, что снижает продольное увеличение баллона и предотвращает </w:t>
            </w:r>
            <w:proofErr w:type="spellStart"/>
            <w:r w:rsidRPr="00A16F6E">
              <w:rPr>
                <w:sz w:val="16"/>
                <w:szCs w:val="16"/>
              </w:rPr>
              <w:t>травмирование</w:t>
            </w:r>
            <w:proofErr w:type="spellEnd"/>
            <w:r w:rsidRPr="00A16F6E">
              <w:rPr>
                <w:sz w:val="16"/>
                <w:szCs w:val="16"/>
              </w:rPr>
              <w:t xml:space="preserve"> здоровых тканей за пределами зоны поражения. Дополнительная маркировка проксимального </w:t>
            </w:r>
            <w:proofErr w:type="spellStart"/>
            <w:r w:rsidRPr="00A16F6E">
              <w:rPr>
                <w:sz w:val="16"/>
                <w:szCs w:val="16"/>
              </w:rPr>
              <w:t>шафта</w:t>
            </w:r>
            <w:proofErr w:type="spellEnd"/>
            <w:r w:rsidRPr="00A16F6E">
              <w:rPr>
                <w:sz w:val="16"/>
                <w:szCs w:val="16"/>
              </w:rPr>
              <w:t xml:space="preserve"> от наконечника 92 и 102 см. Гидрофильное покрытие (от баллона до порта выхода проводника) и гидрофобное (баллон и наконечник). Рекомендованный направляющий катетер не более 5F. Профиль входа не более 0.018". Номинальное давление не менее 14 атм. Расчетное давление разрыва не менее 20 </w:t>
            </w:r>
            <w:proofErr w:type="spellStart"/>
            <w:proofErr w:type="gramStart"/>
            <w:r w:rsidRPr="00A16F6E">
              <w:rPr>
                <w:sz w:val="16"/>
                <w:szCs w:val="16"/>
              </w:rPr>
              <w:t>атм</w:t>
            </w:r>
            <w:proofErr w:type="spellEnd"/>
            <w:proofErr w:type="gramEnd"/>
            <w:r w:rsidRPr="00A16F6E">
              <w:rPr>
                <w:sz w:val="16"/>
                <w:szCs w:val="16"/>
              </w:rPr>
              <w:t xml:space="preserve"> (Ø 2.0-4.0 мм) и 18 </w:t>
            </w:r>
            <w:proofErr w:type="spellStart"/>
            <w:r w:rsidRPr="00A16F6E">
              <w:rPr>
                <w:sz w:val="16"/>
                <w:szCs w:val="16"/>
              </w:rPr>
              <w:t>атм</w:t>
            </w:r>
            <w:proofErr w:type="spellEnd"/>
            <w:r w:rsidRPr="00A16F6E">
              <w:rPr>
                <w:sz w:val="16"/>
                <w:szCs w:val="16"/>
              </w:rPr>
              <w:t xml:space="preserve"> (Ø 4.5-5.0 мм). Расширение диаметра баллона от номинального давления до расчетного давления разрыва не более чем на 3,0% или 0,09 мм (для баллона диаметром 3,0 мм). Размеры: Диаметр баллона 2,0; 2,25; 2,5; 2,75; 3,0; 3,25; 3,5; 3,75; 4,0; 4,5; 5,0 мм. Длина баллона 8; 12; 15; 20; 30.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 w:rsidRPr="00C41E70">
              <w:rPr>
                <w:sz w:val="16"/>
                <w:szCs w:val="16"/>
              </w:rPr>
              <w:t>Дана 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3 430 000</w:t>
            </w:r>
          </w:p>
        </w:tc>
        <w:tc>
          <w:tcPr>
            <w:tcW w:w="992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B3CE9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B3CE9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19</w:t>
            </w:r>
          </w:p>
        </w:tc>
        <w:tc>
          <w:tcPr>
            <w:tcW w:w="993" w:type="dxa"/>
            <w:vAlign w:val="center"/>
          </w:tcPr>
          <w:p w:rsidR="002B3CE9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 xml:space="preserve">Коронарный аспирационный катетер применяется для </w:t>
            </w:r>
            <w:r w:rsidRPr="006F0F69">
              <w:rPr>
                <w:sz w:val="16"/>
                <w:szCs w:val="16"/>
                <w:lang w:val="kk-KZ"/>
              </w:rPr>
              <w:lastRenderedPageBreak/>
              <w:t>извлечения свежих мягкий эмболов и тромбов из коронарной и перифирийной сосудистой системы</w:t>
            </w:r>
          </w:p>
        </w:tc>
        <w:tc>
          <w:tcPr>
            <w:tcW w:w="6378" w:type="dxa"/>
          </w:tcPr>
          <w:p w:rsidR="002B3CE9" w:rsidRPr="00C41E70" w:rsidRDefault="002B3CE9" w:rsidP="00E60888">
            <w:pPr>
              <w:spacing w:after="240"/>
              <w:jc w:val="both"/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lastRenderedPageBreak/>
              <w:t xml:space="preserve">Аспирационный катетер. Назначение: для аспирации эмболического материала. Основные функциональные требования, технические характеристик. Наличие диаметра катетера 6 Fr, 7 Fr, 8 Fr. Наличие входного профиля 0.019”. Наличие короткого и закругленного кончика длиной 6 мм с отверстием 4 мм. Наличие гидрофильного М-покрытия дистальной части катетера длиной 40 см. Наличие длины катетера 140 см. Наличие 2-х ренгеноконтрастных маркера: Один маркер длиной 1 мм на расстоянии 4 мм от кончика и один маркер длиной 10 см расположенный на 90 см от дистального кончика. Совместимость с проводником 0.014". Длина порта для проводника 23 см. Наличие в </w:t>
            </w:r>
            <w:r w:rsidRPr="006F0F69">
              <w:rPr>
                <w:sz w:val="16"/>
                <w:szCs w:val="16"/>
                <w:lang w:val="kk-KZ"/>
              </w:rPr>
              <w:lastRenderedPageBreak/>
              <w:t>одной упаковке 2 аспирационных шприцев, аспирационной линии и чаши-фильтра. Наличие выбора катетера со стилетом для прохождения в извитых сосудах.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 w:rsidRPr="00C41E70">
              <w:rPr>
                <w:sz w:val="16"/>
                <w:szCs w:val="16"/>
              </w:rPr>
              <w:lastRenderedPageBreak/>
              <w:t>Дана 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650 000</w:t>
            </w:r>
          </w:p>
        </w:tc>
        <w:tc>
          <w:tcPr>
            <w:tcW w:w="992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 xml:space="preserve">Тапсырыс беруші өтінім берген күннен бастап 5 күнтүзбелік күн </w:t>
            </w:r>
            <w:r w:rsidRPr="00C41E70">
              <w:rPr>
                <w:sz w:val="16"/>
                <w:szCs w:val="16"/>
                <w:lang w:val="kk-KZ"/>
              </w:rPr>
              <w:lastRenderedPageBreak/>
              <w:t>ішінде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lastRenderedPageBreak/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B3CE9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B3CE9" w:rsidRDefault="00304DE8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2</w:t>
            </w:r>
            <w:r w:rsidR="0059440E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vAlign w:val="center"/>
          </w:tcPr>
          <w:p w:rsidR="002B3CE9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Наборы используются для ангиографических процеду</w:t>
            </w:r>
            <w:r>
              <w:rPr>
                <w:sz w:val="16"/>
                <w:szCs w:val="16"/>
                <w:lang w:val="kk-KZ"/>
              </w:rPr>
              <w:t>р</w:t>
            </w:r>
          </w:p>
        </w:tc>
        <w:tc>
          <w:tcPr>
            <w:tcW w:w="6378" w:type="dxa"/>
          </w:tcPr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 xml:space="preserve">Индефлятор используются для ангиографических процедур, состоят из следующих комплектующих:  </w:t>
            </w:r>
          </w:p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1. Y образный коннектор с гемастатическим клапаном типа "клик". Устройство вращения проводника  0,014" –0,015" .</w:t>
            </w:r>
          </w:p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2. Игла для введения проводника – инструмент введения/тупоконечная игла  размером  – G20 (10см)</w:t>
            </w:r>
          </w:p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3. Устройство для вращения проводника (torque)</w:t>
            </w:r>
          </w:p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4. Манифольд, различных вариантов исполнения: от  2 до 5 ядер</w:t>
            </w:r>
          </w:p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• HP Манифольды для контроля инъекции контрастной среды во время процедур ангиографии c максимальным давлением до 600 PSI (41.3 бар)</w:t>
            </w:r>
          </w:p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• Максимальная продолжительность использования 24 часа.</w:t>
            </w:r>
          </w:p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5. Ангиографический шприц, объемами – 10, 12, 20мл</w:t>
            </w:r>
          </w:p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 xml:space="preserve">6. Индефлятор (прибор надува), с объемами от 20 до 30мл., с расширительной трубкой длиной 30 ±1см. </w:t>
            </w:r>
          </w:p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Спроектированы для поддержания давления до 30  атм/бар и 35  атм/бар по типу манометра с дополнительной линией 15 см., с многоходовым краником высокого давления с максимальным  давлением до 1200 PSI.</w:t>
            </w:r>
          </w:p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7. Удлинительная линия высокого давления, размерами: 25, 50, 120 см                                                                                                                                                                                                                                                       Комплектность набора по заявке Заказчика</w:t>
            </w:r>
          </w:p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 xml:space="preserve">В единой прозрачной упаковке.  Стерилизация - этилен оксидом. </w:t>
            </w:r>
          </w:p>
          <w:p w:rsidR="002B3CE9" w:rsidRPr="006F0F69" w:rsidRDefault="002B3CE9" w:rsidP="00E60888">
            <w:pPr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 xml:space="preserve">Срок годности – 3 года.                                                                                                                   </w:t>
            </w:r>
          </w:p>
          <w:p w:rsidR="002B3CE9" w:rsidRPr="00C41E70" w:rsidRDefault="002B3CE9" w:rsidP="00E60888">
            <w:pPr>
              <w:rPr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Стерилизация - этилен оксидом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 w:rsidRPr="00C41E70">
              <w:rPr>
                <w:sz w:val="16"/>
                <w:szCs w:val="16"/>
              </w:rPr>
              <w:t>Дана 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714 000</w:t>
            </w:r>
          </w:p>
        </w:tc>
        <w:tc>
          <w:tcPr>
            <w:tcW w:w="992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B3CE9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B3CE9" w:rsidRDefault="00304DE8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 w:rsidR="0059440E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993" w:type="dxa"/>
            <w:vAlign w:val="center"/>
          </w:tcPr>
          <w:p w:rsidR="002B3CE9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Электроды для временной кардиостимуляции, в комплекте с интродьюсерами</w:t>
            </w:r>
          </w:p>
        </w:tc>
        <w:tc>
          <w:tcPr>
            <w:tcW w:w="6378" w:type="dxa"/>
          </w:tcPr>
          <w:p w:rsidR="002B3CE9" w:rsidRPr="00C41E70" w:rsidRDefault="002B3CE9" w:rsidP="00E60888">
            <w:pPr>
              <w:spacing w:after="240"/>
              <w:jc w:val="both"/>
              <w:rPr>
                <w:sz w:val="16"/>
                <w:szCs w:val="16"/>
                <w:lang w:val="kk-KZ"/>
              </w:rPr>
            </w:pPr>
            <w:r w:rsidRPr="006F0F69">
              <w:rPr>
                <w:sz w:val="16"/>
                <w:szCs w:val="16"/>
                <w:lang w:val="kk-KZ"/>
              </w:rPr>
              <w:t>Стерильная гибкая трубка с баллоном на конце, разработанная для доставки к сердцу временных задающих ритм импульсов; изделие может определять биоэлектрические сигналы сердца. Используется в области предсердия и/или желудочков и имеет электроды, которые обычно накладываются на желудочки и подключаются к внешнему электрокардиостимулятору, который генерирует электрические задающие ритм импульсы. Изделие может быть однополярным или биполярным и способствовать отображению электрокардиографических сигналов. Диаметр катетера не более 5 Fr.  Рабочая длина не менее 110 см. Количество полюсов – два. Материал полюса – нерж.сталь. Длина дистального полюса не менее 3 мм. Длина кольцевого полюса не менее 3 мм. Межполюсное расстояние (спейсинг) не более 10 мм. Изгиб дистальной части – J-образный. Диаметр баллона не</w:t>
            </w:r>
            <w:r>
              <w:rPr>
                <w:sz w:val="16"/>
                <w:szCs w:val="16"/>
                <w:lang w:val="kk-KZ"/>
              </w:rPr>
              <w:t xml:space="preserve"> более 9 мм. Коннектор: 2х2 мм.</w:t>
            </w:r>
            <w:r w:rsidRPr="006F0F69">
              <w:rPr>
                <w:sz w:val="16"/>
                <w:szCs w:val="16"/>
                <w:lang w:val="kk-KZ"/>
              </w:rPr>
              <w:t xml:space="preserve">Предназначен для </w:t>
            </w:r>
            <w:r w:rsidRPr="006F0F69">
              <w:rPr>
                <w:sz w:val="16"/>
                <w:szCs w:val="16"/>
                <w:lang w:val="kk-KZ"/>
              </w:rPr>
              <w:lastRenderedPageBreak/>
              <w:t xml:space="preserve">однократного применения.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 w:rsidRPr="00C41E70">
              <w:rPr>
                <w:sz w:val="16"/>
                <w:szCs w:val="16"/>
              </w:rPr>
              <w:lastRenderedPageBreak/>
              <w:t>Дана 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595 000</w:t>
            </w:r>
          </w:p>
        </w:tc>
        <w:tc>
          <w:tcPr>
            <w:tcW w:w="992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B3CE9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B3CE9" w:rsidRDefault="00304DE8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2</w:t>
            </w:r>
            <w:r w:rsidR="0059440E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993" w:type="dxa"/>
            <w:vAlign w:val="center"/>
          </w:tcPr>
          <w:p w:rsidR="002B3CE9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6D5919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A50340">
              <w:rPr>
                <w:sz w:val="16"/>
                <w:szCs w:val="16"/>
                <w:lang w:val="kk-KZ"/>
              </w:rPr>
              <w:t>Самораскрывающиеся периферические нитеноловые стент системы</w:t>
            </w:r>
          </w:p>
        </w:tc>
        <w:tc>
          <w:tcPr>
            <w:tcW w:w="6378" w:type="dxa"/>
          </w:tcPr>
          <w:p w:rsidR="002B3CE9" w:rsidRPr="006D5919" w:rsidRDefault="002B3CE9" w:rsidP="00E60888">
            <w:pPr>
              <w:spacing w:after="240"/>
              <w:jc w:val="both"/>
              <w:rPr>
                <w:sz w:val="16"/>
                <w:szCs w:val="16"/>
                <w:lang w:val="kk-KZ"/>
              </w:rPr>
            </w:pPr>
            <w:r w:rsidRPr="00A50340">
              <w:rPr>
                <w:sz w:val="16"/>
                <w:szCs w:val="16"/>
                <w:lang w:val="kk-KZ"/>
              </w:rPr>
              <w:t>Система самораскрывающегося нитинолового стента для периферических сосудов рабочей длиной 90 и 135 см. Тип доставочной системы: OTW (по проводнику). Показана для применения у пациентов с атеросклеротическим поражением артерий бедра и подколенно-берцового сегмента, а также в случае недостаточных результатов чрескожной транслюминальной ангиопластики, при остаточном стенозе и расслоении. Материал стента: нитинол.   Наличие пассивного протективного покрытия стента для ускоренной эндотелизации и уменьшения агрегации тромбоцитов, а также снижения диффузии ионов металлов в окружающие ткани. Материал пассивного покрытия: аморфный карбид кремния. Толщина элементов каркаса стента не более 140 мкм. Ширина элементов каркаса стента не более 85 мкм. Дизайн стента по типу пик-впадина для предотвращения эффекта «рыбьей чешуи». Рентгенконтрастность: наличие не менее 6 золотых рентгенконтрастных маркера на каждом конце стента. Рекомендуемый диаметр проводника 0,035". Наличие механизма раскрытия стента в виде «пистолетной» рукоятки для удобства раскрытия одной рукой. Cовместимость с проводниковым катетером не более 6Fr. Гидрофобное покрытие шафта. Варианты диаметров стента: 5,0; 6,0;7,0 мм. Варианты длин стента: 100; 120 мм.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proofErr w:type="gramStart"/>
            <w:r w:rsidRPr="00C41E70">
              <w:rPr>
                <w:sz w:val="16"/>
                <w:szCs w:val="16"/>
              </w:rPr>
              <w:t>Дана (штука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B3CE9" w:rsidRPr="006D5919" w:rsidRDefault="002B3CE9" w:rsidP="00E60888">
            <w:pPr>
              <w:jc w:val="center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395 000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790 000</w:t>
            </w:r>
          </w:p>
        </w:tc>
        <w:tc>
          <w:tcPr>
            <w:tcW w:w="992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E9" w:rsidRPr="00C41E70" w:rsidRDefault="002B3CE9" w:rsidP="00E60888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9440E" w:rsidRPr="007128C9" w:rsidTr="00463C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59440E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  <w:tc>
          <w:tcPr>
            <w:tcW w:w="993" w:type="dxa"/>
            <w:vAlign w:val="center"/>
          </w:tcPr>
          <w:p w:rsidR="0059440E" w:rsidRPr="00C41E70" w:rsidRDefault="0059440E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</w:rPr>
              <w:t>ШЖ</w:t>
            </w:r>
            <w:r w:rsidRPr="00C41E70">
              <w:rPr>
                <w:sz w:val="16"/>
                <w:szCs w:val="16"/>
                <w:lang w:val="kk-KZ"/>
              </w:rPr>
              <w:t>Қ «</w:t>
            </w:r>
            <w:r w:rsidRPr="00C41E70">
              <w:rPr>
                <w:sz w:val="16"/>
                <w:szCs w:val="16"/>
              </w:rPr>
              <w:t>КОА</w:t>
            </w:r>
            <w:r w:rsidRPr="00C41E70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440E" w:rsidRPr="006D5919" w:rsidRDefault="0059440E" w:rsidP="00346086">
            <w:pPr>
              <w:jc w:val="center"/>
              <w:rPr>
                <w:sz w:val="16"/>
                <w:szCs w:val="16"/>
                <w:lang w:val="kk-KZ"/>
              </w:rPr>
            </w:pPr>
            <w:r w:rsidRPr="00F83293">
              <w:rPr>
                <w:sz w:val="16"/>
                <w:szCs w:val="16"/>
                <w:lang w:val="kk-KZ"/>
              </w:rPr>
              <w:t>Спираль для большой аортолегочной коллатерали, модификации:</w:t>
            </w:r>
          </w:p>
        </w:tc>
        <w:tc>
          <w:tcPr>
            <w:tcW w:w="6378" w:type="dxa"/>
          </w:tcPr>
          <w:p w:rsidR="0059440E" w:rsidRPr="006D5919" w:rsidRDefault="0059440E" w:rsidP="00346086">
            <w:pPr>
              <w:spacing w:after="240"/>
              <w:jc w:val="both"/>
              <w:rPr>
                <w:sz w:val="16"/>
                <w:szCs w:val="16"/>
                <w:lang w:val="kk-KZ"/>
              </w:rPr>
            </w:pPr>
            <w:r w:rsidRPr="00F83293">
              <w:rPr>
                <w:sz w:val="16"/>
                <w:szCs w:val="16"/>
                <w:lang w:val="kk-KZ"/>
              </w:rPr>
              <w:t>Спираль для всех типов артериальной и венозной селективной эмболизации длинных и к</w:t>
            </w:r>
            <w:r>
              <w:rPr>
                <w:sz w:val="16"/>
                <w:szCs w:val="16"/>
                <w:lang w:val="kk-KZ"/>
              </w:rPr>
              <w:t xml:space="preserve">оротких сосудов, </w:t>
            </w:r>
            <w:r w:rsidRPr="00F83293">
              <w:rPr>
                <w:sz w:val="16"/>
                <w:szCs w:val="16"/>
                <w:lang w:val="kk-KZ"/>
              </w:rPr>
              <w:t>Материал- платина, мягкая платина, Inconel- волокно, возможность прямой и обратной тракции спиралей, максимальная тромбогенность за счет волокон. МРТ совместимы. Безотказная винтовая система фиксации обеспечивает отделение спирали с возможностью репозиции удаления или замены. Возможность установки через микрокатетер с внутренним просветом .016”, .018”, .020”, . 025”, .035”, .038”. Длина спирали – 0.5, 0.7, 1.0, 1.2, 1.8, 1.5, 2.0, 2.5,  2.4,  2.6,   3.0, 3.5, 4.0, 4.1, 4.2, 5.0, 5.2, 5.8, 6.0, 7.0, 8.0, 8.2, 9.0, 9.5, 10.0, 11.0, 12.5, 14.0, 14.2,  15.0, 20.0.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440E" w:rsidRDefault="0059440E" w:rsidP="00346086">
            <w:pPr>
              <w:jc w:val="center"/>
            </w:pPr>
            <w:r w:rsidRPr="00754D89">
              <w:rPr>
                <w:sz w:val="16"/>
                <w:szCs w:val="16"/>
              </w:rPr>
              <w:t>Дана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40E" w:rsidRPr="006D5919" w:rsidRDefault="0059440E" w:rsidP="00346086">
            <w:pPr>
              <w:jc w:val="center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440E" w:rsidRPr="00C41E70" w:rsidRDefault="0059440E" w:rsidP="0034608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123 700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40E" w:rsidRPr="00C41E70" w:rsidRDefault="0059440E" w:rsidP="0034608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2 474 000</w:t>
            </w:r>
          </w:p>
        </w:tc>
        <w:tc>
          <w:tcPr>
            <w:tcW w:w="992" w:type="dxa"/>
            <w:vAlign w:val="center"/>
          </w:tcPr>
          <w:p w:rsidR="0059440E" w:rsidRPr="00C41E70" w:rsidRDefault="0059440E" w:rsidP="0034608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9440E" w:rsidRPr="00C41E70" w:rsidRDefault="0059440E" w:rsidP="00346086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850" w:type="dxa"/>
            <w:vAlign w:val="center"/>
          </w:tcPr>
          <w:p w:rsidR="0059440E" w:rsidRPr="00C41E70" w:rsidRDefault="0059440E" w:rsidP="00346086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59440E" w:rsidRPr="00C41E70" w:rsidRDefault="0059440E" w:rsidP="00346086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59440E" w:rsidRPr="00C41E70" w:rsidRDefault="0059440E" w:rsidP="00346086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40E" w:rsidRPr="00C41E70" w:rsidRDefault="0059440E" w:rsidP="00346086">
            <w:pPr>
              <w:jc w:val="center"/>
              <w:rPr>
                <w:sz w:val="16"/>
                <w:szCs w:val="16"/>
                <w:lang w:val="kk-KZ"/>
              </w:rPr>
            </w:pPr>
            <w:r w:rsidRPr="00C41E70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1B17CB" w:rsidRPr="007844BE" w:rsidTr="00463CBB">
        <w:trPr>
          <w:trHeight w:val="245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7CB" w:rsidRDefault="001B17CB" w:rsidP="001E22CE">
            <w:pPr>
              <w:jc w:val="center"/>
              <w:rPr>
                <w:sz w:val="18"/>
                <w:szCs w:val="18"/>
              </w:rPr>
            </w:pPr>
            <w:r w:rsidRPr="00AD67E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7CB" w:rsidRPr="00157EF0" w:rsidRDefault="007530A9" w:rsidP="00C27CEF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93 160 780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:rsidR="001B17CB" w:rsidRPr="007844BE" w:rsidRDefault="001B17CB" w:rsidP="001B17CB">
            <w:pPr>
              <w:jc w:val="center"/>
              <w:rPr>
                <w:iCs/>
                <w:sz w:val="16"/>
                <w:szCs w:val="16"/>
              </w:rPr>
            </w:pPr>
          </w:p>
        </w:tc>
      </w:tr>
    </w:tbl>
    <w:p w:rsidR="00F0375E" w:rsidRPr="00C41E70" w:rsidRDefault="00B7576E" w:rsidP="00EF38DB">
      <w:pPr>
        <w:shd w:val="clear" w:color="auto" w:fill="FFFFFF"/>
        <w:jc w:val="both"/>
        <w:rPr>
          <w:sz w:val="16"/>
          <w:szCs w:val="16"/>
        </w:rPr>
      </w:pPr>
      <w:proofErr w:type="spellStart"/>
      <w:r w:rsidRPr="00C41E70">
        <w:rPr>
          <w:sz w:val="16"/>
          <w:szCs w:val="16"/>
        </w:rPr>
        <w:t>Тенд</w:t>
      </w:r>
      <w:r w:rsidR="004523CD">
        <w:rPr>
          <w:sz w:val="16"/>
          <w:szCs w:val="16"/>
        </w:rPr>
        <w:t>ерлік</w:t>
      </w:r>
      <w:proofErr w:type="spellEnd"/>
      <w:r w:rsidR="004523CD">
        <w:rPr>
          <w:sz w:val="16"/>
          <w:szCs w:val="16"/>
          <w:lang w:val="kk-KZ"/>
        </w:rPr>
        <w:t xml:space="preserve"> </w:t>
      </w:r>
      <w:r w:rsidR="004523CD">
        <w:rPr>
          <w:sz w:val="16"/>
          <w:szCs w:val="16"/>
        </w:rPr>
        <w:t>құжаттама</w:t>
      </w:r>
      <w:r w:rsidR="004523CD">
        <w:rPr>
          <w:sz w:val="16"/>
          <w:szCs w:val="16"/>
          <w:lang w:val="kk-KZ"/>
        </w:rPr>
        <w:t xml:space="preserve"> </w:t>
      </w:r>
      <w:proofErr w:type="spellStart"/>
      <w:r w:rsidR="004523CD">
        <w:rPr>
          <w:sz w:val="16"/>
          <w:szCs w:val="16"/>
        </w:rPr>
        <w:t>пакетін</w:t>
      </w:r>
      <w:proofErr w:type="spellEnd"/>
      <w:r w:rsidR="004523CD">
        <w:rPr>
          <w:sz w:val="16"/>
          <w:szCs w:val="16"/>
        </w:rPr>
        <w:t xml:space="preserve"> 202</w:t>
      </w:r>
      <w:r w:rsidR="004523CD">
        <w:rPr>
          <w:sz w:val="16"/>
          <w:szCs w:val="16"/>
          <w:lang w:val="kk-KZ"/>
        </w:rPr>
        <w:t>3</w:t>
      </w:r>
      <w:r w:rsidRPr="00C41E70">
        <w:rPr>
          <w:sz w:val="16"/>
          <w:szCs w:val="16"/>
        </w:rPr>
        <w:t xml:space="preserve"> </w:t>
      </w:r>
      <w:r w:rsidR="008A2A12">
        <w:rPr>
          <w:sz w:val="16"/>
          <w:szCs w:val="16"/>
          <w:lang w:val="kk-KZ"/>
        </w:rPr>
        <w:t xml:space="preserve">жылдын </w:t>
      </w:r>
      <w:r w:rsidR="002B3CE9">
        <w:rPr>
          <w:sz w:val="16"/>
          <w:szCs w:val="16"/>
          <w:lang w:val="kk-KZ"/>
        </w:rPr>
        <w:t>17 наурызына</w:t>
      </w:r>
      <w:r w:rsidR="004523CD">
        <w:rPr>
          <w:sz w:val="16"/>
          <w:szCs w:val="16"/>
          <w:lang w:val="kk-KZ"/>
        </w:rPr>
        <w:t xml:space="preserve"> </w:t>
      </w:r>
      <w:proofErr w:type="spellStart"/>
      <w:r w:rsidRPr="00C41E70">
        <w:rPr>
          <w:sz w:val="16"/>
          <w:szCs w:val="16"/>
        </w:rPr>
        <w:t>дейінгі</w:t>
      </w:r>
      <w:proofErr w:type="spellEnd"/>
      <w:r w:rsidR="004523CD">
        <w:rPr>
          <w:sz w:val="16"/>
          <w:szCs w:val="16"/>
          <w:lang w:val="kk-KZ"/>
        </w:rPr>
        <w:t xml:space="preserve"> </w:t>
      </w:r>
      <w:proofErr w:type="spellStart"/>
      <w:r w:rsidRPr="00C41E70">
        <w:rPr>
          <w:sz w:val="16"/>
          <w:szCs w:val="16"/>
        </w:rPr>
        <w:t>мерзімде</w:t>
      </w:r>
      <w:proofErr w:type="spellEnd"/>
      <w:proofErr w:type="gramStart"/>
      <w:r w:rsidR="004523CD">
        <w:rPr>
          <w:sz w:val="16"/>
          <w:szCs w:val="16"/>
          <w:lang w:val="kk-KZ"/>
        </w:rPr>
        <w:t xml:space="preserve"> </w:t>
      </w:r>
      <w:r w:rsidRPr="00C41E70">
        <w:rPr>
          <w:sz w:val="16"/>
          <w:szCs w:val="16"/>
        </w:rPr>
        <w:t>А</w:t>
      </w:r>
      <w:proofErr w:type="gramEnd"/>
      <w:r w:rsidRPr="00C41E70">
        <w:rPr>
          <w:sz w:val="16"/>
          <w:szCs w:val="16"/>
        </w:rPr>
        <w:t>қтөбе</w:t>
      </w:r>
      <w:r w:rsidR="004523CD">
        <w:rPr>
          <w:sz w:val="16"/>
          <w:szCs w:val="16"/>
          <w:lang w:val="kk-KZ"/>
        </w:rPr>
        <w:t xml:space="preserve"> </w:t>
      </w:r>
      <w:r w:rsidRPr="00C41E70">
        <w:rPr>
          <w:sz w:val="16"/>
          <w:szCs w:val="16"/>
        </w:rPr>
        <w:t xml:space="preserve">қаласы, </w:t>
      </w:r>
      <w:proofErr w:type="spellStart"/>
      <w:r w:rsidRPr="00C41E70">
        <w:rPr>
          <w:sz w:val="16"/>
          <w:szCs w:val="16"/>
        </w:rPr>
        <w:t>Пацаев</w:t>
      </w:r>
      <w:proofErr w:type="spellEnd"/>
      <w:r w:rsidR="004523CD">
        <w:rPr>
          <w:sz w:val="16"/>
          <w:szCs w:val="16"/>
          <w:lang w:val="kk-KZ"/>
        </w:rPr>
        <w:t xml:space="preserve"> </w:t>
      </w:r>
      <w:r w:rsidRPr="00C41E70">
        <w:rPr>
          <w:sz w:val="16"/>
          <w:szCs w:val="16"/>
        </w:rPr>
        <w:t xml:space="preserve">көшесі, 7 </w:t>
      </w:r>
      <w:proofErr w:type="spellStart"/>
      <w:r w:rsidRPr="00C41E70">
        <w:rPr>
          <w:sz w:val="16"/>
          <w:szCs w:val="16"/>
        </w:rPr>
        <w:t>мекенжайы</w:t>
      </w:r>
      <w:proofErr w:type="spellEnd"/>
      <w:r w:rsidR="004523CD">
        <w:rPr>
          <w:sz w:val="16"/>
          <w:szCs w:val="16"/>
          <w:lang w:val="kk-KZ"/>
        </w:rPr>
        <w:t xml:space="preserve"> </w:t>
      </w:r>
      <w:proofErr w:type="spellStart"/>
      <w:r w:rsidRPr="00C41E70">
        <w:rPr>
          <w:sz w:val="16"/>
          <w:szCs w:val="16"/>
        </w:rPr>
        <w:t>бойынша</w:t>
      </w:r>
      <w:proofErr w:type="spellEnd"/>
      <w:r w:rsidRPr="00C41E70">
        <w:rPr>
          <w:sz w:val="16"/>
          <w:szCs w:val="16"/>
        </w:rPr>
        <w:t xml:space="preserve">, сағат 9.00-ден 11.00-ге </w:t>
      </w:r>
      <w:proofErr w:type="spellStart"/>
      <w:r w:rsidRPr="00C41E70">
        <w:rPr>
          <w:sz w:val="16"/>
          <w:szCs w:val="16"/>
        </w:rPr>
        <w:t>дейін</w:t>
      </w:r>
      <w:proofErr w:type="spellEnd"/>
      <w:r w:rsidRPr="00C41E70">
        <w:rPr>
          <w:sz w:val="16"/>
          <w:szCs w:val="16"/>
        </w:rPr>
        <w:t xml:space="preserve"> (Ақтөбе</w:t>
      </w:r>
      <w:r w:rsidR="004523CD">
        <w:rPr>
          <w:sz w:val="16"/>
          <w:szCs w:val="16"/>
          <w:lang w:val="kk-KZ"/>
        </w:rPr>
        <w:t xml:space="preserve"> </w:t>
      </w:r>
      <w:r w:rsidRPr="00C41E70">
        <w:rPr>
          <w:sz w:val="16"/>
          <w:szCs w:val="16"/>
        </w:rPr>
        <w:t>қаласы</w:t>
      </w:r>
      <w:r w:rsidR="004523CD">
        <w:rPr>
          <w:sz w:val="16"/>
          <w:szCs w:val="16"/>
          <w:lang w:val="kk-KZ"/>
        </w:rPr>
        <w:t xml:space="preserve"> </w:t>
      </w:r>
      <w:r w:rsidRPr="00C41E70">
        <w:rPr>
          <w:sz w:val="16"/>
          <w:szCs w:val="16"/>
        </w:rPr>
        <w:t>уақыты</w:t>
      </w:r>
      <w:r w:rsidR="004523CD">
        <w:rPr>
          <w:sz w:val="16"/>
          <w:szCs w:val="16"/>
          <w:lang w:val="kk-KZ"/>
        </w:rPr>
        <w:t xml:space="preserve"> </w:t>
      </w:r>
      <w:proofErr w:type="spellStart"/>
      <w:r w:rsidRPr="00C41E70">
        <w:rPr>
          <w:sz w:val="16"/>
          <w:szCs w:val="16"/>
        </w:rPr>
        <w:t>бойынша</w:t>
      </w:r>
      <w:proofErr w:type="spellEnd"/>
      <w:r w:rsidRPr="00C41E70">
        <w:rPr>
          <w:sz w:val="16"/>
          <w:szCs w:val="16"/>
        </w:rPr>
        <w:t>) немесеэлектрондықпоштаарқылыалуғаболады 550400@inbox.ru</w:t>
      </w:r>
      <w:r w:rsidR="00F0375E" w:rsidRPr="00C41E70">
        <w:rPr>
          <w:sz w:val="16"/>
          <w:szCs w:val="16"/>
        </w:rPr>
        <w:t>.</w:t>
      </w:r>
    </w:p>
    <w:p w:rsidR="00F82DE6" w:rsidRPr="00C41E70" w:rsidRDefault="00F0375E" w:rsidP="00F82DE6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</w:rPr>
      </w:pPr>
      <w:r w:rsidRPr="00C41E70">
        <w:rPr>
          <w:sz w:val="16"/>
          <w:szCs w:val="16"/>
        </w:rPr>
        <w:tab/>
      </w:r>
      <w:r w:rsidR="003B3DB1">
        <w:rPr>
          <w:color w:val="FF0000"/>
          <w:sz w:val="16"/>
          <w:szCs w:val="16"/>
          <w:lang w:val="kk-KZ"/>
        </w:rPr>
        <w:t>2023 жылдын 24</w:t>
      </w:r>
      <w:r w:rsidR="00C17F5E" w:rsidRPr="00C17F5E">
        <w:rPr>
          <w:color w:val="FF0000"/>
          <w:sz w:val="16"/>
          <w:szCs w:val="16"/>
          <w:lang w:val="kk-KZ"/>
        </w:rPr>
        <w:t xml:space="preserve"> </w:t>
      </w:r>
      <w:r w:rsidR="002B3CE9">
        <w:rPr>
          <w:color w:val="FF0000"/>
          <w:sz w:val="16"/>
          <w:szCs w:val="16"/>
          <w:lang w:val="kk-KZ"/>
        </w:rPr>
        <w:t>наурызда сағат 10</w:t>
      </w:r>
      <w:r w:rsidR="00C17F5E" w:rsidRPr="00C17F5E">
        <w:rPr>
          <w:color w:val="FF0000"/>
          <w:sz w:val="16"/>
          <w:szCs w:val="16"/>
          <w:lang w:val="kk-KZ"/>
        </w:rPr>
        <w:t>.00-ге дейінгі мерзімде</w:t>
      </w:r>
      <w:r w:rsidR="00C17F5E" w:rsidRPr="00C17F5E">
        <w:rPr>
          <w:rFonts w:ascii="Arial" w:hAnsi="Arial" w:cs="Arial"/>
          <w:color w:val="FF0000"/>
          <w:sz w:val="16"/>
          <w:szCs w:val="16"/>
          <w:lang w:val="kk-KZ"/>
        </w:rPr>
        <w:t xml:space="preserve"> </w:t>
      </w:r>
      <w:r w:rsidR="00157EF0">
        <w:rPr>
          <w:rFonts w:ascii="Arial" w:hAnsi="Arial" w:cs="Arial"/>
          <w:color w:val="FF0000"/>
          <w:sz w:val="16"/>
          <w:szCs w:val="16"/>
          <w:lang w:val="kk-KZ"/>
        </w:rPr>
        <w:t xml:space="preserve"> </w:t>
      </w:r>
      <w:r w:rsidR="00C17F5E" w:rsidRPr="00C17F5E">
        <w:rPr>
          <w:sz w:val="16"/>
          <w:szCs w:val="16"/>
          <w:lang w:val="kk-KZ"/>
        </w:rPr>
        <w:t>тендерге қатысуға өтінімдерді әлеуетті өнім берушілер не олардың уәкілетті өкілдері</w:t>
      </w:r>
      <w:r w:rsidR="00157EF0">
        <w:rPr>
          <w:sz w:val="16"/>
          <w:szCs w:val="16"/>
          <w:lang w:val="kk-KZ"/>
        </w:rPr>
        <w:t xml:space="preserve"> </w:t>
      </w:r>
      <w:r w:rsidR="00C17F5E" w:rsidRPr="00C17F5E">
        <w:rPr>
          <w:sz w:val="16"/>
          <w:szCs w:val="16"/>
          <w:lang w:val="kk-KZ"/>
        </w:rPr>
        <w:t xml:space="preserve"> сатып </w:t>
      </w:r>
      <w:r w:rsidR="00157EF0">
        <w:rPr>
          <w:sz w:val="16"/>
          <w:szCs w:val="16"/>
          <w:lang w:val="kk-KZ"/>
        </w:rPr>
        <w:t xml:space="preserve"> </w:t>
      </w:r>
      <w:r w:rsidR="00C17F5E" w:rsidRPr="00C17F5E">
        <w:rPr>
          <w:sz w:val="16"/>
          <w:szCs w:val="16"/>
          <w:lang w:val="kk-KZ"/>
        </w:rPr>
        <w:t>алуды</w:t>
      </w:r>
      <w:r w:rsidR="00157EF0">
        <w:rPr>
          <w:sz w:val="16"/>
          <w:szCs w:val="16"/>
          <w:lang w:val="kk-KZ"/>
        </w:rPr>
        <w:t xml:space="preserve"> </w:t>
      </w:r>
      <w:r w:rsidR="00C17F5E" w:rsidRPr="00C17F5E">
        <w:rPr>
          <w:sz w:val="16"/>
          <w:szCs w:val="16"/>
          <w:lang w:val="kk-KZ"/>
        </w:rPr>
        <w:t xml:space="preserve"> ұйымдастырушыға </w:t>
      </w:r>
      <w:r w:rsidR="00157EF0">
        <w:rPr>
          <w:sz w:val="16"/>
          <w:szCs w:val="16"/>
          <w:lang w:val="kk-KZ"/>
        </w:rPr>
        <w:t xml:space="preserve"> </w:t>
      </w:r>
      <w:r w:rsidR="00C17F5E" w:rsidRPr="00C17F5E">
        <w:rPr>
          <w:sz w:val="16"/>
          <w:szCs w:val="16"/>
          <w:lang w:val="kk-KZ"/>
        </w:rPr>
        <w:t xml:space="preserve">қолма – қол немесе тапсырысты </w:t>
      </w:r>
      <w:r w:rsidR="00157EF0">
        <w:rPr>
          <w:sz w:val="16"/>
          <w:szCs w:val="16"/>
          <w:lang w:val="kk-KZ"/>
        </w:rPr>
        <w:t xml:space="preserve"> </w:t>
      </w:r>
      <w:r w:rsidR="00C17F5E" w:rsidRPr="00C17F5E">
        <w:rPr>
          <w:sz w:val="16"/>
          <w:szCs w:val="16"/>
          <w:lang w:val="kk-KZ"/>
        </w:rPr>
        <w:t xml:space="preserve">почта </w:t>
      </w:r>
      <w:r w:rsidR="00157EF0">
        <w:rPr>
          <w:sz w:val="16"/>
          <w:szCs w:val="16"/>
          <w:lang w:val="kk-KZ"/>
        </w:rPr>
        <w:t xml:space="preserve"> </w:t>
      </w:r>
      <w:r w:rsidR="00C17F5E" w:rsidRPr="00C17F5E">
        <w:rPr>
          <w:sz w:val="16"/>
          <w:szCs w:val="16"/>
          <w:lang w:val="kk-KZ"/>
        </w:rPr>
        <w:t xml:space="preserve">байланысын пайдалана отырып Ақтөбе қаласы, Пацаев көшесі, 7, әкімшілік </w:t>
      </w:r>
      <w:r w:rsidR="00157EF0">
        <w:rPr>
          <w:sz w:val="16"/>
          <w:szCs w:val="16"/>
          <w:lang w:val="kk-KZ"/>
        </w:rPr>
        <w:t xml:space="preserve"> </w:t>
      </w:r>
      <w:r w:rsidR="00C17F5E" w:rsidRPr="00C17F5E">
        <w:rPr>
          <w:sz w:val="16"/>
          <w:szCs w:val="16"/>
          <w:lang w:val="kk-KZ"/>
        </w:rPr>
        <w:t>корпус, №1 кабинет, тендерге қатысуға өтінімдерді қабылдауға және тіркеуге</w:t>
      </w:r>
      <w:r w:rsidR="00157EF0">
        <w:rPr>
          <w:sz w:val="16"/>
          <w:szCs w:val="16"/>
          <w:lang w:val="kk-KZ"/>
        </w:rPr>
        <w:t xml:space="preserve"> жауапты тұлға- А.М. Әлжанова, м</w:t>
      </w:r>
      <w:r w:rsidR="00C17F5E" w:rsidRPr="00C17F5E">
        <w:rPr>
          <w:sz w:val="16"/>
          <w:szCs w:val="16"/>
          <w:lang w:val="kk-KZ"/>
        </w:rPr>
        <w:t>емлекеттік сатып алу жөніндегі менеджер</w:t>
      </w:r>
      <w:r w:rsidR="00F82DE6" w:rsidRPr="00C41E70">
        <w:rPr>
          <w:sz w:val="16"/>
          <w:szCs w:val="16"/>
        </w:rPr>
        <w:t>.</w:t>
      </w:r>
    </w:p>
    <w:p w:rsidR="00380018" w:rsidRPr="00157EF0" w:rsidRDefault="00A65D03" w:rsidP="00B7576E">
      <w:pPr>
        <w:tabs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C41E70">
        <w:rPr>
          <w:sz w:val="16"/>
          <w:szCs w:val="16"/>
        </w:rPr>
        <w:tab/>
      </w:r>
      <w:proofErr w:type="spellStart"/>
      <w:r w:rsidR="00B7576E" w:rsidRPr="00C41E70">
        <w:rPr>
          <w:sz w:val="16"/>
          <w:szCs w:val="16"/>
        </w:rPr>
        <w:t>Тендерге</w:t>
      </w:r>
      <w:proofErr w:type="spellEnd"/>
      <w:r w:rsidR="004523CD">
        <w:rPr>
          <w:sz w:val="16"/>
          <w:szCs w:val="16"/>
          <w:lang w:val="kk-KZ"/>
        </w:rPr>
        <w:t xml:space="preserve"> </w:t>
      </w:r>
      <w:r w:rsidR="00B7576E" w:rsidRPr="00C41E70">
        <w:rPr>
          <w:sz w:val="16"/>
          <w:szCs w:val="16"/>
        </w:rPr>
        <w:t>қ</w:t>
      </w:r>
      <w:proofErr w:type="gramStart"/>
      <w:r w:rsidR="00B7576E" w:rsidRPr="00C41E70">
        <w:rPr>
          <w:sz w:val="16"/>
          <w:szCs w:val="16"/>
        </w:rPr>
        <w:t>атысу</w:t>
      </w:r>
      <w:proofErr w:type="gramEnd"/>
      <w:r w:rsidR="00B7576E" w:rsidRPr="00C41E70">
        <w:rPr>
          <w:sz w:val="16"/>
          <w:szCs w:val="16"/>
        </w:rPr>
        <w:t>ға</w:t>
      </w:r>
      <w:r w:rsidR="004523CD">
        <w:rPr>
          <w:sz w:val="16"/>
          <w:szCs w:val="16"/>
          <w:lang w:val="kk-KZ"/>
        </w:rPr>
        <w:t xml:space="preserve"> </w:t>
      </w:r>
      <w:r w:rsidR="00B7576E" w:rsidRPr="00C41E70">
        <w:rPr>
          <w:sz w:val="16"/>
          <w:szCs w:val="16"/>
        </w:rPr>
        <w:t>өтінімдері</w:t>
      </w:r>
      <w:r w:rsidR="004523CD">
        <w:rPr>
          <w:sz w:val="16"/>
          <w:szCs w:val="16"/>
          <w:lang w:val="kk-KZ"/>
        </w:rPr>
        <w:t xml:space="preserve"> </w:t>
      </w:r>
      <w:r w:rsidR="00B7576E" w:rsidRPr="00C41E70">
        <w:rPr>
          <w:sz w:val="16"/>
          <w:szCs w:val="16"/>
        </w:rPr>
        <w:t xml:space="preserve"> бар </w:t>
      </w:r>
      <w:proofErr w:type="spellStart"/>
      <w:r w:rsidR="00B7576E" w:rsidRPr="00C41E70">
        <w:rPr>
          <w:sz w:val="16"/>
          <w:szCs w:val="16"/>
        </w:rPr>
        <w:t>конверттерді</w:t>
      </w:r>
      <w:proofErr w:type="spellEnd"/>
      <w:r w:rsidR="004523CD">
        <w:rPr>
          <w:sz w:val="16"/>
          <w:szCs w:val="16"/>
          <w:lang w:val="kk-KZ"/>
        </w:rPr>
        <w:t xml:space="preserve"> </w:t>
      </w:r>
      <w:proofErr w:type="spellStart"/>
      <w:r w:rsidR="00B7576E" w:rsidRPr="00C41E70">
        <w:rPr>
          <w:sz w:val="16"/>
          <w:szCs w:val="16"/>
        </w:rPr>
        <w:t>ашуды</w:t>
      </w:r>
      <w:proofErr w:type="spellEnd"/>
      <w:r w:rsidR="004523CD">
        <w:rPr>
          <w:sz w:val="16"/>
          <w:szCs w:val="16"/>
          <w:lang w:val="kk-KZ"/>
        </w:rPr>
        <w:t xml:space="preserve"> </w:t>
      </w:r>
      <w:proofErr w:type="spellStart"/>
      <w:r w:rsidR="00B7576E" w:rsidRPr="00C41E70">
        <w:rPr>
          <w:sz w:val="16"/>
          <w:szCs w:val="16"/>
        </w:rPr>
        <w:t>тендерлік</w:t>
      </w:r>
      <w:proofErr w:type="spellEnd"/>
      <w:r w:rsidR="00B7576E" w:rsidRPr="00C41E70">
        <w:rPr>
          <w:sz w:val="16"/>
          <w:szCs w:val="16"/>
        </w:rPr>
        <w:t xml:space="preserve"> комиссия </w:t>
      </w:r>
      <w:r w:rsidR="002B3CE9">
        <w:rPr>
          <w:sz w:val="16"/>
          <w:szCs w:val="16"/>
          <w:lang w:val="kk-KZ"/>
        </w:rPr>
        <w:t xml:space="preserve"> 2</w:t>
      </w:r>
      <w:r w:rsidR="008A2A12">
        <w:rPr>
          <w:sz w:val="16"/>
          <w:szCs w:val="16"/>
          <w:lang w:val="kk-KZ"/>
        </w:rPr>
        <w:t xml:space="preserve">023 жылдын  </w:t>
      </w:r>
      <w:r w:rsidR="003B3DB1">
        <w:rPr>
          <w:sz w:val="16"/>
          <w:szCs w:val="16"/>
          <w:lang w:val="kk-KZ"/>
        </w:rPr>
        <w:t>24</w:t>
      </w:r>
      <w:r w:rsidR="002B3CE9">
        <w:rPr>
          <w:sz w:val="16"/>
          <w:szCs w:val="16"/>
          <w:lang w:val="kk-KZ"/>
        </w:rPr>
        <w:t xml:space="preserve"> наурызда</w:t>
      </w:r>
      <w:r w:rsidR="00B7576E" w:rsidRPr="00C41E70">
        <w:rPr>
          <w:sz w:val="16"/>
          <w:szCs w:val="16"/>
        </w:rPr>
        <w:t xml:space="preserve"> </w:t>
      </w:r>
      <w:r w:rsidR="004523CD">
        <w:rPr>
          <w:sz w:val="16"/>
          <w:szCs w:val="16"/>
          <w:lang w:val="kk-KZ"/>
        </w:rPr>
        <w:t xml:space="preserve"> сағат 11-00</w:t>
      </w:r>
      <w:r w:rsidR="00B7576E" w:rsidRPr="00C41E70">
        <w:rPr>
          <w:sz w:val="16"/>
          <w:szCs w:val="16"/>
        </w:rPr>
        <w:t xml:space="preserve"> </w:t>
      </w:r>
      <w:proofErr w:type="spellStart"/>
      <w:r w:rsidR="00B7576E" w:rsidRPr="00C41E70">
        <w:rPr>
          <w:sz w:val="16"/>
          <w:szCs w:val="16"/>
        </w:rPr>
        <w:t>минутта</w:t>
      </w:r>
      <w:proofErr w:type="spellEnd"/>
      <w:r w:rsidR="004523CD">
        <w:rPr>
          <w:sz w:val="16"/>
          <w:szCs w:val="16"/>
          <w:lang w:val="kk-KZ"/>
        </w:rPr>
        <w:t xml:space="preserve"> </w:t>
      </w:r>
      <w:r w:rsidR="00B7576E" w:rsidRPr="00C41E70">
        <w:rPr>
          <w:sz w:val="16"/>
          <w:szCs w:val="16"/>
        </w:rPr>
        <w:t>жүргізеді</w:t>
      </w:r>
      <w:r w:rsidR="00157EF0">
        <w:rPr>
          <w:sz w:val="16"/>
          <w:szCs w:val="16"/>
          <w:lang w:val="kk-KZ"/>
        </w:rPr>
        <w:t>.</w:t>
      </w:r>
      <w:r w:rsidR="004523CD">
        <w:rPr>
          <w:sz w:val="16"/>
          <w:szCs w:val="16"/>
          <w:lang w:val="kk-KZ"/>
        </w:rPr>
        <w:t xml:space="preserve"> </w:t>
      </w:r>
      <w:r w:rsidR="00B7576E" w:rsidRPr="00157EF0">
        <w:rPr>
          <w:sz w:val="16"/>
          <w:szCs w:val="16"/>
          <w:lang w:val="kk-KZ"/>
        </w:rPr>
        <w:t>Мекен-жайы: Ақтөбе</w:t>
      </w:r>
      <w:r w:rsidR="004523CD">
        <w:rPr>
          <w:sz w:val="16"/>
          <w:szCs w:val="16"/>
          <w:lang w:val="kk-KZ"/>
        </w:rPr>
        <w:t xml:space="preserve"> </w:t>
      </w:r>
      <w:r w:rsidR="00B7576E" w:rsidRPr="00157EF0">
        <w:rPr>
          <w:sz w:val="16"/>
          <w:szCs w:val="16"/>
          <w:lang w:val="kk-KZ"/>
        </w:rPr>
        <w:t>қаласы, Пацаев</w:t>
      </w:r>
      <w:r w:rsidR="004523CD">
        <w:rPr>
          <w:sz w:val="16"/>
          <w:szCs w:val="16"/>
          <w:lang w:val="kk-KZ"/>
        </w:rPr>
        <w:t xml:space="preserve"> </w:t>
      </w:r>
      <w:r w:rsidR="00B7576E" w:rsidRPr="00157EF0">
        <w:rPr>
          <w:sz w:val="16"/>
          <w:szCs w:val="16"/>
          <w:lang w:val="kk-KZ"/>
        </w:rPr>
        <w:t>көшесі, 7, "Ақтөбе</w:t>
      </w:r>
      <w:r w:rsidR="004523CD">
        <w:rPr>
          <w:sz w:val="16"/>
          <w:szCs w:val="16"/>
          <w:lang w:val="kk-KZ"/>
        </w:rPr>
        <w:t xml:space="preserve"> </w:t>
      </w:r>
      <w:r w:rsidR="00B7576E" w:rsidRPr="00157EF0">
        <w:rPr>
          <w:sz w:val="16"/>
          <w:szCs w:val="16"/>
          <w:lang w:val="kk-KZ"/>
        </w:rPr>
        <w:t>облысының Денсаулық сақтау басқармасы" ММ ШЖҚ "</w:t>
      </w:r>
      <w:r w:rsidR="00B7576E" w:rsidRPr="00C41E70">
        <w:rPr>
          <w:sz w:val="16"/>
          <w:szCs w:val="16"/>
          <w:lang w:val="kk-KZ"/>
        </w:rPr>
        <w:t xml:space="preserve"> Көпсалалы облыстық ауруханасы</w:t>
      </w:r>
      <w:r w:rsidR="00B7576E" w:rsidRPr="00157EF0">
        <w:rPr>
          <w:sz w:val="16"/>
          <w:szCs w:val="16"/>
          <w:lang w:val="kk-KZ"/>
        </w:rPr>
        <w:t xml:space="preserve"> " МКК, әкімшілік корпус, бас дәрігер</w:t>
      </w:r>
      <w:r w:rsidR="00157EF0">
        <w:rPr>
          <w:sz w:val="16"/>
          <w:szCs w:val="16"/>
          <w:lang w:val="kk-KZ"/>
        </w:rPr>
        <w:t xml:space="preserve"> </w:t>
      </w:r>
      <w:r w:rsidR="00B7576E" w:rsidRPr="00157EF0">
        <w:rPr>
          <w:sz w:val="16"/>
          <w:szCs w:val="16"/>
          <w:lang w:val="kk-KZ"/>
        </w:rPr>
        <w:t>кабинеті</w:t>
      </w:r>
      <w:r w:rsidR="00157EF0">
        <w:rPr>
          <w:sz w:val="16"/>
          <w:szCs w:val="16"/>
          <w:lang w:val="kk-KZ"/>
        </w:rPr>
        <w:t>.</w:t>
      </w:r>
      <w:r w:rsidR="00B7576E" w:rsidRPr="00157EF0">
        <w:rPr>
          <w:rFonts w:ascii="Arial" w:hAnsi="Arial" w:cs="Arial"/>
          <w:color w:val="FFFFFF"/>
          <w:sz w:val="20"/>
          <w:szCs w:val="20"/>
          <w:lang w:val="kk-KZ"/>
        </w:rPr>
        <w:t>.</w:t>
      </w:r>
    </w:p>
    <w:sectPr w:rsidR="00380018" w:rsidRPr="00157EF0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2D38"/>
    <w:rsid w:val="00036A35"/>
    <w:rsid w:val="00051A33"/>
    <w:rsid w:val="000663AD"/>
    <w:rsid w:val="000738CB"/>
    <w:rsid w:val="00081366"/>
    <w:rsid w:val="000A1412"/>
    <w:rsid w:val="000A5DC6"/>
    <w:rsid w:val="000B1E73"/>
    <w:rsid w:val="000B78E9"/>
    <w:rsid w:val="000D2AA0"/>
    <w:rsid w:val="000D5EE1"/>
    <w:rsid w:val="000D6B05"/>
    <w:rsid w:val="000E2337"/>
    <w:rsid w:val="000E4A39"/>
    <w:rsid w:val="00100C4A"/>
    <w:rsid w:val="00106893"/>
    <w:rsid w:val="00141281"/>
    <w:rsid w:val="001515D6"/>
    <w:rsid w:val="00155816"/>
    <w:rsid w:val="00157EF0"/>
    <w:rsid w:val="001702AB"/>
    <w:rsid w:val="00170B86"/>
    <w:rsid w:val="0017296A"/>
    <w:rsid w:val="001A3292"/>
    <w:rsid w:val="001B17CB"/>
    <w:rsid w:val="001B6D6A"/>
    <w:rsid w:val="001C2FEB"/>
    <w:rsid w:val="001C63CC"/>
    <w:rsid w:val="001C7D21"/>
    <w:rsid w:val="001D02DB"/>
    <w:rsid w:val="001D10EE"/>
    <w:rsid w:val="001D6250"/>
    <w:rsid w:val="001E22CE"/>
    <w:rsid w:val="00225698"/>
    <w:rsid w:val="00243E69"/>
    <w:rsid w:val="0024719F"/>
    <w:rsid w:val="00247702"/>
    <w:rsid w:val="00263B53"/>
    <w:rsid w:val="00266F6A"/>
    <w:rsid w:val="0027575C"/>
    <w:rsid w:val="00276379"/>
    <w:rsid w:val="002807B3"/>
    <w:rsid w:val="002826B2"/>
    <w:rsid w:val="00297B70"/>
    <w:rsid w:val="002A24D7"/>
    <w:rsid w:val="002B3CE9"/>
    <w:rsid w:val="002B75BF"/>
    <w:rsid w:val="002B7C98"/>
    <w:rsid w:val="002C302B"/>
    <w:rsid w:val="002D1636"/>
    <w:rsid w:val="002D4C3A"/>
    <w:rsid w:val="002E461E"/>
    <w:rsid w:val="002F3919"/>
    <w:rsid w:val="00302010"/>
    <w:rsid w:val="00304DE8"/>
    <w:rsid w:val="00313A8E"/>
    <w:rsid w:val="00314C93"/>
    <w:rsid w:val="003210A5"/>
    <w:rsid w:val="0034128C"/>
    <w:rsid w:val="003439B5"/>
    <w:rsid w:val="00360CE8"/>
    <w:rsid w:val="00364405"/>
    <w:rsid w:val="00366A83"/>
    <w:rsid w:val="00380018"/>
    <w:rsid w:val="003832BC"/>
    <w:rsid w:val="003839E6"/>
    <w:rsid w:val="003B3DB1"/>
    <w:rsid w:val="003B48F5"/>
    <w:rsid w:val="003C77F5"/>
    <w:rsid w:val="003C7D03"/>
    <w:rsid w:val="003D0E3C"/>
    <w:rsid w:val="003E6D05"/>
    <w:rsid w:val="003F41E9"/>
    <w:rsid w:val="00405DE7"/>
    <w:rsid w:val="00412A82"/>
    <w:rsid w:val="00415984"/>
    <w:rsid w:val="00431307"/>
    <w:rsid w:val="00440726"/>
    <w:rsid w:val="004523CD"/>
    <w:rsid w:val="0045645A"/>
    <w:rsid w:val="00462DC9"/>
    <w:rsid w:val="00463CBB"/>
    <w:rsid w:val="00471F95"/>
    <w:rsid w:val="00472A8D"/>
    <w:rsid w:val="004B5991"/>
    <w:rsid w:val="004B5A5F"/>
    <w:rsid w:val="004B7071"/>
    <w:rsid w:val="004F1B22"/>
    <w:rsid w:val="004F2214"/>
    <w:rsid w:val="004F3E8E"/>
    <w:rsid w:val="0050101A"/>
    <w:rsid w:val="00511C0B"/>
    <w:rsid w:val="00511CFF"/>
    <w:rsid w:val="00521576"/>
    <w:rsid w:val="00523D63"/>
    <w:rsid w:val="00526ECC"/>
    <w:rsid w:val="00566B53"/>
    <w:rsid w:val="005820B4"/>
    <w:rsid w:val="00590A06"/>
    <w:rsid w:val="0059440E"/>
    <w:rsid w:val="005952A6"/>
    <w:rsid w:val="005968CE"/>
    <w:rsid w:val="005A1242"/>
    <w:rsid w:val="005B28A5"/>
    <w:rsid w:val="005B4AF7"/>
    <w:rsid w:val="005C5EC5"/>
    <w:rsid w:val="005E6AFA"/>
    <w:rsid w:val="005E7513"/>
    <w:rsid w:val="005F2154"/>
    <w:rsid w:val="005F2A66"/>
    <w:rsid w:val="005F3B1B"/>
    <w:rsid w:val="005F7E19"/>
    <w:rsid w:val="006059AD"/>
    <w:rsid w:val="00607099"/>
    <w:rsid w:val="00610E73"/>
    <w:rsid w:val="00621E90"/>
    <w:rsid w:val="006349FB"/>
    <w:rsid w:val="0064130D"/>
    <w:rsid w:val="006427F6"/>
    <w:rsid w:val="00645BB7"/>
    <w:rsid w:val="006632DA"/>
    <w:rsid w:val="0067604F"/>
    <w:rsid w:val="00682AA9"/>
    <w:rsid w:val="00692563"/>
    <w:rsid w:val="006D2C31"/>
    <w:rsid w:val="006D3174"/>
    <w:rsid w:val="006D5919"/>
    <w:rsid w:val="006F0F69"/>
    <w:rsid w:val="00701CD5"/>
    <w:rsid w:val="00711CE4"/>
    <w:rsid w:val="007128C9"/>
    <w:rsid w:val="0071769D"/>
    <w:rsid w:val="00745213"/>
    <w:rsid w:val="007530A9"/>
    <w:rsid w:val="007566F9"/>
    <w:rsid w:val="00757D37"/>
    <w:rsid w:val="00767921"/>
    <w:rsid w:val="00767F7B"/>
    <w:rsid w:val="00777EA0"/>
    <w:rsid w:val="00783325"/>
    <w:rsid w:val="007844BE"/>
    <w:rsid w:val="0079048D"/>
    <w:rsid w:val="00791E4E"/>
    <w:rsid w:val="007A760F"/>
    <w:rsid w:val="007B1FAB"/>
    <w:rsid w:val="007B5B6C"/>
    <w:rsid w:val="007C28E2"/>
    <w:rsid w:val="008009F8"/>
    <w:rsid w:val="00810383"/>
    <w:rsid w:val="0081366F"/>
    <w:rsid w:val="00821425"/>
    <w:rsid w:val="008220D2"/>
    <w:rsid w:val="008340F9"/>
    <w:rsid w:val="00847B26"/>
    <w:rsid w:val="008522C9"/>
    <w:rsid w:val="00861A29"/>
    <w:rsid w:val="00863A92"/>
    <w:rsid w:val="00865859"/>
    <w:rsid w:val="008717B2"/>
    <w:rsid w:val="00877389"/>
    <w:rsid w:val="00884774"/>
    <w:rsid w:val="00894554"/>
    <w:rsid w:val="008A2A12"/>
    <w:rsid w:val="008A551E"/>
    <w:rsid w:val="008B471E"/>
    <w:rsid w:val="008F4CCC"/>
    <w:rsid w:val="00900C02"/>
    <w:rsid w:val="0090590F"/>
    <w:rsid w:val="00930D72"/>
    <w:rsid w:val="0093268C"/>
    <w:rsid w:val="0093441C"/>
    <w:rsid w:val="0094555D"/>
    <w:rsid w:val="009541FA"/>
    <w:rsid w:val="00957056"/>
    <w:rsid w:val="0098133C"/>
    <w:rsid w:val="009935AC"/>
    <w:rsid w:val="009A1776"/>
    <w:rsid w:val="009A2A57"/>
    <w:rsid w:val="009A6400"/>
    <w:rsid w:val="009D0F05"/>
    <w:rsid w:val="009D3F1E"/>
    <w:rsid w:val="009E4136"/>
    <w:rsid w:val="009E76F5"/>
    <w:rsid w:val="009F1CB4"/>
    <w:rsid w:val="009F2244"/>
    <w:rsid w:val="009F7990"/>
    <w:rsid w:val="00A01DE8"/>
    <w:rsid w:val="00A06699"/>
    <w:rsid w:val="00A14C70"/>
    <w:rsid w:val="00A16F6E"/>
    <w:rsid w:val="00A252C5"/>
    <w:rsid w:val="00A3628B"/>
    <w:rsid w:val="00A44FFD"/>
    <w:rsid w:val="00A50340"/>
    <w:rsid w:val="00A532A7"/>
    <w:rsid w:val="00A64CF0"/>
    <w:rsid w:val="00A65D03"/>
    <w:rsid w:val="00A65F45"/>
    <w:rsid w:val="00A669A5"/>
    <w:rsid w:val="00A73B37"/>
    <w:rsid w:val="00A862F5"/>
    <w:rsid w:val="00A90205"/>
    <w:rsid w:val="00A9439D"/>
    <w:rsid w:val="00A94E04"/>
    <w:rsid w:val="00A96878"/>
    <w:rsid w:val="00A971CB"/>
    <w:rsid w:val="00AB380A"/>
    <w:rsid w:val="00AB44BD"/>
    <w:rsid w:val="00AB51E8"/>
    <w:rsid w:val="00AB6F0F"/>
    <w:rsid w:val="00AC458D"/>
    <w:rsid w:val="00AD1962"/>
    <w:rsid w:val="00AD1D7D"/>
    <w:rsid w:val="00AD4E15"/>
    <w:rsid w:val="00AD67E4"/>
    <w:rsid w:val="00AF0656"/>
    <w:rsid w:val="00AF3354"/>
    <w:rsid w:val="00AF335A"/>
    <w:rsid w:val="00AF61EA"/>
    <w:rsid w:val="00AF79E5"/>
    <w:rsid w:val="00B015EB"/>
    <w:rsid w:val="00B25630"/>
    <w:rsid w:val="00B417EB"/>
    <w:rsid w:val="00B43FBB"/>
    <w:rsid w:val="00B52575"/>
    <w:rsid w:val="00B7576E"/>
    <w:rsid w:val="00B8641B"/>
    <w:rsid w:val="00B95169"/>
    <w:rsid w:val="00BA4340"/>
    <w:rsid w:val="00BB14A9"/>
    <w:rsid w:val="00BB4FF8"/>
    <w:rsid w:val="00BC0797"/>
    <w:rsid w:val="00BC6E27"/>
    <w:rsid w:val="00BE2FFE"/>
    <w:rsid w:val="00C1318A"/>
    <w:rsid w:val="00C17F5E"/>
    <w:rsid w:val="00C27CEF"/>
    <w:rsid w:val="00C329BB"/>
    <w:rsid w:val="00C3324A"/>
    <w:rsid w:val="00C41E70"/>
    <w:rsid w:val="00C50821"/>
    <w:rsid w:val="00C91BA4"/>
    <w:rsid w:val="00C95F16"/>
    <w:rsid w:val="00C96140"/>
    <w:rsid w:val="00CA706B"/>
    <w:rsid w:val="00CB5FC5"/>
    <w:rsid w:val="00CC23BB"/>
    <w:rsid w:val="00CC2CF5"/>
    <w:rsid w:val="00CF1096"/>
    <w:rsid w:val="00D03F77"/>
    <w:rsid w:val="00D073A8"/>
    <w:rsid w:val="00D12277"/>
    <w:rsid w:val="00D137B6"/>
    <w:rsid w:val="00D21514"/>
    <w:rsid w:val="00D26EEB"/>
    <w:rsid w:val="00D33047"/>
    <w:rsid w:val="00D406CC"/>
    <w:rsid w:val="00D60118"/>
    <w:rsid w:val="00DA7E0B"/>
    <w:rsid w:val="00DC54E6"/>
    <w:rsid w:val="00DE36AC"/>
    <w:rsid w:val="00DE5A51"/>
    <w:rsid w:val="00DE77F2"/>
    <w:rsid w:val="00DF0754"/>
    <w:rsid w:val="00DF19E9"/>
    <w:rsid w:val="00DF5352"/>
    <w:rsid w:val="00E03AB2"/>
    <w:rsid w:val="00E132A6"/>
    <w:rsid w:val="00E15833"/>
    <w:rsid w:val="00E257F4"/>
    <w:rsid w:val="00E27135"/>
    <w:rsid w:val="00E4376F"/>
    <w:rsid w:val="00E568EB"/>
    <w:rsid w:val="00EA193B"/>
    <w:rsid w:val="00EA73FB"/>
    <w:rsid w:val="00EB3CC8"/>
    <w:rsid w:val="00EC2CD1"/>
    <w:rsid w:val="00EC4812"/>
    <w:rsid w:val="00ED1D08"/>
    <w:rsid w:val="00ED3720"/>
    <w:rsid w:val="00EE2DDD"/>
    <w:rsid w:val="00EF18F7"/>
    <w:rsid w:val="00EF38DB"/>
    <w:rsid w:val="00F0375E"/>
    <w:rsid w:val="00F038EB"/>
    <w:rsid w:val="00F10B5D"/>
    <w:rsid w:val="00F471B8"/>
    <w:rsid w:val="00F56D3A"/>
    <w:rsid w:val="00F60948"/>
    <w:rsid w:val="00F60FFA"/>
    <w:rsid w:val="00F77927"/>
    <w:rsid w:val="00F82DE6"/>
    <w:rsid w:val="00FB36CA"/>
    <w:rsid w:val="00FB757E"/>
    <w:rsid w:val="00FC104B"/>
    <w:rsid w:val="00FC5E2C"/>
    <w:rsid w:val="00FE56C2"/>
    <w:rsid w:val="00FF58DD"/>
    <w:rsid w:val="00FF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4C66-70CD-4442-B238-B2061388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15</Pages>
  <Words>8728</Words>
  <Characters>49751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User-PC</cp:lastModifiedBy>
  <cp:revision>123</cp:revision>
  <cp:lastPrinted>2023-02-27T11:44:00Z</cp:lastPrinted>
  <dcterms:created xsi:type="dcterms:W3CDTF">2023-01-12T09:05:00Z</dcterms:created>
  <dcterms:modified xsi:type="dcterms:W3CDTF">2023-02-28T05:35:00Z</dcterms:modified>
</cp:coreProperties>
</file>