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D6BE5">
        <w:rPr>
          <w:b/>
          <w:color w:val="auto"/>
          <w:sz w:val="16"/>
          <w:szCs w:val="16"/>
          <w:lang w:val="kk-KZ"/>
        </w:rPr>
        <w:t xml:space="preserve"> </w:t>
      </w:r>
      <w:r w:rsidR="00A71A7E">
        <w:rPr>
          <w:b/>
          <w:color w:val="auto"/>
          <w:sz w:val="16"/>
          <w:szCs w:val="16"/>
          <w:lang w:val="kk-KZ"/>
        </w:rPr>
        <w:t>11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AF09CC" w:rsidP="005A5B8F">
      <w:pPr>
        <w:shd w:val="clear" w:color="auto" w:fill="FFFFFF"/>
        <w:spacing w:line="276" w:lineRule="auto"/>
        <w:jc w:val="center"/>
        <w:rPr>
          <w:b/>
          <w:color w:val="auto"/>
          <w:sz w:val="16"/>
          <w:szCs w:val="16"/>
          <w:lang w:val="kk-KZ"/>
        </w:rPr>
      </w:pPr>
      <w:r>
        <w:rPr>
          <w:b/>
          <w:color w:val="auto"/>
          <w:sz w:val="20"/>
          <w:szCs w:val="20"/>
          <w:lang w:val="kk-KZ"/>
        </w:rPr>
        <w:t xml:space="preserve">медициналық бұйымдар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4D4D34">
        <w:rPr>
          <w:color w:val="auto"/>
          <w:sz w:val="16"/>
          <w:szCs w:val="16"/>
          <w:lang w:val="kk-KZ"/>
        </w:rPr>
        <w:t xml:space="preserve">                                                                                                                                                                                                                                                                               </w:t>
      </w:r>
      <w:r w:rsidR="000C3CA7">
        <w:rPr>
          <w:color w:val="auto"/>
          <w:sz w:val="16"/>
          <w:szCs w:val="16"/>
          <w:lang w:val="kk-KZ"/>
        </w:rPr>
        <w:t>31</w:t>
      </w:r>
      <w:r w:rsidR="0067605D">
        <w:rPr>
          <w:color w:val="auto"/>
          <w:sz w:val="16"/>
          <w:szCs w:val="16"/>
          <w:lang w:val="kk-KZ"/>
        </w:rPr>
        <w:t>.01.2023</w:t>
      </w:r>
      <w:r w:rsidR="00A84FE1">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993"/>
        <w:gridCol w:w="1417"/>
        <w:gridCol w:w="2127"/>
        <w:gridCol w:w="708"/>
        <w:gridCol w:w="709"/>
        <w:gridCol w:w="1559"/>
        <w:gridCol w:w="1701"/>
        <w:gridCol w:w="1418"/>
        <w:gridCol w:w="709"/>
        <w:gridCol w:w="1701"/>
        <w:gridCol w:w="850"/>
        <w:gridCol w:w="1559"/>
      </w:tblGrid>
      <w:tr w:rsidR="000263E2" w:rsidRPr="000C3CA7" w:rsidTr="002E2162">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0C3CA7">
              <w:rPr>
                <w:b/>
                <w:sz w:val="16"/>
                <w:szCs w:val="16"/>
              </w:rPr>
              <w:t xml:space="preserve"> </w:t>
            </w:r>
            <w:proofErr w:type="spellStart"/>
            <w:r w:rsidRPr="003D389D">
              <w:rPr>
                <w:b/>
                <w:sz w:val="16"/>
                <w:szCs w:val="16"/>
              </w:rPr>
              <w:t>берушінің</w:t>
            </w:r>
            <w:proofErr w:type="spellEnd"/>
            <w:r w:rsidR="000C3CA7">
              <w:rPr>
                <w:b/>
                <w:sz w:val="16"/>
                <w:szCs w:val="16"/>
              </w:rPr>
              <w:t xml:space="preserve"> </w:t>
            </w:r>
            <w:proofErr w:type="spellStart"/>
            <w:r w:rsidRPr="003D389D">
              <w:rPr>
                <w:b/>
                <w:sz w:val="16"/>
                <w:szCs w:val="16"/>
              </w:rPr>
              <w:t>атауы</w:t>
            </w:r>
            <w:proofErr w:type="spellEnd"/>
          </w:p>
        </w:tc>
        <w:tc>
          <w:tcPr>
            <w:tcW w:w="1417"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127"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708"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559"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w:t>
            </w:r>
            <w:proofErr w:type="spellStart"/>
            <w:r w:rsidRPr="00E503B3">
              <w:rPr>
                <w:b/>
                <w:sz w:val="16"/>
                <w:szCs w:val="16"/>
              </w:rPr>
              <w:t>сәйкес</w:t>
            </w:r>
            <w:proofErr w:type="spellEnd"/>
            <w:r w:rsidRPr="00E503B3">
              <w:rPr>
                <w:b/>
                <w:sz w:val="16"/>
                <w:szCs w:val="16"/>
              </w:rPr>
              <w:t>)</w:t>
            </w:r>
          </w:p>
        </w:tc>
        <w:tc>
          <w:tcPr>
            <w:tcW w:w="1701"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4748E">
              <w:rPr>
                <w:b/>
                <w:sz w:val="16"/>
                <w:szCs w:val="16"/>
                <w:lang w:val="kk-KZ"/>
              </w:rPr>
              <w:t xml:space="preserve"> </w:t>
            </w:r>
            <w:proofErr w:type="spellStart"/>
            <w:r w:rsidRPr="00E503B3">
              <w:rPr>
                <w:b/>
                <w:sz w:val="16"/>
                <w:szCs w:val="16"/>
              </w:rPr>
              <w:t>жеткізу</w:t>
            </w:r>
            <w:proofErr w:type="spellEnd"/>
            <w:r w:rsidR="000C3CA7">
              <w:rPr>
                <w:b/>
                <w:sz w:val="16"/>
                <w:szCs w:val="16"/>
              </w:rPr>
              <w:t xml:space="preserve"> </w:t>
            </w:r>
            <w:proofErr w:type="spellStart"/>
            <w:r w:rsidRPr="00E503B3">
              <w:rPr>
                <w:b/>
                <w:sz w:val="16"/>
                <w:szCs w:val="16"/>
              </w:rPr>
              <w:t>мерзімі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0C3CA7">
              <w:rPr>
                <w:b/>
                <w:sz w:val="16"/>
                <w:szCs w:val="16"/>
              </w:rPr>
              <w:t xml:space="preserve"> </w:t>
            </w:r>
            <w:proofErr w:type="spellStart"/>
            <w:r w:rsidRPr="00E503B3">
              <w:rPr>
                <w:b/>
                <w:sz w:val="16"/>
                <w:szCs w:val="16"/>
              </w:rPr>
              <w:t>жеткізу</w:t>
            </w:r>
            <w:proofErr w:type="spellEnd"/>
            <w:r w:rsidR="000C3CA7">
              <w:rPr>
                <w:b/>
                <w:sz w:val="16"/>
                <w:szCs w:val="16"/>
              </w:rPr>
              <w:t xml:space="preserve"> </w:t>
            </w:r>
            <w:bookmarkStart w:id="0" w:name="_GoBack"/>
            <w:bookmarkEnd w:id="0"/>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w:t>
            </w:r>
            <w:proofErr w:type="spellStart"/>
            <w:r w:rsidRPr="00E503B3">
              <w:rPr>
                <w:b/>
                <w:sz w:val="16"/>
                <w:szCs w:val="16"/>
              </w:rPr>
              <w:t>өлшемі</w:t>
            </w:r>
            <w:proofErr w:type="spellEnd"/>
            <w:r w:rsidRPr="00E503B3">
              <w:rPr>
                <w:b/>
                <w:sz w:val="16"/>
                <w:szCs w:val="16"/>
              </w:rPr>
              <w:t xml:space="preserve"> </w:t>
            </w:r>
            <w:proofErr w:type="spellStart"/>
            <w:r w:rsidRPr="00E503B3">
              <w:rPr>
                <w:b/>
                <w:sz w:val="16"/>
                <w:szCs w:val="16"/>
              </w:rPr>
              <w:t>төлем</w:t>
            </w:r>
            <w:proofErr w:type="spellEnd"/>
            <w:r w:rsidRPr="00E503B3">
              <w:rPr>
                <w:b/>
                <w:sz w:val="16"/>
                <w:szCs w:val="16"/>
              </w:rPr>
              <w:t xml:space="preserve">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2267F" w:rsidRPr="00F234BD" w:rsidTr="002E2162">
        <w:trPr>
          <w:trHeight w:val="279"/>
        </w:trPr>
        <w:tc>
          <w:tcPr>
            <w:tcW w:w="567" w:type="dxa"/>
            <w:shd w:val="clear" w:color="auto" w:fill="auto"/>
            <w:vAlign w:val="center"/>
          </w:tcPr>
          <w:p w:rsidR="00D2267F" w:rsidRPr="00F234BD" w:rsidRDefault="00D2267F" w:rsidP="00F21AAF">
            <w:pPr>
              <w:jc w:val="center"/>
              <w:rPr>
                <w:sz w:val="16"/>
                <w:szCs w:val="16"/>
              </w:rPr>
            </w:pPr>
            <w:r w:rsidRPr="00F234BD">
              <w:rPr>
                <w:sz w:val="16"/>
                <w:szCs w:val="16"/>
              </w:rPr>
              <w:t>1</w:t>
            </w:r>
          </w:p>
        </w:tc>
        <w:tc>
          <w:tcPr>
            <w:tcW w:w="993" w:type="dxa"/>
            <w:vAlign w:val="center"/>
          </w:tcPr>
          <w:p w:rsidR="00D2267F" w:rsidRPr="00912296" w:rsidRDefault="00D2267F" w:rsidP="00F21AAF">
            <w:pPr>
              <w:jc w:val="center"/>
              <w:rPr>
                <w:sz w:val="16"/>
                <w:szCs w:val="16"/>
                <w:lang w:val="kk-KZ"/>
              </w:rPr>
            </w:pPr>
            <w:r>
              <w:rPr>
                <w:sz w:val="16"/>
                <w:szCs w:val="16"/>
              </w:rPr>
              <w:t>ШЖ</w:t>
            </w:r>
            <w:r>
              <w:rPr>
                <w:sz w:val="16"/>
                <w:szCs w:val="16"/>
                <w:lang w:val="kk-KZ"/>
              </w:rPr>
              <w:t>Қ «</w:t>
            </w:r>
            <w:r>
              <w:rPr>
                <w:sz w:val="16"/>
                <w:szCs w:val="16"/>
              </w:rPr>
              <w:t>КОА</w:t>
            </w:r>
            <w:r>
              <w:rPr>
                <w:sz w:val="16"/>
                <w:szCs w:val="16"/>
                <w:lang w:val="kk-KZ"/>
              </w:rPr>
              <w:t>» МКК</w:t>
            </w:r>
          </w:p>
        </w:tc>
        <w:tc>
          <w:tcPr>
            <w:tcW w:w="1417" w:type="dxa"/>
            <w:shd w:val="clear" w:color="auto" w:fill="auto"/>
            <w:vAlign w:val="center"/>
          </w:tcPr>
          <w:p w:rsidR="00D2267F" w:rsidRPr="00E855F8" w:rsidRDefault="00FF5827" w:rsidP="00E855F8">
            <w:pPr>
              <w:pStyle w:val="TableContents"/>
              <w:jc w:val="center"/>
              <w:rPr>
                <w:sz w:val="16"/>
                <w:szCs w:val="16"/>
                <w:lang w:val="kk-KZ"/>
              </w:rPr>
            </w:pPr>
            <w:r>
              <w:rPr>
                <w:sz w:val="16"/>
                <w:szCs w:val="16"/>
                <w:lang w:val="kk-KZ"/>
              </w:rPr>
              <w:t>Дополнительный кабель</w:t>
            </w:r>
          </w:p>
        </w:tc>
        <w:tc>
          <w:tcPr>
            <w:tcW w:w="2127" w:type="dxa"/>
            <w:vAlign w:val="center"/>
          </w:tcPr>
          <w:p w:rsidR="00D2267F" w:rsidRPr="00FF5827" w:rsidRDefault="00FF5827" w:rsidP="00E855F8">
            <w:pPr>
              <w:pStyle w:val="TableContents"/>
              <w:jc w:val="center"/>
              <w:rPr>
                <w:sz w:val="16"/>
                <w:szCs w:val="16"/>
              </w:rPr>
            </w:pPr>
            <w:r>
              <w:rPr>
                <w:sz w:val="16"/>
                <w:szCs w:val="16"/>
                <w:lang w:val="kk-KZ"/>
              </w:rPr>
              <w:t xml:space="preserve">Дополнительный кабель – для ЭКГ аппарата (электроды на грудные и конеч, многоразовые); 1) </w:t>
            </w:r>
            <w:r>
              <w:rPr>
                <w:sz w:val="16"/>
                <w:szCs w:val="16"/>
                <w:lang w:val="en-US"/>
              </w:rPr>
              <w:t>SE</w:t>
            </w:r>
            <w:r w:rsidRPr="00FF5827">
              <w:rPr>
                <w:sz w:val="16"/>
                <w:szCs w:val="16"/>
              </w:rPr>
              <w:t xml:space="preserve"> – 3</w:t>
            </w:r>
            <w:r>
              <w:rPr>
                <w:sz w:val="16"/>
                <w:szCs w:val="16"/>
                <w:lang w:val="en-US"/>
              </w:rPr>
              <w:t>A</w:t>
            </w:r>
          </w:p>
        </w:tc>
        <w:tc>
          <w:tcPr>
            <w:tcW w:w="708" w:type="dxa"/>
            <w:shd w:val="clear" w:color="auto" w:fill="auto"/>
            <w:vAlign w:val="center"/>
          </w:tcPr>
          <w:p w:rsidR="00CD20D4" w:rsidRPr="00FF5827" w:rsidRDefault="00FF5827" w:rsidP="00F21AAF">
            <w:pPr>
              <w:jc w:val="center"/>
              <w:rPr>
                <w:sz w:val="16"/>
                <w:szCs w:val="16"/>
                <w:lang w:val="kk-KZ"/>
              </w:rPr>
            </w:pPr>
            <w:r>
              <w:rPr>
                <w:sz w:val="16"/>
                <w:szCs w:val="16"/>
                <w:lang w:val="kk-KZ"/>
              </w:rPr>
              <w:t>шт</w:t>
            </w:r>
          </w:p>
        </w:tc>
        <w:tc>
          <w:tcPr>
            <w:tcW w:w="709" w:type="dxa"/>
            <w:shd w:val="clear" w:color="auto" w:fill="auto"/>
            <w:vAlign w:val="center"/>
          </w:tcPr>
          <w:p w:rsidR="00D2267F" w:rsidRPr="007C74A1" w:rsidRDefault="00FF5827" w:rsidP="00F21AAF">
            <w:pPr>
              <w:jc w:val="center"/>
              <w:rPr>
                <w:sz w:val="18"/>
                <w:szCs w:val="18"/>
                <w:lang w:val="kk-KZ"/>
              </w:rPr>
            </w:pPr>
            <w:r>
              <w:rPr>
                <w:sz w:val="18"/>
                <w:szCs w:val="18"/>
                <w:lang w:val="kk-KZ"/>
              </w:rPr>
              <w:t>1</w:t>
            </w:r>
          </w:p>
        </w:tc>
        <w:tc>
          <w:tcPr>
            <w:tcW w:w="1559" w:type="dxa"/>
            <w:shd w:val="clear" w:color="auto" w:fill="auto"/>
            <w:vAlign w:val="center"/>
          </w:tcPr>
          <w:p w:rsidR="00D2267F" w:rsidRPr="0067605D" w:rsidRDefault="00D2267F" w:rsidP="00F1051F">
            <w:pPr>
              <w:jc w:val="center"/>
              <w:rPr>
                <w:sz w:val="18"/>
                <w:szCs w:val="18"/>
                <w:lang w:val="kk-KZ"/>
              </w:rPr>
            </w:pPr>
          </w:p>
          <w:p w:rsidR="00D2267F" w:rsidRPr="0067605D" w:rsidRDefault="00D2267F" w:rsidP="00F1051F">
            <w:pPr>
              <w:jc w:val="center"/>
              <w:rPr>
                <w:sz w:val="18"/>
                <w:szCs w:val="18"/>
                <w:lang w:val="kk-KZ"/>
              </w:rPr>
            </w:pPr>
            <w:r w:rsidRPr="0067605D">
              <w:rPr>
                <w:sz w:val="18"/>
                <w:szCs w:val="18"/>
                <w:lang w:val="kk-KZ"/>
              </w:rPr>
              <w:t>DDP</w:t>
            </w:r>
          </w:p>
        </w:tc>
        <w:tc>
          <w:tcPr>
            <w:tcW w:w="1701"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F1051F">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F1051F">
            <w:pPr>
              <w:jc w:val="center"/>
              <w:rPr>
                <w:sz w:val="18"/>
                <w:szCs w:val="18"/>
                <w:lang w:val="kk-KZ"/>
              </w:rPr>
            </w:pPr>
            <w:r w:rsidRPr="0067605D">
              <w:rPr>
                <w:sz w:val="18"/>
                <w:szCs w:val="18"/>
                <w:lang w:val="kk-KZ"/>
              </w:rPr>
              <w:t>0</w:t>
            </w:r>
          </w:p>
        </w:tc>
        <w:tc>
          <w:tcPr>
            <w:tcW w:w="1701" w:type="dxa"/>
            <w:vAlign w:val="center"/>
          </w:tcPr>
          <w:p w:rsidR="00D2267F" w:rsidRPr="00D85B7C" w:rsidRDefault="00D2267F"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2267F" w:rsidRPr="00FF5827" w:rsidRDefault="00FF5827" w:rsidP="00F21AAF">
            <w:pPr>
              <w:jc w:val="center"/>
              <w:rPr>
                <w:sz w:val="16"/>
                <w:szCs w:val="16"/>
                <w:lang w:val="kk-KZ"/>
              </w:rPr>
            </w:pPr>
            <w:r>
              <w:rPr>
                <w:sz w:val="16"/>
                <w:szCs w:val="16"/>
                <w:lang w:val="kk-KZ"/>
              </w:rPr>
              <w:t>32 600</w:t>
            </w:r>
          </w:p>
        </w:tc>
        <w:tc>
          <w:tcPr>
            <w:tcW w:w="1559" w:type="dxa"/>
            <w:vAlign w:val="center"/>
          </w:tcPr>
          <w:p w:rsidR="00D2267F" w:rsidRPr="00DC6F8A" w:rsidRDefault="00FF5827" w:rsidP="00F21AAF">
            <w:pPr>
              <w:jc w:val="center"/>
              <w:rPr>
                <w:sz w:val="16"/>
                <w:szCs w:val="16"/>
                <w:lang w:val="kk-KZ"/>
              </w:rPr>
            </w:pPr>
            <w:r>
              <w:rPr>
                <w:sz w:val="16"/>
                <w:szCs w:val="16"/>
                <w:lang w:val="kk-KZ"/>
              </w:rPr>
              <w:t>32 600</w:t>
            </w:r>
          </w:p>
        </w:tc>
      </w:tr>
      <w:tr w:rsidR="00C95785" w:rsidRPr="00E855F8" w:rsidTr="002E2162">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2</w:t>
            </w:r>
          </w:p>
          <w:p w:rsidR="00C95785" w:rsidRPr="00F234BD" w:rsidRDefault="00C95785" w:rsidP="00C95785">
            <w:pPr>
              <w:jc w:val="center"/>
              <w:rPr>
                <w:sz w:val="16"/>
                <w:szCs w:val="16"/>
              </w:rPr>
            </w:pP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417" w:type="dxa"/>
            <w:shd w:val="clear" w:color="auto" w:fill="auto"/>
            <w:vAlign w:val="center"/>
          </w:tcPr>
          <w:p w:rsidR="00C95785" w:rsidRDefault="00FF5827" w:rsidP="00C95785">
            <w:pPr>
              <w:pStyle w:val="TableContents"/>
              <w:jc w:val="center"/>
              <w:rPr>
                <w:sz w:val="16"/>
                <w:szCs w:val="16"/>
                <w:lang w:val="kk-KZ"/>
              </w:rPr>
            </w:pPr>
            <w:r>
              <w:rPr>
                <w:sz w:val="16"/>
                <w:szCs w:val="16"/>
                <w:lang w:val="kk-KZ"/>
              </w:rPr>
              <w:t>Гель для УЗИ 5 л</w:t>
            </w:r>
          </w:p>
        </w:tc>
        <w:tc>
          <w:tcPr>
            <w:tcW w:w="2127" w:type="dxa"/>
            <w:vAlign w:val="center"/>
          </w:tcPr>
          <w:p w:rsidR="00C95785" w:rsidRDefault="00FF5827" w:rsidP="00C95785">
            <w:pPr>
              <w:pStyle w:val="TableContents"/>
              <w:jc w:val="center"/>
              <w:rPr>
                <w:sz w:val="16"/>
                <w:szCs w:val="16"/>
                <w:lang w:val="kk-KZ"/>
              </w:rPr>
            </w:pPr>
            <w:r>
              <w:rPr>
                <w:sz w:val="16"/>
                <w:szCs w:val="16"/>
                <w:lang w:val="kk-KZ"/>
              </w:rPr>
              <w:t>Гель для УЗИ 5 л – в канистрах 5 л., для проведения УЗИ</w:t>
            </w:r>
          </w:p>
        </w:tc>
        <w:tc>
          <w:tcPr>
            <w:tcW w:w="708" w:type="dxa"/>
            <w:shd w:val="clear" w:color="auto" w:fill="auto"/>
            <w:vAlign w:val="center"/>
          </w:tcPr>
          <w:p w:rsidR="00C95785" w:rsidRPr="00CD20D4" w:rsidRDefault="00FF5827" w:rsidP="00C95785">
            <w:pPr>
              <w:jc w:val="center"/>
              <w:rPr>
                <w:sz w:val="16"/>
                <w:szCs w:val="16"/>
                <w:lang w:val="kk-KZ"/>
              </w:rPr>
            </w:pPr>
            <w:r>
              <w:rPr>
                <w:sz w:val="16"/>
                <w:szCs w:val="16"/>
                <w:lang w:val="kk-KZ"/>
              </w:rPr>
              <w:t>шт</w:t>
            </w:r>
          </w:p>
        </w:tc>
        <w:tc>
          <w:tcPr>
            <w:tcW w:w="709" w:type="dxa"/>
            <w:shd w:val="clear" w:color="auto" w:fill="auto"/>
            <w:vAlign w:val="center"/>
          </w:tcPr>
          <w:p w:rsidR="00C95785" w:rsidRPr="007C74A1" w:rsidRDefault="001B0A8C" w:rsidP="00C95785">
            <w:pPr>
              <w:jc w:val="center"/>
              <w:rPr>
                <w:sz w:val="18"/>
                <w:szCs w:val="18"/>
                <w:lang w:val="kk-KZ"/>
              </w:rPr>
            </w:pPr>
            <w:r>
              <w:rPr>
                <w:sz w:val="18"/>
                <w:szCs w:val="18"/>
                <w:lang w:val="kk-KZ"/>
              </w:rPr>
              <w:t>15</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FF5827" w:rsidRDefault="00FF5827" w:rsidP="00C95785">
            <w:pPr>
              <w:jc w:val="center"/>
              <w:rPr>
                <w:sz w:val="16"/>
                <w:szCs w:val="16"/>
                <w:lang w:val="kk-KZ"/>
              </w:rPr>
            </w:pPr>
            <w:r>
              <w:rPr>
                <w:sz w:val="16"/>
                <w:szCs w:val="16"/>
                <w:lang w:val="kk-KZ"/>
              </w:rPr>
              <w:t>3 600</w:t>
            </w:r>
          </w:p>
        </w:tc>
        <w:tc>
          <w:tcPr>
            <w:tcW w:w="1559" w:type="dxa"/>
            <w:vAlign w:val="center"/>
          </w:tcPr>
          <w:p w:rsidR="00C95785" w:rsidRDefault="001B0A8C" w:rsidP="00C95785">
            <w:pPr>
              <w:jc w:val="center"/>
              <w:rPr>
                <w:sz w:val="16"/>
                <w:szCs w:val="16"/>
                <w:lang w:val="kk-KZ"/>
              </w:rPr>
            </w:pPr>
            <w:r>
              <w:rPr>
                <w:sz w:val="16"/>
                <w:szCs w:val="16"/>
                <w:lang w:val="kk-KZ"/>
              </w:rPr>
              <w:t>54 000</w:t>
            </w:r>
          </w:p>
        </w:tc>
      </w:tr>
      <w:tr w:rsidR="00C95785" w:rsidRPr="00E855F8" w:rsidTr="002E2162">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3</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417" w:type="dxa"/>
            <w:shd w:val="clear" w:color="auto" w:fill="auto"/>
            <w:vAlign w:val="center"/>
          </w:tcPr>
          <w:p w:rsidR="00C95785" w:rsidRDefault="00FF5827" w:rsidP="00C95785">
            <w:pPr>
              <w:pStyle w:val="TableContents"/>
              <w:jc w:val="center"/>
              <w:rPr>
                <w:sz w:val="16"/>
                <w:szCs w:val="16"/>
                <w:lang w:val="kk-KZ"/>
              </w:rPr>
            </w:pPr>
            <w:r>
              <w:rPr>
                <w:sz w:val="16"/>
                <w:szCs w:val="16"/>
                <w:lang w:val="kk-KZ"/>
              </w:rPr>
              <w:t>Гель электродный контактный Униагель (для электроэнцефалографии)</w:t>
            </w:r>
          </w:p>
        </w:tc>
        <w:tc>
          <w:tcPr>
            <w:tcW w:w="2127" w:type="dxa"/>
            <w:vAlign w:val="center"/>
          </w:tcPr>
          <w:p w:rsidR="00C95785" w:rsidRDefault="00FF5827" w:rsidP="00C95785">
            <w:pPr>
              <w:pStyle w:val="TableContents"/>
              <w:jc w:val="center"/>
              <w:rPr>
                <w:sz w:val="16"/>
                <w:szCs w:val="16"/>
                <w:lang w:val="kk-KZ"/>
              </w:rPr>
            </w:pPr>
            <w:r>
              <w:rPr>
                <w:sz w:val="16"/>
                <w:szCs w:val="16"/>
                <w:lang w:val="kk-KZ"/>
              </w:rPr>
              <w:t>Гель электродный контактный Униагель (для электроэнцефалографии) – в канистрах 5 л., для проведения электроэнцефалографии</w:t>
            </w:r>
          </w:p>
        </w:tc>
        <w:tc>
          <w:tcPr>
            <w:tcW w:w="708" w:type="dxa"/>
            <w:shd w:val="clear" w:color="auto" w:fill="auto"/>
            <w:vAlign w:val="center"/>
          </w:tcPr>
          <w:p w:rsidR="00C95785" w:rsidRPr="00CD20D4" w:rsidRDefault="00FF5827" w:rsidP="00C95785">
            <w:pPr>
              <w:jc w:val="center"/>
              <w:rPr>
                <w:sz w:val="16"/>
                <w:szCs w:val="16"/>
                <w:lang w:val="kk-KZ"/>
              </w:rPr>
            </w:pPr>
            <w:r>
              <w:rPr>
                <w:sz w:val="16"/>
                <w:szCs w:val="16"/>
                <w:lang w:val="kk-KZ"/>
              </w:rPr>
              <w:t>шт</w:t>
            </w:r>
          </w:p>
        </w:tc>
        <w:tc>
          <w:tcPr>
            <w:tcW w:w="709" w:type="dxa"/>
            <w:shd w:val="clear" w:color="auto" w:fill="auto"/>
            <w:vAlign w:val="center"/>
          </w:tcPr>
          <w:p w:rsidR="00C95785" w:rsidRPr="007C74A1" w:rsidRDefault="00FF5827" w:rsidP="00C95785">
            <w:pPr>
              <w:jc w:val="center"/>
              <w:rPr>
                <w:sz w:val="18"/>
                <w:szCs w:val="18"/>
                <w:lang w:val="kk-KZ"/>
              </w:rPr>
            </w:pPr>
            <w:r>
              <w:rPr>
                <w:sz w:val="18"/>
                <w:szCs w:val="18"/>
                <w:lang w:val="kk-KZ"/>
              </w:rPr>
              <w:t>4</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E855F8" w:rsidRDefault="00FF5827" w:rsidP="00C95785">
            <w:pPr>
              <w:jc w:val="center"/>
              <w:rPr>
                <w:sz w:val="16"/>
                <w:szCs w:val="16"/>
                <w:lang w:val="kk-KZ"/>
              </w:rPr>
            </w:pPr>
            <w:r>
              <w:rPr>
                <w:sz w:val="16"/>
                <w:szCs w:val="16"/>
                <w:lang w:val="kk-KZ"/>
              </w:rPr>
              <w:t>3 500</w:t>
            </w:r>
          </w:p>
        </w:tc>
        <w:tc>
          <w:tcPr>
            <w:tcW w:w="1559" w:type="dxa"/>
            <w:vAlign w:val="center"/>
          </w:tcPr>
          <w:p w:rsidR="00C95785" w:rsidRDefault="00FF5827" w:rsidP="00C95785">
            <w:pPr>
              <w:jc w:val="center"/>
              <w:rPr>
                <w:sz w:val="16"/>
                <w:szCs w:val="16"/>
                <w:lang w:val="kk-KZ"/>
              </w:rPr>
            </w:pPr>
            <w:r>
              <w:rPr>
                <w:sz w:val="16"/>
                <w:szCs w:val="16"/>
                <w:lang w:val="kk-KZ"/>
              </w:rPr>
              <w:t>14 000</w:t>
            </w:r>
          </w:p>
        </w:tc>
      </w:tr>
      <w:tr w:rsidR="00C95785" w:rsidRPr="00E855F8" w:rsidTr="002E2162">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4</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417" w:type="dxa"/>
            <w:shd w:val="clear" w:color="auto" w:fill="auto"/>
            <w:vAlign w:val="center"/>
          </w:tcPr>
          <w:p w:rsidR="00C95785" w:rsidRDefault="00FF5827" w:rsidP="00C95785">
            <w:pPr>
              <w:pStyle w:val="TableContents"/>
              <w:jc w:val="center"/>
              <w:rPr>
                <w:sz w:val="16"/>
                <w:szCs w:val="16"/>
                <w:lang w:val="kk-KZ"/>
              </w:rPr>
            </w:pPr>
            <w:r>
              <w:rPr>
                <w:sz w:val="16"/>
                <w:szCs w:val="16"/>
                <w:lang w:val="kk-KZ"/>
              </w:rPr>
              <w:t>Одноразовые ЭКГ - электроды</w:t>
            </w:r>
          </w:p>
        </w:tc>
        <w:tc>
          <w:tcPr>
            <w:tcW w:w="2127" w:type="dxa"/>
            <w:vAlign w:val="center"/>
          </w:tcPr>
          <w:p w:rsidR="00C95785" w:rsidRPr="00327987" w:rsidRDefault="00327987" w:rsidP="00C95785">
            <w:pPr>
              <w:pStyle w:val="TableContents"/>
              <w:jc w:val="center"/>
              <w:rPr>
                <w:sz w:val="16"/>
                <w:szCs w:val="16"/>
                <w:lang w:val="kk-KZ"/>
              </w:rPr>
            </w:pPr>
            <w:r>
              <w:rPr>
                <w:sz w:val="16"/>
                <w:szCs w:val="16"/>
                <w:lang w:val="kk-KZ"/>
              </w:rPr>
              <w:t xml:space="preserve">Одноразовые ЭКГ – электроды – одноразовый ЭКГ – электрод </w:t>
            </w:r>
            <w:r w:rsidRPr="00327987">
              <w:rPr>
                <w:sz w:val="16"/>
                <w:szCs w:val="16"/>
                <w:lang w:val="kk-KZ"/>
              </w:rPr>
              <w:t xml:space="preserve">MSGLT-03 </w:t>
            </w:r>
            <w:r>
              <w:rPr>
                <w:sz w:val="16"/>
                <w:szCs w:val="16"/>
                <w:lang w:val="kk-KZ"/>
              </w:rPr>
              <w:t>С жидким гелем, пенной основой, сильной степенью прилипания. Размер 50х48. 50 шт. в упаковке. Использование: стресс, холтер, покой, мониторинг.</w:t>
            </w:r>
          </w:p>
        </w:tc>
        <w:tc>
          <w:tcPr>
            <w:tcW w:w="708" w:type="dxa"/>
            <w:shd w:val="clear" w:color="auto" w:fill="auto"/>
            <w:vAlign w:val="center"/>
          </w:tcPr>
          <w:p w:rsidR="00C95785" w:rsidRPr="00CD20D4" w:rsidRDefault="00327987" w:rsidP="00C95785">
            <w:pPr>
              <w:jc w:val="center"/>
              <w:rPr>
                <w:sz w:val="16"/>
                <w:szCs w:val="16"/>
                <w:lang w:val="kk-KZ"/>
              </w:rPr>
            </w:pPr>
            <w:r>
              <w:rPr>
                <w:sz w:val="16"/>
                <w:szCs w:val="16"/>
                <w:lang w:val="kk-KZ"/>
              </w:rPr>
              <w:t>упаковка</w:t>
            </w:r>
          </w:p>
        </w:tc>
        <w:tc>
          <w:tcPr>
            <w:tcW w:w="709" w:type="dxa"/>
            <w:shd w:val="clear" w:color="auto" w:fill="auto"/>
            <w:vAlign w:val="center"/>
          </w:tcPr>
          <w:p w:rsidR="00C95785" w:rsidRPr="007C74A1" w:rsidRDefault="000C3CA7" w:rsidP="00C95785">
            <w:pPr>
              <w:jc w:val="center"/>
              <w:rPr>
                <w:sz w:val="18"/>
                <w:szCs w:val="18"/>
                <w:lang w:val="kk-KZ"/>
              </w:rPr>
            </w:pPr>
            <w:r>
              <w:rPr>
                <w:sz w:val="18"/>
                <w:szCs w:val="18"/>
                <w:lang w:val="kk-KZ"/>
              </w:rPr>
              <w:t>120</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CD20D4" w:rsidRDefault="00327987" w:rsidP="00C95785">
            <w:pPr>
              <w:jc w:val="center"/>
              <w:rPr>
                <w:sz w:val="16"/>
                <w:szCs w:val="16"/>
                <w:lang w:val="kk-KZ"/>
              </w:rPr>
            </w:pPr>
            <w:r>
              <w:rPr>
                <w:sz w:val="16"/>
                <w:szCs w:val="16"/>
                <w:lang w:val="kk-KZ"/>
              </w:rPr>
              <w:t>4 000</w:t>
            </w:r>
          </w:p>
        </w:tc>
        <w:tc>
          <w:tcPr>
            <w:tcW w:w="1559" w:type="dxa"/>
            <w:vAlign w:val="center"/>
          </w:tcPr>
          <w:p w:rsidR="00C95785" w:rsidRDefault="000C3CA7" w:rsidP="00C95785">
            <w:pPr>
              <w:jc w:val="center"/>
              <w:rPr>
                <w:sz w:val="16"/>
                <w:szCs w:val="16"/>
                <w:lang w:val="kk-KZ"/>
              </w:rPr>
            </w:pPr>
            <w:r>
              <w:rPr>
                <w:sz w:val="16"/>
                <w:szCs w:val="16"/>
                <w:lang w:val="kk-KZ"/>
              </w:rPr>
              <w:t>48</w:t>
            </w:r>
            <w:r w:rsidR="00327987">
              <w:rPr>
                <w:sz w:val="16"/>
                <w:szCs w:val="16"/>
                <w:lang w:val="kk-KZ"/>
              </w:rPr>
              <w:t>0 000</w:t>
            </w:r>
          </w:p>
        </w:tc>
      </w:tr>
      <w:tr w:rsidR="00C95785" w:rsidRPr="00E855F8" w:rsidTr="002E2162">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5</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417" w:type="dxa"/>
            <w:shd w:val="clear" w:color="auto" w:fill="auto"/>
            <w:vAlign w:val="center"/>
          </w:tcPr>
          <w:p w:rsidR="007C0BE3" w:rsidRDefault="00FB0920" w:rsidP="00C95785">
            <w:pPr>
              <w:pStyle w:val="TableContents"/>
              <w:jc w:val="center"/>
              <w:rPr>
                <w:sz w:val="16"/>
                <w:szCs w:val="16"/>
                <w:lang w:val="kk-KZ"/>
              </w:rPr>
            </w:pPr>
            <w:r>
              <w:rPr>
                <w:sz w:val="16"/>
                <w:szCs w:val="16"/>
                <w:lang w:val="kk-KZ"/>
              </w:rPr>
              <w:t xml:space="preserve">ЭКГ бумага </w:t>
            </w:r>
          </w:p>
          <w:p w:rsidR="00C95785" w:rsidRDefault="00FB0920" w:rsidP="00C95785">
            <w:pPr>
              <w:pStyle w:val="TableContents"/>
              <w:jc w:val="center"/>
              <w:rPr>
                <w:sz w:val="16"/>
                <w:szCs w:val="16"/>
                <w:lang w:val="kk-KZ"/>
              </w:rPr>
            </w:pPr>
            <w:r>
              <w:rPr>
                <w:sz w:val="16"/>
                <w:szCs w:val="16"/>
                <w:lang w:val="kk-KZ"/>
              </w:rPr>
              <w:t>80х30</w:t>
            </w:r>
          </w:p>
        </w:tc>
        <w:tc>
          <w:tcPr>
            <w:tcW w:w="2127" w:type="dxa"/>
            <w:vAlign w:val="center"/>
          </w:tcPr>
          <w:p w:rsidR="00C95785" w:rsidRPr="00E855F8" w:rsidRDefault="00FB0920" w:rsidP="00FB0920">
            <w:pPr>
              <w:pStyle w:val="TableContents"/>
              <w:jc w:val="center"/>
              <w:rPr>
                <w:sz w:val="16"/>
                <w:szCs w:val="16"/>
                <w:lang w:val="kk-KZ"/>
              </w:rPr>
            </w:pPr>
            <w:r>
              <w:rPr>
                <w:sz w:val="16"/>
                <w:szCs w:val="16"/>
                <w:lang w:val="kk-KZ"/>
              </w:rPr>
              <w:t>ЭКГ бумага  – термобумага ЭКГ выпускается в виде ленты, смотанный в рулоны. На ленту как правило нанесена диаграмная сетка или перфорационные отверстия. Размером 80х30</w:t>
            </w:r>
          </w:p>
        </w:tc>
        <w:tc>
          <w:tcPr>
            <w:tcW w:w="708" w:type="dxa"/>
            <w:shd w:val="clear" w:color="auto" w:fill="auto"/>
            <w:vAlign w:val="center"/>
          </w:tcPr>
          <w:p w:rsidR="00C95785" w:rsidRPr="00CD20D4" w:rsidRDefault="00FB0920" w:rsidP="00C95785">
            <w:pPr>
              <w:jc w:val="center"/>
              <w:rPr>
                <w:sz w:val="16"/>
                <w:szCs w:val="16"/>
                <w:lang w:val="kk-KZ"/>
              </w:rPr>
            </w:pPr>
            <w:r>
              <w:rPr>
                <w:sz w:val="16"/>
                <w:szCs w:val="16"/>
                <w:lang w:val="kk-KZ"/>
              </w:rPr>
              <w:t>шт</w:t>
            </w:r>
          </w:p>
        </w:tc>
        <w:tc>
          <w:tcPr>
            <w:tcW w:w="709" w:type="dxa"/>
            <w:shd w:val="clear" w:color="auto" w:fill="auto"/>
            <w:vAlign w:val="center"/>
          </w:tcPr>
          <w:p w:rsidR="00C95785" w:rsidRPr="007C74A1" w:rsidRDefault="00FB0920" w:rsidP="00C95785">
            <w:pPr>
              <w:jc w:val="center"/>
              <w:rPr>
                <w:sz w:val="18"/>
                <w:szCs w:val="18"/>
                <w:lang w:val="kk-KZ"/>
              </w:rPr>
            </w:pPr>
            <w:r>
              <w:rPr>
                <w:sz w:val="18"/>
                <w:szCs w:val="18"/>
                <w:lang w:val="kk-KZ"/>
              </w:rPr>
              <w:t>200</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CD20D4" w:rsidRDefault="00FB0920" w:rsidP="00C95785">
            <w:pPr>
              <w:jc w:val="center"/>
              <w:rPr>
                <w:sz w:val="16"/>
                <w:szCs w:val="16"/>
                <w:lang w:val="kk-KZ"/>
              </w:rPr>
            </w:pPr>
            <w:r>
              <w:rPr>
                <w:sz w:val="16"/>
                <w:szCs w:val="16"/>
                <w:lang w:val="kk-KZ"/>
              </w:rPr>
              <w:t>591</w:t>
            </w:r>
          </w:p>
        </w:tc>
        <w:tc>
          <w:tcPr>
            <w:tcW w:w="1559" w:type="dxa"/>
            <w:vAlign w:val="center"/>
          </w:tcPr>
          <w:p w:rsidR="00C95785" w:rsidRDefault="00FB0920" w:rsidP="00C95785">
            <w:pPr>
              <w:jc w:val="center"/>
              <w:rPr>
                <w:sz w:val="16"/>
                <w:szCs w:val="16"/>
                <w:lang w:val="kk-KZ"/>
              </w:rPr>
            </w:pPr>
            <w:r>
              <w:rPr>
                <w:sz w:val="16"/>
                <w:szCs w:val="16"/>
                <w:lang w:val="kk-KZ"/>
              </w:rPr>
              <w:t>118 200</w:t>
            </w:r>
          </w:p>
        </w:tc>
      </w:tr>
      <w:tr w:rsidR="00C95785" w:rsidRPr="00E855F8" w:rsidTr="002E2162">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6</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417" w:type="dxa"/>
            <w:shd w:val="clear" w:color="auto" w:fill="auto"/>
            <w:vAlign w:val="center"/>
          </w:tcPr>
          <w:p w:rsidR="00C95785" w:rsidRPr="00646129" w:rsidRDefault="00FB0920" w:rsidP="00C95785">
            <w:pPr>
              <w:pStyle w:val="TableContents"/>
              <w:jc w:val="center"/>
              <w:rPr>
                <w:sz w:val="16"/>
                <w:szCs w:val="16"/>
                <w:lang w:val="kk-KZ"/>
              </w:rPr>
            </w:pPr>
            <w:r>
              <w:rPr>
                <w:sz w:val="16"/>
                <w:szCs w:val="16"/>
                <w:lang w:val="kk-KZ"/>
              </w:rPr>
              <w:t>ЭКГ бумага 110х140</w:t>
            </w:r>
          </w:p>
        </w:tc>
        <w:tc>
          <w:tcPr>
            <w:tcW w:w="2127" w:type="dxa"/>
            <w:vAlign w:val="center"/>
          </w:tcPr>
          <w:p w:rsidR="00C95785" w:rsidRPr="00FB0920" w:rsidRDefault="00FB0920" w:rsidP="00C95785">
            <w:pPr>
              <w:pStyle w:val="TableContents"/>
              <w:jc w:val="center"/>
              <w:rPr>
                <w:sz w:val="16"/>
                <w:szCs w:val="16"/>
              </w:rPr>
            </w:pPr>
            <w:r>
              <w:rPr>
                <w:sz w:val="16"/>
                <w:szCs w:val="16"/>
                <w:lang w:val="kk-KZ"/>
              </w:rPr>
              <w:t xml:space="preserve">ЭКГ бумага – бумага для ЭКГ </w:t>
            </w:r>
            <w:r w:rsidRPr="00FB0920">
              <w:rPr>
                <w:sz w:val="16"/>
                <w:szCs w:val="16"/>
                <w:lang w:val="kk-KZ"/>
              </w:rPr>
              <w:t>Nihon Kohden cardiofax,</w:t>
            </w:r>
            <w:r>
              <w:rPr>
                <w:sz w:val="16"/>
                <w:szCs w:val="16"/>
                <w:lang w:val="kk-KZ"/>
              </w:rPr>
              <w:t xml:space="preserve"> размером 110х140 складывающаяся (гармошка)</w:t>
            </w:r>
            <w:r w:rsidRPr="00FB0920">
              <w:rPr>
                <w:sz w:val="16"/>
                <w:szCs w:val="16"/>
                <w:lang w:val="kk-KZ"/>
              </w:rPr>
              <w:t xml:space="preserve"> </w:t>
            </w:r>
          </w:p>
        </w:tc>
        <w:tc>
          <w:tcPr>
            <w:tcW w:w="708" w:type="dxa"/>
            <w:shd w:val="clear" w:color="auto" w:fill="auto"/>
            <w:vAlign w:val="center"/>
          </w:tcPr>
          <w:p w:rsidR="00C95785" w:rsidRPr="00CD20D4" w:rsidRDefault="00FB0920" w:rsidP="00C95785">
            <w:pPr>
              <w:jc w:val="center"/>
              <w:rPr>
                <w:sz w:val="16"/>
                <w:szCs w:val="16"/>
                <w:lang w:val="kk-KZ"/>
              </w:rPr>
            </w:pPr>
            <w:r>
              <w:rPr>
                <w:sz w:val="16"/>
                <w:szCs w:val="16"/>
                <w:lang w:val="kk-KZ"/>
              </w:rPr>
              <w:t>шт</w:t>
            </w:r>
          </w:p>
        </w:tc>
        <w:tc>
          <w:tcPr>
            <w:tcW w:w="709" w:type="dxa"/>
            <w:shd w:val="clear" w:color="auto" w:fill="auto"/>
            <w:vAlign w:val="center"/>
          </w:tcPr>
          <w:p w:rsidR="00C95785" w:rsidRPr="007C74A1" w:rsidRDefault="00FB0920" w:rsidP="00C95785">
            <w:pPr>
              <w:jc w:val="center"/>
              <w:rPr>
                <w:sz w:val="18"/>
                <w:szCs w:val="18"/>
                <w:lang w:val="kk-KZ"/>
              </w:rPr>
            </w:pPr>
            <w:r>
              <w:rPr>
                <w:sz w:val="18"/>
                <w:szCs w:val="18"/>
                <w:lang w:val="kk-KZ"/>
              </w:rPr>
              <w:t>100</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FB0920" w:rsidP="00C95785">
            <w:pPr>
              <w:jc w:val="center"/>
              <w:rPr>
                <w:sz w:val="18"/>
                <w:szCs w:val="18"/>
                <w:lang w:val="kk-KZ"/>
              </w:rPr>
            </w:pPr>
            <w:r>
              <w:rPr>
                <w:sz w:val="18"/>
                <w:szCs w:val="18"/>
                <w:lang w:val="kk-KZ"/>
              </w:rPr>
              <w:t>948</w:t>
            </w:r>
          </w:p>
        </w:tc>
        <w:tc>
          <w:tcPr>
            <w:tcW w:w="1559" w:type="dxa"/>
            <w:vAlign w:val="center"/>
          </w:tcPr>
          <w:p w:rsidR="00C95785" w:rsidRDefault="00A40D29" w:rsidP="00C95785">
            <w:pPr>
              <w:jc w:val="center"/>
              <w:rPr>
                <w:sz w:val="16"/>
                <w:szCs w:val="16"/>
                <w:lang w:val="kk-KZ"/>
              </w:rPr>
            </w:pPr>
            <w:r>
              <w:rPr>
                <w:sz w:val="16"/>
                <w:szCs w:val="16"/>
                <w:lang w:val="kk-KZ"/>
              </w:rPr>
              <w:t>94 800</w:t>
            </w:r>
          </w:p>
        </w:tc>
      </w:tr>
      <w:tr w:rsidR="00823FE0" w:rsidRPr="00823FE0" w:rsidTr="002E2162">
        <w:trPr>
          <w:trHeight w:val="279"/>
        </w:trPr>
        <w:tc>
          <w:tcPr>
            <w:tcW w:w="567" w:type="dxa"/>
            <w:shd w:val="clear" w:color="auto" w:fill="auto"/>
            <w:vAlign w:val="center"/>
          </w:tcPr>
          <w:p w:rsidR="00823FE0" w:rsidRDefault="00823FE0" w:rsidP="00823FE0">
            <w:pPr>
              <w:jc w:val="center"/>
              <w:rPr>
                <w:sz w:val="16"/>
                <w:szCs w:val="16"/>
                <w:lang w:val="kk-KZ"/>
              </w:rPr>
            </w:pPr>
            <w:r>
              <w:rPr>
                <w:sz w:val="16"/>
                <w:szCs w:val="16"/>
                <w:lang w:val="kk-KZ"/>
              </w:rPr>
              <w:lastRenderedPageBreak/>
              <w:t>7</w:t>
            </w:r>
          </w:p>
        </w:tc>
        <w:tc>
          <w:tcPr>
            <w:tcW w:w="993" w:type="dxa"/>
          </w:tcPr>
          <w:p w:rsidR="00823FE0" w:rsidRDefault="00823FE0" w:rsidP="00823FE0">
            <w:pPr>
              <w:jc w:val="center"/>
              <w:rPr>
                <w:sz w:val="16"/>
                <w:szCs w:val="16"/>
              </w:rPr>
            </w:pPr>
          </w:p>
          <w:p w:rsidR="00823FE0" w:rsidRDefault="00823FE0" w:rsidP="00823FE0">
            <w:pPr>
              <w:jc w:val="center"/>
              <w:rPr>
                <w:sz w:val="16"/>
                <w:szCs w:val="16"/>
              </w:rPr>
            </w:pPr>
          </w:p>
          <w:p w:rsidR="00823FE0" w:rsidRDefault="00823FE0" w:rsidP="00823FE0">
            <w:pPr>
              <w:jc w:val="center"/>
              <w:rPr>
                <w:sz w:val="16"/>
                <w:szCs w:val="16"/>
              </w:rPr>
            </w:pPr>
          </w:p>
          <w:p w:rsidR="00823FE0" w:rsidRDefault="00823FE0" w:rsidP="00823FE0">
            <w:pPr>
              <w:jc w:val="center"/>
              <w:rPr>
                <w:sz w:val="16"/>
                <w:szCs w:val="16"/>
              </w:rP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417" w:type="dxa"/>
            <w:shd w:val="clear" w:color="auto" w:fill="auto"/>
            <w:vAlign w:val="center"/>
          </w:tcPr>
          <w:p w:rsidR="00823FE0" w:rsidRPr="00823FE0" w:rsidRDefault="00823FE0" w:rsidP="00823FE0">
            <w:pPr>
              <w:pStyle w:val="TableContents"/>
              <w:jc w:val="center"/>
              <w:rPr>
                <w:sz w:val="16"/>
                <w:szCs w:val="16"/>
              </w:rPr>
            </w:pPr>
            <w:r>
              <w:rPr>
                <w:sz w:val="16"/>
                <w:szCs w:val="16"/>
                <w:lang w:val="kk-KZ"/>
              </w:rPr>
              <w:t xml:space="preserve">Бумага для ЭКГ </w:t>
            </w:r>
            <w:r>
              <w:rPr>
                <w:sz w:val="16"/>
                <w:szCs w:val="16"/>
                <w:lang w:val="en-US"/>
              </w:rPr>
              <w:t>Fukuda</w:t>
            </w:r>
            <w:r w:rsidRPr="00823FE0">
              <w:rPr>
                <w:sz w:val="16"/>
                <w:szCs w:val="16"/>
              </w:rPr>
              <w:t xml:space="preserve"> </w:t>
            </w:r>
            <w:r>
              <w:rPr>
                <w:sz w:val="16"/>
                <w:szCs w:val="16"/>
                <w:lang w:val="en-US"/>
              </w:rPr>
              <w:t>Denshi</w:t>
            </w:r>
            <w:r w:rsidRPr="00823FE0">
              <w:rPr>
                <w:sz w:val="16"/>
                <w:szCs w:val="16"/>
              </w:rPr>
              <w:t xml:space="preserve"> </w:t>
            </w:r>
            <w:r>
              <w:rPr>
                <w:sz w:val="16"/>
                <w:szCs w:val="16"/>
                <w:lang w:val="en-US"/>
              </w:rPr>
              <w:t>FX</w:t>
            </w:r>
            <w:r w:rsidRPr="00823FE0">
              <w:rPr>
                <w:sz w:val="16"/>
                <w:szCs w:val="16"/>
              </w:rPr>
              <w:t xml:space="preserve">4010 </w:t>
            </w:r>
          </w:p>
          <w:p w:rsidR="00823FE0" w:rsidRPr="00823FE0" w:rsidRDefault="00823FE0" w:rsidP="00823FE0">
            <w:pPr>
              <w:pStyle w:val="TableContents"/>
              <w:jc w:val="center"/>
              <w:rPr>
                <w:sz w:val="16"/>
                <w:szCs w:val="16"/>
                <w:lang w:val="kk-KZ"/>
              </w:rPr>
            </w:pPr>
            <w:r>
              <w:rPr>
                <w:sz w:val="16"/>
                <w:szCs w:val="16"/>
                <w:lang w:val="kk-KZ"/>
              </w:rPr>
              <w:t>210х140х215</w:t>
            </w:r>
          </w:p>
        </w:tc>
        <w:tc>
          <w:tcPr>
            <w:tcW w:w="2127" w:type="dxa"/>
            <w:vAlign w:val="center"/>
          </w:tcPr>
          <w:p w:rsidR="00823FE0" w:rsidRPr="00823FE0" w:rsidRDefault="00823FE0" w:rsidP="00823FE0">
            <w:pPr>
              <w:pStyle w:val="TableContents"/>
              <w:jc w:val="center"/>
              <w:rPr>
                <w:sz w:val="16"/>
                <w:szCs w:val="16"/>
                <w:lang w:val="kk-KZ"/>
              </w:rPr>
            </w:pPr>
            <w:r>
              <w:rPr>
                <w:sz w:val="16"/>
                <w:szCs w:val="16"/>
                <w:lang w:val="kk-KZ"/>
              </w:rPr>
              <w:t xml:space="preserve">Бумага для ЭКГ </w:t>
            </w:r>
            <w:r w:rsidRPr="00823FE0">
              <w:rPr>
                <w:sz w:val="16"/>
                <w:szCs w:val="16"/>
                <w:lang w:val="kk-KZ"/>
              </w:rPr>
              <w:t xml:space="preserve">Fukuda Denshi FX4010 </w:t>
            </w:r>
          </w:p>
          <w:p w:rsidR="00823FE0" w:rsidRPr="00823FE0" w:rsidRDefault="00823FE0" w:rsidP="00823FE0">
            <w:pPr>
              <w:pStyle w:val="TableContents"/>
              <w:jc w:val="center"/>
              <w:rPr>
                <w:sz w:val="16"/>
                <w:szCs w:val="16"/>
                <w:lang w:val="kk-KZ"/>
              </w:rPr>
            </w:pPr>
            <w:r>
              <w:rPr>
                <w:sz w:val="16"/>
                <w:szCs w:val="16"/>
                <w:lang w:val="kk-KZ"/>
              </w:rPr>
              <w:t xml:space="preserve">210х140х215 – вид </w:t>
            </w:r>
            <w:r w:rsidRPr="00823FE0">
              <w:rPr>
                <w:sz w:val="16"/>
                <w:szCs w:val="16"/>
                <w:lang w:val="kk-KZ"/>
              </w:rPr>
              <w:t xml:space="preserve">Z </w:t>
            </w:r>
            <w:r>
              <w:rPr>
                <w:sz w:val="16"/>
                <w:szCs w:val="16"/>
                <w:lang w:val="kk-KZ"/>
              </w:rPr>
              <w:t>образная пачка (гармошка). Тип: термочувствительная с сеткой, ширина 210 мм, длина листа: 140 мм. Количество листов в складе: 200. Плотность: 55г/м</w:t>
            </w:r>
            <w:r>
              <w:rPr>
                <w:rFonts w:cs="Times New Roman"/>
                <w:sz w:val="16"/>
                <w:szCs w:val="16"/>
                <w:lang w:val="kk-KZ"/>
              </w:rPr>
              <w:t>2</w:t>
            </w:r>
          </w:p>
        </w:tc>
        <w:tc>
          <w:tcPr>
            <w:tcW w:w="708" w:type="dxa"/>
            <w:shd w:val="clear" w:color="auto" w:fill="auto"/>
            <w:vAlign w:val="center"/>
          </w:tcPr>
          <w:p w:rsidR="00823FE0" w:rsidRDefault="00823FE0" w:rsidP="00823FE0">
            <w:pPr>
              <w:jc w:val="center"/>
              <w:rPr>
                <w:sz w:val="16"/>
                <w:szCs w:val="16"/>
                <w:lang w:val="kk-KZ"/>
              </w:rPr>
            </w:pPr>
            <w:r>
              <w:rPr>
                <w:sz w:val="16"/>
                <w:szCs w:val="16"/>
                <w:lang w:val="kk-KZ"/>
              </w:rPr>
              <w:t>шт</w:t>
            </w:r>
          </w:p>
        </w:tc>
        <w:tc>
          <w:tcPr>
            <w:tcW w:w="709" w:type="dxa"/>
            <w:shd w:val="clear" w:color="auto" w:fill="auto"/>
            <w:vAlign w:val="center"/>
          </w:tcPr>
          <w:p w:rsidR="00823FE0" w:rsidRDefault="00823FE0" w:rsidP="00823FE0">
            <w:pPr>
              <w:jc w:val="center"/>
              <w:rPr>
                <w:sz w:val="18"/>
                <w:szCs w:val="18"/>
                <w:lang w:val="kk-KZ"/>
              </w:rPr>
            </w:pPr>
            <w:r>
              <w:rPr>
                <w:sz w:val="18"/>
                <w:szCs w:val="18"/>
                <w:lang w:val="kk-KZ"/>
              </w:rPr>
              <w:t>100</w:t>
            </w:r>
          </w:p>
        </w:tc>
        <w:tc>
          <w:tcPr>
            <w:tcW w:w="1559" w:type="dxa"/>
            <w:shd w:val="clear" w:color="auto" w:fill="auto"/>
            <w:vAlign w:val="center"/>
          </w:tcPr>
          <w:p w:rsidR="00823FE0" w:rsidRPr="0067605D" w:rsidRDefault="00823FE0" w:rsidP="00823FE0">
            <w:pPr>
              <w:jc w:val="center"/>
              <w:rPr>
                <w:sz w:val="18"/>
                <w:szCs w:val="18"/>
                <w:lang w:val="kk-KZ"/>
              </w:rPr>
            </w:pPr>
          </w:p>
          <w:p w:rsidR="00823FE0" w:rsidRPr="0067605D" w:rsidRDefault="00823FE0" w:rsidP="00823FE0">
            <w:pPr>
              <w:jc w:val="center"/>
              <w:rPr>
                <w:sz w:val="18"/>
                <w:szCs w:val="18"/>
                <w:lang w:val="kk-KZ"/>
              </w:rPr>
            </w:pPr>
            <w:r w:rsidRPr="0067605D">
              <w:rPr>
                <w:sz w:val="18"/>
                <w:szCs w:val="18"/>
                <w:lang w:val="kk-KZ"/>
              </w:rPr>
              <w:t>DDP</w:t>
            </w:r>
          </w:p>
        </w:tc>
        <w:tc>
          <w:tcPr>
            <w:tcW w:w="1701" w:type="dxa"/>
            <w:shd w:val="clear" w:color="auto" w:fill="auto"/>
            <w:vAlign w:val="center"/>
          </w:tcPr>
          <w:p w:rsidR="00823FE0" w:rsidRPr="00225D01" w:rsidRDefault="00823FE0" w:rsidP="00823FE0">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823FE0" w:rsidRPr="00E503B3" w:rsidRDefault="00823FE0" w:rsidP="00823FE0">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823FE0" w:rsidRPr="0067605D" w:rsidRDefault="00823FE0" w:rsidP="00823FE0">
            <w:pPr>
              <w:jc w:val="center"/>
              <w:rPr>
                <w:sz w:val="18"/>
                <w:szCs w:val="18"/>
                <w:lang w:val="kk-KZ"/>
              </w:rPr>
            </w:pPr>
            <w:r w:rsidRPr="0067605D">
              <w:rPr>
                <w:sz w:val="18"/>
                <w:szCs w:val="18"/>
                <w:lang w:val="kk-KZ"/>
              </w:rPr>
              <w:t>0</w:t>
            </w:r>
          </w:p>
        </w:tc>
        <w:tc>
          <w:tcPr>
            <w:tcW w:w="1701" w:type="dxa"/>
            <w:vAlign w:val="center"/>
          </w:tcPr>
          <w:p w:rsidR="00823FE0" w:rsidRPr="00D85B7C" w:rsidRDefault="00823FE0" w:rsidP="00823FE0">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823FE0" w:rsidRDefault="00823FE0" w:rsidP="00823FE0">
            <w:pPr>
              <w:jc w:val="center"/>
              <w:rPr>
                <w:sz w:val="18"/>
                <w:szCs w:val="18"/>
                <w:lang w:val="kk-KZ"/>
              </w:rPr>
            </w:pPr>
            <w:r>
              <w:rPr>
                <w:sz w:val="18"/>
                <w:szCs w:val="18"/>
                <w:lang w:val="kk-KZ"/>
              </w:rPr>
              <w:t>700</w:t>
            </w:r>
          </w:p>
        </w:tc>
        <w:tc>
          <w:tcPr>
            <w:tcW w:w="1559" w:type="dxa"/>
            <w:vAlign w:val="center"/>
          </w:tcPr>
          <w:p w:rsidR="00823FE0" w:rsidRDefault="00823FE0" w:rsidP="00823FE0">
            <w:pPr>
              <w:jc w:val="center"/>
              <w:rPr>
                <w:sz w:val="16"/>
                <w:szCs w:val="16"/>
                <w:lang w:val="kk-KZ"/>
              </w:rPr>
            </w:pPr>
            <w:r>
              <w:rPr>
                <w:sz w:val="16"/>
                <w:szCs w:val="16"/>
                <w:lang w:val="kk-KZ"/>
              </w:rPr>
              <w:t>70 000</w:t>
            </w:r>
          </w:p>
        </w:tc>
      </w:tr>
      <w:tr w:rsidR="00823FE0" w:rsidRPr="00823FE0" w:rsidTr="002E2162">
        <w:trPr>
          <w:trHeight w:val="279"/>
        </w:trPr>
        <w:tc>
          <w:tcPr>
            <w:tcW w:w="567" w:type="dxa"/>
            <w:shd w:val="clear" w:color="auto" w:fill="auto"/>
            <w:vAlign w:val="center"/>
          </w:tcPr>
          <w:p w:rsidR="00823FE0" w:rsidRDefault="000C3CA7" w:rsidP="00823FE0">
            <w:pPr>
              <w:jc w:val="center"/>
              <w:rPr>
                <w:sz w:val="16"/>
                <w:szCs w:val="16"/>
                <w:lang w:val="kk-KZ"/>
              </w:rPr>
            </w:pPr>
            <w:r>
              <w:rPr>
                <w:sz w:val="16"/>
                <w:szCs w:val="16"/>
                <w:lang w:val="kk-KZ"/>
              </w:rPr>
              <w:t>8</w:t>
            </w:r>
          </w:p>
        </w:tc>
        <w:tc>
          <w:tcPr>
            <w:tcW w:w="993" w:type="dxa"/>
          </w:tcPr>
          <w:p w:rsidR="00823FE0" w:rsidRDefault="00823FE0" w:rsidP="00823FE0">
            <w:pPr>
              <w:jc w:val="center"/>
              <w:rPr>
                <w:sz w:val="16"/>
                <w:szCs w:val="16"/>
              </w:rPr>
            </w:pPr>
          </w:p>
          <w:p w:rsidR="00823FE0" w:rsidRDefault="00823FE0" w:rsidP="00823FE0">
            <w:pPr>
              <w:jc w:val="center"/>
              <w:rPr>
                <w:sz w:val="16"/>
                <w:szCs w:val="16"/>
              </w:rPr>
            </w:pPr>
          </w:p>
          <w:p w:rsidR="000C3CA7" w:rsidRDefault="000C3CA7" w:rsidP="00823FE0">
            <w:pPr>
              <w:jc w:val="center"/>
              <w:rPr>
                <w:sz w:val="16"/>
                <w:szCs w:val="16"/>
              </w:rPr>
            </w:pPr>
          </w:p>
          <w:p w:rsidR="000C3CA7" w:rsidRDefault="000C3CA7" w:rsidP="00823FE0">
            <w:pPr>
              <w:jc w:val="center"/>
              <w:rPr>
                <w:sz w:val="16"/>
                <w:szCs w:val="16"/>
              </w:rPr>
            </w:pPr>
          </w:p>
          <w:p w:rsidR="00823FE0" w:rsidRDefault="00823FE0" w:rsidP="00823FE0">
            <w:pPr>
              <w:jc w:val="center"/>
            </w:pPr>
            <w:r w:rsidRPr="00A879AA">
              <w:rPr>
                <w:sz w:val="16"/>
                <w:szCs w:val="16"/>
              </w:rPr>
              <w:t>ШЖ</w:t>
            </w:r>
            <w:r w:rsidRPr="00A879AA">
              <w:rPr>
                <w:sz w:val="16"/>
                <w:szCs w:val="16"/>
                <w:lang w:val="kk-KZ"/>
              </w:rPr>
              <w:t>Қ «</w:t>
            </w:r>
            <w:r w:rsidRPr="00A879AA">
              <w:rPr>
                <w:sz w:val="16"/>
                <w:szCs w:val="16"/>
              </w:rPr>
              <w:t>КОА</w:t>
            </w:r>
            <w:r w:rsidRPr="00A879AA">
              <w:rPr>
                <w:sz w:val="16"/>
                <w:szCs w:val="16"/>
                <w:lang w:val="kk-KZ"/>
              </w:rPr>
              <w:t>» МКК</w:t>
            </w:r>
          </w:p>
        </w:tc>
        <w:tc>
          <w:tcPr>
            <w:tcW w:w="1417" w:type="dxa"/>
            <w:shd w:val="clear" w:color="auto" w:fill="auto"/>
            <w:vAlign w:val="center"/>
          </w:tcPr>
          <w:p w:rsidR="00823FE0" w:rsidRDefault="00D9328F" w:rsidP="00823FE0">
            <w:pPr>
              <w:pStyle w:val="TableContents"/>
              <w:jc w:val="center"/>
              <w:rPr>
                <w:sz w:val="16"/>
                <w:szCs w:val="16"/>
                <w:lang w:val="kk-KZ"/>
              </w:rPr>
            </w:pPr>
            <w:r>
              <w:rPr>
                <w:sz w:val="16"/>
                <w:szCs w:val="16"/>
                <w:lang w:val="kk-KZ"/>
              </w:rPr>
              <w:t>Кабель с компл.многораз.(электр.кл ипсами, грудн.присосками взрослый ЭКГ аппарат)</w:t>
            </w:r>
          </w:p>
        </w:tc>
        <w:tc>
          <w:tcPr>
            <w:tcW w:w="2127" w:type="dxa"/>
            <w:vAlign w:val="center"/>
          </w:tcPr>
          <w:p w:rsidR="00823FE0" w:rsidRDefault="00D9328F" w:rsidP="00823FE0">
            <w:pPr>
              <w:pStyle w:val="TableContents"/>
              <w:jc w:val="center"/>
              <w:rPr>
                <w:sz w:val="16"/>
                <w:szCs w:val="16"/>
                <w:lang w:val="kk-KZ"/>
              </w:rPr>
            </w:pPr>
            <w:r>
              <w:rPr>
                <w:sz w:val="16"/>
                <w:szCs w:val="16"/>
                <w:lang w:val="kk-KZ"/>
              </w:rPr>
              <w:t xml:space="preserve">Кабель с компл.многораз.(электр.кл ипсами, грудн.присосками взрослый ЭКГ аппарат) – 1) </w:t>
            </w:r>
            <w:proofErr w:type="spellStart"/>
            <w:r>
              <w:rPr>
                <w:sz w:val="16"/>
                <w:szCs w:val="16"/>
                <w:lang w:val="en-US"/>
              </w:rPr>
              <w:t>Cardiofax</w:t>
            </w:r>
            <w:proofErr w:type="spellEnd"/>
            <w:r w:rsidRPr="00D9328F">
              <w:rPr>
                <w:sz w:val="16"/>
                <w:szCs w:val="16"/>
              </w:rPr>
              <w:t xml:space="preserve"> </w:t>
            </w:r>
            <w:r>
              <w:rPr>
                <w:sz w:val="16"/>
                <w:szCs w:val="16"/>
                <w:lang w:val="en-US"/>
              </w:rPr>
              <w:t>ECG</w:t>
            </w:r>
            <w:r w:rsidRPr="00D9328F">
              <w:rPr>
                <w:sz w:val="16"/>
                <w:szCs w:val="16"/>
              </w:rPr>
              <w:t xml:space="preserve"> – 1350 </w:t>
            </w:r>
            <w:r>
              <w:rPr>
                <w:sz w:val="16"/>
                <w:szCs w:val="16"/>
                <w:lang w:val="kk-KZ"/>
              </w:rPr>
              <w:t>(для кард-2 шт):</w:t>
            </w:r>
          </w:p>
          <w:p w:rsidR="00D9328F" w:rsidRDefault="00D9328F" w:rsidP="00823FE0">
            <w:pPr>
              <w:pStyle w:val="TableContents"/>
              <w:jc w:val="center"/>
              <w:rPr>
                <w:sz w:val="16"/>
                <w:szCs w:val="16"/>
                <w:lang w:val="kk-KZ"/>
              </w:rPr>
            </w:pPr>
            <w:r>
              <w:rPr>
                <w:sz w:val="16"/>
                <w:szCs w:val="16"/>
                <w:lang w:val="kk-KZ"/>
              </w:rPr>
              <w:t xml:space="preserve">2) </w:t>
            </w:r>
            <w:r>
              <w:rPr>
                <w:sz w:val="16"/>
                <w:szCs w:val="16"/>
                <w:lang w:val="en-US"/>
              </w:rPr>
              <w:t xml:space="preserve">Bennet Cardio-7 </w:t>
            </w:r>
            <w:r>
              <w:rPr>
                <w:sz w:val="16"/>
                <w:szCs w:val="16"/>
                <w:lang w:val="kk-KZ"/>
              </w:rPr>
              <w:t>(для реан-1 шт);</w:t>
            </w:r>
          </w:p>
          <w:p w:rsidR="00D9328F" w:rsidRDefault="00D9328F" w:rsidP="00823FE0">
            <w:pPr>
              <w:pStyle w:val="TableContents"/>
              <w:jc w:val="center"/>
              <w:rPr>
                <w:sz w:val="16"/>
                <w:szCs w:val="16"/>
                <w:lang w:val="kk-KZ"/>
              </w:rPr>
            </w:pPr>
            <w:r>
              <w:rPr>
                <w:sz w:val="16"/>
                <w:szCs w:val="16"/>
                <w:lang w:val="kk-KZ"/>
              </w:rPr>
              <w:t>3) ЭКГ 3-6 канальный ЭКЗТЦ-3/6-04</w:t>
            </w:r>
          </w:p>
          <w:p w:rsidR="00D9328F" w:rsidRPr="00D9328F" w:rsidRDefault="00D9328F" w:rsidP="00823FE0">
            <w:pPr>
              <w:pStyle w:val="TableContents"/>
              <w:jc w:val="center"/>
              <w:rPr>
                <w:sz w:val="16"/>
                <w:szCs w:val="16"/>
                <w:lang w:val="kk-KZ"/>
              </w:rPr>
            </w:pPr>
            <w:r>
              <w:rPr>
                <w:sz w:val="16"/>
                <w:szCs w:val="16"/>
                <w:lang w:val="kk-KZ"/>
              </w:rPr>
              <w:t>«АКСИОН» (для приемного покоя-1 шт)</w:t>
            </w:r>
          </w:p>
        </w:tc>
        <w:tc>
          <w:tcPr>
            <w:tcW w:w="708" w:type="dxa"/>
            <w:shd w:val="clear" w:color="auto" w:fill="auto"/>
            <w:vAlign w:val="center"/>
          </w:tcPr>
          <w:p w:rsidR="00823FE0" w:rsidRDefault="00D9328F" w:rsidP="00823FE0">
            <w:pPr>
              <w:jc w:val="center"/>
              <w:rPr>
                <w:sz w:val="16"/>
                <w:szCs w:val="16"/>
                <w:lang w:val="kk-KZ"/>
              </w:rPr>
            </w:pPr>
            <w:r>
              <w:rPr>
                <w:sz w:val="16"/>
                <w:szCs w:val="16"/>
                <w:lang w:val="kk-KZ"/>
              </w:rPr>
              <w:t>шт</w:t>
            </w:r>
          </w:p>
        </w:tc>
        <w:tc>
          <w:tcPr>
            <w:tcW w:w="709" w:type="dxa"/>
            <w:shd w:val="clear" w:color="auto" w:fill="auto"/>
            <w:vAlign w:val="center"/>
          </w:tcPr>
          <w:p w:rsidR="00823FE0" w:rsidRDefault="00D9328F" w:rsidP="00823FE0">
            <w:pPr>
              <w:jc w:val="center"/>
              <w:rPr>
                <w:sz w:val="18"/>
                <w:szCs w:val="18"/>
                <w:lang w:val="kk-KZ"/>
              </w:rPr>
            </w:pPr>
            <w:r>
              <w:rPr>
                <w:sz w:val="18"/>
                <w:szCs w:val="18"/>
                <w:lang w:val="kk-KZ"/>
              </w:rPr>
              <w:t>4</w:t>
            </w:r>
          </w:p>
        </w:tc>
        <w:tc>
          <w:tcPr>
            <w:tcW w:w="1559" w:type="dxa"/>
            <w:shd w:val="clear" w:color="auto" w:fill="auto"/>
            <w:vAlign w:val="center"/>
          </w:tcPr>
          <w:p w:rsidR="00823FE0" w:rsidRPr="0067605D" w:rsidRDefault="00823FE0" w:rsidP="00823FE0">
            <w:pPr>
              <w:jc w:val="center"/>
              <w:rPr>
                <w:sz w:val="18"/>
                <w:szCs w:val="18"/>
                <w:lang w:val="kk-KZ"/>
              </w:rPr>
            </w:pPr>
          </w:p>
          <w:p w:rsidR="00823FE0" w:rsidRPr="0067605D" w:rsidRDefault="00823FE0" w:rsidP="00823FE0">
            <w:pPr>
              <w:jc w:val="center"/>
              <w:rPr>
                <w:sz w:val="18"/>
                <w:szCs w:val="18"/>
                <w:lang w:val="kk-KZ"/>
              </w:rPr>
            </w:pPr>
            <w:r w:rsidRPr="0067605D">
              <w:rPr>
                <w:sz w:val="18"/>
                <w:szCs w:val="18"/>
                <w:lang w:val="kk-KZ"/>
              </w:rPr>
              <w:t>DDP</w:t>
            </w:r>
          </w:p>
        </w:tc>
        <w:tc>
          <w:tcPr>
            <w:tcW w:w="1701" w:type="dxa"/>
            <w:shd w:val="clear" w:color="auto" w:fill="auto"/>
            <w:vAlign w:val="center"/>
          </w:tcPr>
          <w:p w:rsidR="00823FE0" w:rsidRPr="00225D01" w:rsidRDefault="00823FE0" w:rsidP="00823FE0">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823FE0" w:rsidRPr="00E503B3" w:rsidRDefault="00823FE0" w:rsidP="00823FE0">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823FE0" w:rsidRPr="0067605D" w:rsidRDefault="00823FE0" w:rsidP="00823FE0">
            <w:pPr>
              <w:jc w:val="center"/>
              <w:rPr>
                <w:sz w:val="18"/>
                <w:szCs w:val="18"/>
                <w:lang w:val="kk-KZ"/>
              </w:rPr>
            </w:pPr>
            <w:r w:rsidRPr="0067605D">
              <w:rPr>
                <w:sz w:val="18"/>
                <w:szCs w:val="18"/>
                <w:lang w:val="kk-KZ"/>
              </w:rPr>
              <w:t>0</w:t>
            </w:r>
          </w:p>
        </w:tc>
        <w:tc>
          <w:tcPr>
            <w:tcW w:w="1701" w:type="dxa"/>
            <w:vAlign w:val="center"/>
          </w:tcPr>
          <w:p w:rsidR="00823FE0" w:rsidRPr="00D85B7C" w:rsidRDefault="00823FE0" w:rsidP="00823FE0">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823FE0" w:rsidRDefault="00D9328F" w:rsidP="00823FE0">
            <w:pPr>
              <w:jc w:val="center"/>
              <w:rPr>
                <w:sz w:val="18"/>
                <w:szCs w:val="18"/>
                <w:lang w:val="kk-KZ"/>
              </w:rPr>
            </w:pPr>
            <w:r>
              <w:rPr>
                <w:sz w:val="18"/>
                <w:szCs w:val="18"/>
                <w:lang w:val="kk-KZ"/>
              </w:rPr>
              <w:t>109 000</w:t>
            </w:r>
          </w:p>
        </w:tc>
        <w:tc>
          <w:tcPr>
            <w:tcW w:w="1559" w:type="dxa"/>
            <w:vAlign w:val="center"/>
          </w:tcPr>
          <w:p w:rsidR="00823FE0" w:rsidRDefault="00D9328F" w:rsidP="00823FE0">
            <w:pPr>
              <w:jc w:val="center"/>
              <w:rPr>
                <w:sz w:val="16"/>
                <w:szCs w:val="16"/>
                <w:lang w:val="kk-KZ"/>
              </w:rPr>
            </w:pPr>
            <w:r>
              <w:rPr>
                <w:sz w:val="16"/>
                <w:szCs w:val="16"/>
                <w:lang w:val="kk-KZ"/>
              </w:rPr>
              <w:t>436 000</w:t>
            </w:r>
          </w:p>
        </w:tc>
      </w:tr>
      <w:tr w:rsidR="00823FE0" w:rsidRPr="00823FE0" w:rsidTr="002E2162">
        <w:trPr>
          <w:trHeight w:val="279"/>
        </w:trPr>
        <w:tc>
          <w:tcPr>
            <w:tcW w:w="567" w:type="dxa"/>
            <w:shd w:val="clear" w:color="auto" w:fill="auto"/>
            <w:vAlign w:val="center"/>
          </w:tcPr>
          <w:p w:rsidR="00823FE0" w:rsidRDefault="000C3CA7" w:rsidP="00823FE0">
            <w:pPr>
              <w:jc w:val="center"/>
              <w:rPr>
                <w:sz w:val="16"/>
                <w:szCs w:val="16"/>
                <w:lang w:val="kk-KZ"/>
              </w:rPr>
            </w:pPr>
            <w:r>
              <w:rPr>
                <w:sz w:val="16"/>
                <w:szCs w:val="16"/>
                <w:lang w:val="kk-KZ"/>
              </w:rPr>
              <w:t>9</w:t>
            </w:r>
          </w:p>
        </w:tc>
        <w:tc>
          <w:tcPr>
            <w:tcW w:w="993" w:type="dxa"/>
          </w:tcPr>
          <w:p w:rsidR="00823FE0" w:rsidRDefault="00823FE0" w:rsidP="00823FE0">
            <w:pPr>
              <w:jc w:val="center"/>
              <w:rPr>
                <w:sz w:val="16"/>
                <w:szCs w:val="16"/>
              </w:rPr>
            </w:pPr>
          </w:p>
          <w:p w:rsidR="000C3CA7" w:rsidRDefault="000C3CA7" w:rsidP="00823FE0">
            <w:pPr>
              <w:jc w:val="center"/>
              <w:rPr>
                <w:sz w:val="16"/>
                <w:szCs w:val="16"/>
              </w:rPr>
            </w:pPr>
          </w:p>
          <w:p w:rsidR="000C3CA7" w:rsidRDefault="000C3CA7" w:rsidP="00823FE0">
            <w:pPr>
              <w:jc w:val="center"/>
              <w:rPr>
                <w:sz w:val="16"/>
                <w:szCs w:val="16"/>
              </w:rPr>
            </w:pPr>
          </w:p>
          <w:p w:rsidR="000C3CA7" w:rsidRDefault="000C3CA7" w:rsidP="00823FE0">
            <w:pPr>
              <w:jc w:val="center"/>
              <w:rPr>
                <w:sz w:val="16"/>
                <w:szCs w:val="16"/>
              </w:rPr>
            </w:pPr>
          </w:p>
          <w:p w:rsidR="00823FE0" w:rsidRDefault="00823FE0" w:rsidP="00823FE0">
            <w:pPr>
              <w:jc w:val="center"/>
            </w:pPr>
            <w:r w:rsidRPr="00A879AA">
              <w:rPr>
                <w:sz w:val="16"/>
                <w:szCs w:val="16"/>
              </w:rPr>
              <w:t>ШЖ</w:t>
            </w:r>
            <w:r w:rsidRPr="00A879AA">
              <w:rPr>
                <w:sz w:val="16"/>
                <w:szCs w:val="16"/>
                <w:lang w:val="kk-KZ"/>
              </w:rPr>
              <w:t>Қ «</w:t>
            </w:r>
            <w:r w:rsidRPr="00A879AA">
              <w:rPr>
                <w:sz w:val="16"/>
                <w:szCs w:val="16"/>
              </w:rPr>
              <w:t>КОА</w:t>
            </w:r>
            <w:r w:rsidRPr="00A879AA">
              <w:rPr>
                <w:sz w:val="16"/>
                <w:szCs w:val="16"/>
                <w:lang w:val="kk-KZ"/>
              </w:rPr>
              <w:t>» МКК</w:t>
            </w:r>
          </w:p>
        </w:tc>
        <w:tc>
          <w:tcPr>
            <w:tcW w:w="1417" w:type="dxa"/>
            <w:shd w:val="clear" w:color="auto" w:fill="auto"/>
            <w:vAlign w:val="center"/>
          </w:tcPr>
          <w:p w:rsidR="00823FE0" w:rsidRPr="00D9328F" w:rsidRDefault="00D9328F" w:rsidP="00823FE0">
            <w:pPr>
              <w:pStyle w:val="TableContents"/>
              <w:jc w:val="center"/>
              <w:rPr>
                <w:sz w:val="16"/>
                <w:szCs w:val="16"/>
              </w:rPr>
            </w:pPr>
            <w:r>
              <w:rPr>
                <w:sz w:val="16"/>
                <w:szCs w:val="16"/>
                <w:lang w:val="kk-KZ"/>
              </w:rPr>
              <w:t xml:space="preserve">Бумага для кардиографа </w:t>
            </w:r>
            <w:r>
              <w:rPr>
                <w:sz w:val="16"/>
                <w:szCs w:val="16"/>
                <w:lang w:val="en-US"/>
              </w:rPr>
              <w:t>Bennet</w:t>
            </w:r>
            <w:r w:rsidRPr="00D9328F">
              <w:rPr>
                <w:sz w:val="16"/>
                <w:szCs w:val="16"/>
              </w:rPr>
              <w:t xml:space="preserve"> </w:t>
            </w:r>
            <w:r>
              <w:rPr>
                <w:sz w:val="16"/>
                <w:szCs w:val="16"/>
                <w:lang w:val="en-US"/>
              </w:rPr>
              <w:t>Cardio</w:t>
            </w:r>
            <w:r w:rsidRPr="00D9328F">
              <w:rPr>
                <w:sz w:val="16"/>
                <w:szCs w:val="16"/>
              </w:rPr>
              <w:t>-7</w:t>
            </w:r>
          </w:p>
        </w:tc>
        <w:tc>
          <w:tcPr>
            <w:tcW w:w="2127" w:type="dxa"/>
            <w:vAlign w:val="center"/>
          </w:tcPr>
          <w:p w:rsidR="00823FE0" w:rsidRPr="00D9328F" w:rsidRDefault="00D9328F" w:rsidP="00823FE0">
            <w:pPr>
              <w:pStyle w:val="TableContents"/>
              <w:jc w:val="center"/>
              <w:rPr>
                <w:sz w:val="16"/>
                <w:szCs w:val="16"/>
                <w:lang w:val="kk-KZ"/>
              </w:rPr>
            </w:pPr>
            <w:r>
              <w:rPr>
                <w:sz w:val="16"/>
                <w:szCs w:val="16"/>
                <w:lang w:val="kk-KZ"/>
              </w:rPr>
              <w:t xml:space="preserve">Бумага для кардиографа </w:t>
            </w:r>
            <w:r>
              <w:rPr>
                <w:sz w:val="16"/>
                <w:szCs w:val="16"/>
                <w:lang w:val="en-US"/>
              </w:rPr>
              <w:t>Bennet</w:t>
            </w:r>
            <w:r w:rsidRPr="00D9328F">
              <w:rPr>
                <w:sz w:val="16"/>
                <w:szCs w:val="16"/>
              </w:rPr>
              <w:t xml:space="preserve"> </w:t>
            </w:r>
            <w:r>
              <w:rPr>
                <w:sz w:val="16"/>
                <w:szCs w:val="16"/>
                <w:lang w:val="en-US"/>
              </w:rPr>
              <w:t>Cardio</w:t>
            </w:r>
            <w:r w:rsidRPr="00D9328F">
              <w:rPr>
                <w:sz w:val="16"/>
                <w:szCs w:val="16"/>
              </w:rPr>
              <w:t>-7</w:t>
            </w:r>
            <w:r>
              <w:rPr>
                <w:sz w:val="16"/>
                <w:szCs w:val="16"/>
                <w:lang w:val="kk-KZ"/>
              </w:rPr>
              <w:t xml:space="preserve"> – термобумага/диаграммная. Термочувствительная с сеткой. Предназначена для регистрации сердичной деятельности пациента. Отличается высокой плотностью и удобством в применении. В рулонах. Размеры 216*80*30, цвет розовый</w:t>
            </w:r>
          </w:p>
        </w:tc>
        <w:tc>
          <w:tcPr>
            <w:tcW w:w="708" w:type="dxa"/>
            <w:shd w:val="clear" w:color="auto" w:fill="auto"/>
            <w:vAlign w:val="center"/>
          </w:tcPr>
          <w:p w:rsidR="00823FE0" w:rsidRDefault="00D9328F" w:rsidP="00823FE0">
            <w:pPr>
              <w:jc w:val="center"/>
              <w:rPr>
                <w:sz w:val="16"/>
                <w:szCs w:val="16"/>
                <w:lang w:val="kk-KZ"/>
              </w:rPr>
            </w:pPr>
            <w:r>
              <w:rPr>
                <w:sz w:val="16"/>
                <w:szCs w:val="16"/>
                <w:lang w:val="kk-KZ"/>
              </w:rPr>
              <w:t>шт</w:t>
            </w:r>
          </w:p>
        </w:tc>
        <w:tc>
          <w:tcPr>
            <w:tcW w:w="709" w:type="dxa"/>
            <w:shd w:val="clear" w:color="auto" w:fill="auto"/>
            <w:vAlign w:val="center"/>
          </w:tcPr>
          <w:p w:rsidR="00823FE0" w:rsidRDefault="00D9328F" w:rsidP="00823FE0">
            <w:pPr>
              <w:jc w:val="center"/>
              <w:rPr>
                <w:sz w:val="18"/>
                <w:szCs w:val="18"/>
                <w:lang w:val="kk-KZ"/>
              </w:rPr>
            </w:pPr>
            <w:r>
              <w:rPr>
                <w:sz w:val="18"/>
                <w:szCs w:val="18"/>
                <w:lang w:val="kk-KZ"/>
              </w:rPr>
              <w:t>50</w:t>
            </w:r>
          </w:p>
        </w:tc>
        <w:tc>
          <w:tcPr>
            <w:tcW w:w="1559" w:type="dxa"/>
            <w:shd w:val="clear" w:color="auto" w:fill="auto"/>
            <w:vAlign w:val="center"/>
          </w:tcPr>
          <w:p w:rsidR="00823FE0" w:rsidRPr="0067605D" w:rsidRDefault="00823FE0" w:rsidP="00823FE0">
            <w:pPr>
              <w:jc w:val="center"/>
              <w:rPr>
                <w:sz w:val="18"/>
                <w:szCs w:val="18"/>
                <w:lang w:val="kk-KZ"/>
              </w:rPr>
            </w:pPr>
          </w:p>
          <w:p w:rsidR="00823FE0" w:rsidRPr="0067605D" w:rsidRDefault="00823FE0" w:rsidP="00823FE0">
            <w:pPr>
              <w:jc w:val="center"/>
              <w:rPr>
                <w:sz w:val="18"/>
                <w:szCs w:val="18"/>
                <w:lang w:val="kk-KZ"/>
              </w:rPr>
            </w:pPr>
            <w:r w:rsidRPr="0067605D">
              <w:rPr>
                <w:sz w:val="18"/>
                <w:szCs w:val="18"/>
                <w:lang w:val="kk-KZ"/>
              </w:rPr>
              <w:t>DDP</w:t>
            </w:r>
          </w:p>
        </w:tc>
        <w:tc>
          <w:tcPr>
            <w:tcW w:w="1701" w:type="dxa"/>
            <w:shd w:val="clear" w:color="auto" w:fill="auto"/>
            <w:vAlign w:val="center"/>
          </w:tcPr>
          <w:p w:rsidR="00823FE0" w:rsidRPr="00225D01" w:rsidRDefault="00823FE0" w:rsidP="00823FE0">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823FE0" w:rsidRPr="00E503B3" w:rsidRDefault="00823FE0" w:rsidP="00823FE0">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823FE0" w:rsidRPr="0067605D" w:rsidRDefault="00823FE0" w:rsidP="00823FE0">
            <w:pPr>
              <w:jc w:val="center"/>
              <w:rPr>
                <w:sz w:val="18"/>
                <w:szCs w:val="18"/>
                <w:lang w:val="kk-KZ"/>
              </w:rPr>
            </w:pPr>
            <w:r w:rsidRPr="0067605D">
              <w:rPr>
                <w:sz w:val="18"/>
                <w:szCs w:val="18"/>
                <w:lang w:val="kk-KZ"/>
              </w:rPr>
              <w:t>0</w:t>
            </w:r>
          </w:p>
        </w:tc>
        <w:tc>
          <w:tcPr>
            <w:tcW w:w="1701" w:type="dxa"/>
            <w:vAlign w:val="center"/>
          </w:tcPr>
          <w:p w:rsidR="00823FE0" w:rsidRPr="00D85B7C" w:rsidRDefault="00823FE0" w:rsidP="00823FE0">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823FE0" w:rsidRDefault="00D9328F" w:rsidP="00823FE0">
            <w:pPr>
              <w:jc w:val="center"/>
              <w:rPr>
                <w:sz w:val="18"/>
                <w:szCs w:val="18"/>
                <w:lang w:val="kk-KZ"/>
              </w:rPr>
            </w:pPr>
            <w:r>
              <w:rPr>
                <w:sz w:val="18"/>
                <w:szCs w:val="18"/>
                <w:lang w:val="kk-KZ"/>
              </w:rPr>
              <w:t>1300</w:t>
            </w:r>
          </w:p>
        </w:tc>
        <w:tc>
          <w:tcPr>
            <w:tcW w:w="1559" w:type="dxa"/>
            <w:vAlign w:val="center"/>
          </w:tcPr>
          <w:p w:rsidR="00823FE0" w:rsidRDefault="00D9328F" w:rsidP="00823FE0">
            <w:pPr>
              <w:jc w:val="center"/>
              <w:rPr>
                <w:sz w:val="16"/>
                <w:szCs w:val="16"/>
                <w:lang w:val="kk-KZ"/>
              </w:rPr>
            </w:pPr>
            <w:r>
              <w:rPr>
                <w:sz w:val="16"/>
                <w:szCs w:val="16"/>
                <w:lang w:val="kk-KZ"/>
              </w:rPr>
              <w:t>65 000</w:t>
            </w:r>
          </w:p>
        </w:tc>
      </w:tr>
      <w:tr w:rsidR="002B05E1" w:rsidRPr="00823FE0" w:rsidTr="00F370C3">
        <w:trPr>
          <w:trHeight w:val="135"/>
        </w:trPr>
        <w:tc>
          <w:tcPr>
            <w:tcW w:w="11908" w:type="dxa"/>
            <w:gridSpan w:val="10"/>
            <w:shd w:val="clear" w:color="auto" w:fill="auto"/>
            <w:vAlign w:val="center"/>
          </w:tcPr>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4B013E" w:rsidP="000C3CA7">
            <w:pPr>
              <w:ind w:left="53" w:hanging="53"/>
              <w:jc w:val="center"/>
              <w:rPr>
                <w:b/>
                <w:sz w:val="16"/>
                <w:szCs w:val="16"/>
                <w:lang w:val="kk-KZ"/>
              </w:rPr>
            </w:pPr>
            <w:r>
              <w:rPr>
                <w:b/>
                <w:sz w:val="16"/>
                <w:szCs w:val="16"/>
                <w:lang w:val="kk-KZ"/>
              </w:rPr>
              <w:t>1 </w:t>
            </w:r>
            <w:r w:rsidR="000C3CA7">
              <w:rPr>
                <w:b/>
                <w:sz w:val="16"/>
                <w:szCs w:val="16"/>
                <w:lang w:val="kk-KZ"/>
              </w:rPr>
              <w:t>364</w:t>
            </w:r>
            <w:r>
              <w:rPr>
                <w:b/>
                <w:sz w:val="16"/>
                <w:szCs w:val="16"/>
                <w:lang w:val="kk-KZ"/>
              </w:rPr>
              <w:t xml:space="preserve"> 600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0C3CA7">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8D5CC8">
        <w:rPr>
          <w:color w:val="auto"/>
          <w:sz w:val="18"/>
          <w:szCs w:val="18"/>
          <w:lang w:val="kk-KZ"/>
        </w:rPr>
        <w:t xml:space="preserve"> </w:t>
      </w:r>
      <w:r w:rsidR="000C3CA7">
        <w:rPr>
          <w:color w:val="auto"/>
          <w:sz w:val="18"/>
          <w:szCs w:val="18"/>
          <w:lang w:val="kk-KZ"/>
        </w:rPr>
        <w:t>7</w:t>
      </w:r>
      <w:r w:rsidR="00A71A7E">
        <w:rPr>
          <w:color w:val="auto"/>
          <w:sz w:val="18"/>
          <w:szCs w:val="18"/>
          <w:lang w:val="kk-KZ"/>
        </w:rPr>
        <w:t xml:space="preserve"> ақпан</w:t>
      </w:r>
      <w:r w:rsidR="008D5CC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0C3CA7">
        <w:rPr>
          <w:color w:val="auto"/>
          <w:sz w:val="18"/>
          <w:szCs w:val="18"/>
          <w:lang w:val="kk-KZ"/>
        </w:rPr>
        <w:t>ыстары бар конверттер сағат 11.3</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0C3CA7">
        <w:rPr>
          <w:color w:val="auto"/>
          <w:sz w:val="18"/>
          <w:szCs w:val="18"/>
          <w:lang w:val="kk-KZ"/>
        </w:rPr>
        <w:t>7</w:t>
      </w:r>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37F8"/>
    <w:rsid w:val="000C1716"/>
    <w:rsid w:val="000C3CA7"/>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B0A8C"/>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B05E1"/>
    <w:rsid w:val="002B1AA0"/>
    <w:rsid w:val="002B1C42"/>
    <w:rsid w:val="002B469E"/>
    <w:rsid w:val="002D1636"/>
    <w:rsid w:val="002D3C81"/>
    <w:rsid w:val="002D54CE"/>
    <w:rsid w:val="002E2162"/>
    <w:rsid w:val="002F4C66"/>
    <w:rsid w:val="002F7CEB"/>
    <w:rsid w:val="00300088"/>
    <w:rsid w:val="00302010"/>
    <w:rsid w:val="00305237"/>
    <w:rsid w:val="00315AB3"/>
    <w:rsid w:val="003172F3"/>
    <w:rsid w:val="00320794"/>
    <w:rsid w:val="0032798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0D23"/>
    <w:rsid w:val="00432D2B"/>
    <w:rsid w:val="00435751"/>
    <w:rsid w:val="0044454B"/>
    <w:rsid w:val="00444E9A"/>
    <w:rsid w:val="00447F05"/>
    <w:rsid w:val="00453C0B"/>
    <w:rsid w:val="00454CE5"/>
    <w:rsid w:val="00461AD4"/>
    <w:rsid w:val="004645F2"/>
    <w:rsid w:val="004719DC"/>
    <w:rsid w:val="0047368F"/>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5A68"/>
    <w:rsid w:val="005779EE"/>
    <w:rsid w:val="005904F5"/>
    <w:rsid w:val="00592725"/>
    <w:rsid w:val="00592B03"/>
    <w:rsid w:val="005A5B8F"/>
    <w:rsid w:val="005A6456"/>
    <w:rsid w:val="005B200C"/>
    <w:rsid w:val="005B28A5"/>
    <w:rsid w:val="005B3462"/>
    <w:rsid w:val="005B4AF7"/>
    <w:rsid w:val="005C2D11"/>
    <w:rsid w:val="005D1439"/>
    <w:rsid w:val="005D2A91"/>
    <w:rsid w:val="005E585D"/>
    <w:rsid w:val="005F0C8E"/>
    <w:rsid w:val="00601E32"/>
    <w:rsid w:val="00607099"/>
    <w:rsid w:val="006115B7"/>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81669"/>
    <w:rsid w:val="00793E55"/>
    <w:rsid w:val="00796BD2"/>
    <w:rsid w:val="007A1133"/>
    <w:rsid w:val="007A3434"/>
    <w:rsid w:val="007A5D84"/>
    <w:rsid w:val="007C0BE3"/>
    <w:rsid w:val="007C74A1"/>
    <w:rsid w:val="007D3965"/>
    <w:rsid w:val="007D3AF8"/>
    <w:rsid w:val="007D578D"/>
    <w:rsid w:val="0080185B"/>
    <w:rsid w:val="00807017"/>
    <w:rsid w:val="00821425"/>
    <w:rsid w:val="0082190D"/>
    <w:rsid w:val="00823FE0"/>
    <w:rsid w:val="008340F9"/>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902227"/>
    <w:rsid w:val="00907035"/>
    <w:rsid w:val="009075A9"/>
    <w:rsid w:val="00910BAB"/>
    <w:rsid w:val="00911C57"/>
    <w:rsid w:val="00912296"/>
    <w:rsid w:val="00913D83"/>
    <w:rsid w:val="00914945"/>
    <w:rsid w:val="00916A25"/>
    <w:rsid w:val="0093268C"/>
    <w:rsid w:val="00940A25"/>
    <w:rsid w:val="00943A0A"/>
    <w:rsid w:val="00950ADE"/>
    <w:rsid w:val="00955B70"/>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605C6"/>
    <w:rsid w:val="00A71938"/>
    <w:rsid w:val="00A71A7E"/>
    <w:rsid w:val="00A7706B"/>
    <w:rsid w:val="00A827BD"/>
    <w:rsid w:val="00A84C6B"/>
    <w:rsid w:val="00A84FE1"/>
    <w:rsid w:val="00AA1EA6"/>
    <w:rsid w:val="00AA7680"/>
    <w:rsid w:val="00AB380A"/>
    <w:rsid w:val="00AB44BD"/>
    <w:rsid w:val="00AB751D"/>
    <w:rsid w:val="00AB79AC"/>
    <w:rsid w:val="00AB7CAF"/>
    <w:rsid w:val="00AB7D1B"/>
    <w:rsid w:val="00AC27D6"/>
    <w:rsid w:val="00AC468C"/>
    <w:rsid w:val="00AD4E2E"/>
    <w:rsid w:val="00AE1E63"/>
    <w:rsid w:val="00AF09CC"/>
    <w:rsid w:val="00AF1A41"/>
    <w:rsid w:val="00AF1E2F"/>
    <w:rsid w:val="00AF2716"/>
    <w:rsid w:val="00B02C01"/>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40FE"/>
    <w:rsid w:val="00CB7F40"/>
    <w:rsid w:val="00CC23BB"/>
    <w:rsid w:val="00CC4896"/>
    <w:rsid w:val="00CC568F"/>
    <w:rsid w:val="00CC66F7"/>
    <w:rsid w:val="00CD095C"/>
    <w:rsid w:val="00CD20D4"/>
    <w:rsid w:val="00CD431D"/>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7CE1"/>
    <w:rsid w:val="00D71EF5"/>
    <w:rsid w:val="00D77BEB"/>
    <w:rsid w:val="00D8358E"/>
    <w:rsid w:val="00D85B7C"/>
    <w:rsid w:val="00D92DA7"/>
    <w:rsid w:val="00D9328F"/>
    <w:rsid w:val="00DA48D8"/>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2D0A"/>
    <w:rsid w:val="00EA73FB"/>
    <w:rsid w:val="00EB3E27"/>
    <w:rsid w:val="00EB412B"/>
    <w:rsid w:val="00EB587B"/>
    <w:rsid w:val="00EC7DEE"/>
    <w:rsid w:val="00EE2DDD"/>
    <w:rsid w:val="00EE58AB"/>
    <w:rsid w:val="00EE6A18"/>
    <w:rsid w:val="00EF3B46"/>
    <w:rsid w:val="00EF50E4"/>
    <w:rsid w:val="00F0375E"/>
    <w:rsid w:val="00F038EB"/>
    <w:rsid w:val="00F10031"/>
    <w:rsid w:val="00F14B69"/>
    <w:rsid w:val="00F21AAF"/>
    <w:rsid w:val="00F234BD"/>
    <w:rsid w:val="00F258FA"/>
    <w:rsid w:val="00F30677"/>
    <w:rsid w:val="00F30BFB"/>
    <w:rsid w:val="00F370C3"/>
    <w:rsid w:val="00F4018D"/>
    <w:rsid w:val="00F5209E"/>
    <w:rsid w:val="00F55792"/>
    <w:rsid w:val="00F571C9"/>
    <w:rsid w:val="00F57F2A"/>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2B68"/>
  <w15:docId w15:val="{D764C8E4-1323-46FD-A414-2DD6B8BE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CA70-5BE5-44A1-8EC8-4371CD26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ГосЗакуп</cp:lastModifiedBy>
  <cp:revision>51</cp:revision>
  <cp:lastPrinted>2023-01-10T04:04:00Z</cp:lastPrinted>
  <dcterms:created xsi:type="dcterms:W3CDTF">2023-01-10T08:41:00Z</dcterms:created>
  <dcterms:modified xsi:type="dcterms:W3CDTF">2023-01-31T09:22:00Z</dcterms:modified>
</cp:coreProperties>
</file>