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31" w:rsidRPr="003B5322" w:rsidRDefault="00EA2D0A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  <w:lang w:val="kk-KZ"/>
        </w:rPr>
        <w:t>Объявление №</w:t>
      </w:r>
      <w:r w:rsidR="0071217F" w:rsidRPr="003B5322">
        <w:rPr>
          <w:b/>
          <w:color w:val="auto"/>
          <w:sz w:val="16"/>
          <w:szCs w:val="16"/>
          <w:lang w:val="kk-KZ"/>
        </w:rPr>
        <w:t>42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</w:rPr>
      </w:pPr>
      <w:r w:rsidRPr="003B5322">
        <w:rPr>
          <w:b/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b/>
          <w:color w:val="auto"/>
          <w:sz w:val="16"/>
          <w:szCs w:val="16"/>
        </w:rPr>
        <w:t>ГУ «Управление здравоохранения Актюбинской области»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</w:rPr>
        <w:t xml:space="preserve">объявляет о проведении государственных закупок </w:t>
      </w:r>
      <w:r w:rsidR="00173680" w:rsidRPr="003B5322">
        <w:rPr>
          <w:b/>
          <w:bCs/>
          <w:color w:val="auto"/>
          <w:kern w:val="36"/>
          <w:sz w:val="16"/>
          <w:szCs w:val="16"/>
        </w:rPr>
        <w:t>Сыворотка</w:t>
      </w:r>
      <w:bookmarkStart w:id="0" w:name="_GoBack"/>
      <w:bookmarkEnd w:id="0"/>
      <w:r w:rsidRPr="003B5322">
        <w:rPr>
          <w:b/>
          <w:color w:val="auto"/>
          <w:sz w:val="16"/>
          <w:szCs w:val="16"/>
          <w:lang w:val="kk-KZ"/>
        </w:rPr>
        <w:t>запроса ценовых предложений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1217F" w:rsidRPr="003B5322">
        <w:rPr>
          <w:color w:val="auto"/>
          <w:sz w:val="16"/>
          <w:szCs w:val="16"/>
          <w:lang w:val="kk-KZ"/>
        </w:rPr>
        <w:t>29.03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  <w:lang w:val="kk-KZ"/>
        </w:rPr>
        <w:t xml:space="preserve"> год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</w:p>
    <w:p w:rsidR="00EF50E4" w:rsidRPr="003B5322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Pr="003B5322">
        <w:rPr>
          <w:color w:val="auto"/>
          <w:sz w:val="16"/>
          <w:szCs w:val="16"/>
          <w:lang w:val="kk-KZ"/>
        </w:rPr>
        <w:t xml:space="preserve">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>»</w:t>
      </w:r>
      <w:bookmarkStart w:id="4" w:name="OLE_LINK7"/>
      <w:bookmarkStart w:id="5" w:name="OLE_LINK8"/>
      <w:bookmarkStart w:id="6" w:name="OLE_LINK9"/>
      <w:r w:rsidRPr="003B5322">
        <w:rPr>
          <w:color w:val="auto"/>
          <w:sz w:val="16"/>
          <w:szCs w:val="16"/>
        </w:rPr>
        <w:t xml:space="preserve">, г. </w:t>
      </w:r>
      <w:proofErr w:type="spellStart"/>
      <w:proofErr w:type="gram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</w:t>
      </w:r>
      <w:bookmarkEnd w:id="1"/>
      <w:bookmarkEnd w:id="2"/>
      <w:bookmarkEnd w:id="3"/>
      <w:bookmarkEnd w:id="4"/>
      <w:bookmarkEnd w:id="5"/>
      <w:bookmarkEnd w:id="6"/>
      <w:r w:rsidRPr="003B5322">
        <w:rPr>
          <w:color w:val="auto"/>
          <w:sz w:val="16"/>
          <w:szCs w:val="16"/>
        </w:rPr>
        <w:t xml:space="preserve">. </w:t>
      </w:r>
      <w:r w:rsidRPr="003B5322">
        <w:rPr>
          <w:sz w:val="16"/>
          <w:szCs w:val="16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3B5322">
        <w:rPr>
          <w:sz w:val="16"/>
          <w:szCs w:val="16"/>
        </w:rPr>
        <w:t>) объявляет о проведении закупа изделий медицинского назначения и лекарственных сре</w:t>
      </w:r>
      <w:proofErr w:type="gramStart"/>
      <w:r w:rsidRPr="003B5322">
        <w:rPr>
          <w:sz w:val="16"/>
          <w:szCs w:val="16"/>
        </w:rPr>
        <w:t>дств сп</w:t>
      </w:r>
      <w:proofErr w:type="gramEnd"/>
      <w:r w:rsidRPr="003B5322">
        <w:rPr>
          <w:sz w:val="16"/>
          <w:szCs w:val="16"/>
        </w:rPr>
        <w:t>особом запроса ценовых предложений на следующие наименования</w:t>
      </w:r>
    </w:p>
    <w:tbl>
      <w:tblPr>
        <w:tblW w:w="1516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925"/>
        <w:gridCol w:w="1701"/>
        <w:gridCol w:w="3827"/>
        <w:gridCol w:w="851"/>
        <w:gridCol w:w="708"/>
        <w:gridCol w:w="1134"/>
        <w:gridCol w:w="993"/>
        <w:gridCol w:w="850"/>
        <w:gridCol w:w="709"/>
        <w:gridCol w:w="850"/>
        <w:gridCol w:w="850"/>
        <w:gridCol w:w="1134"/>
      </w:tblGrid>
      <w:tr w:rsidR="0071217F" w:rsidRPr="003B5322" w:rsidTr="0071217F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3827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3B5322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850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3B5322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3B5322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850" w:type="dxa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оплата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134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Сумма, </w:t>
            </w:r>
            <w:r w:rsidRPr="003B5322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3B5322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71217F" w:rsidRPr="00AB79AC" w:rsidTr="0071217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ГКП БСМП на ПХВ</w:t>
            </w:r>
          </w:p>
        </w:tc>
        <w:tc>
          <w:tcPr>
            <w:tcW w:w="1701" w:type="dxa"/>
            <w:shd w:val="clear" w:color="auto" w:fill="auto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  <w:lang w:eastAsia="en-US"/>
              </w:rPr>
            </w:pPr>
            <w:r w:rsidRPr="003B5322">
              <w:rPr>
                <w:sz w:val="16"/>
                <w:szCs w:val="16"/>
                <w:lang w:eastAsia="en-US"/>
              </w:rPr>
              <w:t>Сыворотка против яда Каракурта 250 АЕ</w:t>
            </w:r>
          </w:p>
        </w:tc>
        <w:tc>
          <w:tcPr>
            <w:tcW w:w="3827" w:type="dxa"/>
          </w:tcPr>
          <w:p w:rsidR="0071217F" w:rsidRPr="003B5322" w:rsidRDefault="0071217F" w:rsidP="00EA2D0A">
            <w:pPr>
              <w:pStyle w:val="a7"/>
              <w:spacing w:after="0"/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Препарат представляет собой </w:t>
            </w:r>
            <w:proofErr w:type="spellStart"/>
            <w:r w:rsidRPr="003B5322">
              <w:rPr>
                <w:sz w:val="16"/>
                <w:szCs w:val="16"/>
              </w:rPr>
              <w:t>иммуноглобулиновую</w:t>
            </w:r>
            <w:proofErr w:type="spellEnd"/>
            <w:r w:rsidRPr="003B5322">
              <w:rPr>
                <w:sz w:val="16"/>
                <w:szCs w:val="16"/>
              </w:rPr>
              <w:t xml:space="preserve">  фракцию сыворотки крови  лошадей,  иммунизированных ядом гадюки, очищенную и концентрированную методом пептического переваривания и солевого фракционирования, содержащую специфические  антитела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ампула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</w:p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71217F" w:rsidRPr="003B5322" w:rsidRDefault="003B5322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170 000</w:t>
            </w:r>
          </w:p>
        </w:tc>
        <w:tc>
          <w:tcPr>
            <w:tcW w:w="1134" w:type="dxa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850 000</w:t>
            </w:r>
          </w:p>
        </w:tc>
      </w:tr>
      <w:tr w:rsidR="0071217F" w:rsidRPr="00AB79AC" w:rsidTr="0071217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1217F" w:rsidRPr="003B5322" w:rsidRDefault="0071217F" w:rsidP="00EA2D0A">
            <w:pPr>
              <w:rPr>
                <w:sz w:val="16"/>
                <w:szCs w:val="16"/>
                <w:lang w:eastAsia="en-US"/>
              </w:rPr>
            </w:pPr>
            <w:r w:rsidRPr="003B5322">
              <w:rPr>
                <w:sz w:val="16"/>
                <w:szCs w:val="16"/>
                <w:lang w:eastAsia="en-US"/>
              </w:rPr>
              <w:t xml:space="preserve">Сыворотка против яда змей, гюрзы, эфы, кобры  </w:t>
            </w:r>
            <w:proofErr w:type="spellStart"/>
            <w:r w:rsidRPr="003B5322">
              <w:rPr>
                <w:sz w:val="16"/>
                <w:szCs w:val="16"/>
                <w:lang w:eastAsia="en-US"/>
              </w:rPr>
              <w:t>моновалентных</w:t>
            </w:r>
            <w:proofErr w:type="spellEnd"/>
            <w:r w:rsidRPr="003B5322">
              <w:rPr>
                <w:sz w:val="16"/>
                <w:szCs w:val="16"/>
                <w:lang w:eastAsia="en-US"/>
              </w:rPr>
              <w:t xml:space="preserve"> и поливалентных  лошадиных очищенных концентрированных жидких</w:t>
            </w:r>
          </w:p>
        </w:tc>
        <w:tc>
          <w:tcPr>
            <w:tcW w:w="3827" w:type="dxa"/>
          </w:tcPr>
          <w:p w:rsidR="0071217F" w:rsidRPr="003B5322" w:rsidRDefault="0071217F" w:rsidP="00EA2D0A">
            <w:pPr>
              <w:pStyle w:val="a7"/>
              <w:spacing w:after="0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Препарат представляет собой </w:t>
            </w:r>
            <w:proofErr w:type="spellStart"/>
            <w:r w:rsidRPr="003B5322">
              <w:rPr>
                <w:sz w:val="16"/>
                <w:szCs w:val="16"/>
              </w:rPr>
              <w:t>иммуноглобулиновую</w:t>
            </w:r>
            <w:proofErr w:type="spellEnd"/>
            <w:r w:rsidRPr="003B5322">
              <w:rPr>
                <w:sz w:val="16"/>
                <w:szCs w:val="16"/>
              </w:rPr>
              <w:t xml:space="preserve">  фракцию сыворотки крови  лошадей,  иммунизированных ядом гадюки, очищенную и концентрированную методом пептического переваривания и солевого фракционирования, содержащую специфические  антитела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ампула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</w:p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71217F" w:rsidRPr="003B5322" w:rsidRDefault="003B5322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50 000</w:t>
            </w:r>
          </w:p>
        </w:tc>
        <w:tc>
          <w:tcPr>
            <w:tcW w:w="1134" w:type="dxa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250 000</w:t>
            </w:r>
          </w:p>
        </w:tc>
      </w:tr>
      <w:tr w:rsidR="0071217F" w:rsidRPr="00AB79AC" w:rsidTr="0071217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1217F" w:rsidRPr="003B5322" w:rsidRDefault="0071217F" w:rsidP="00EA2D0A">
            <w:pPr>
              <w:rPr>
                <w:sz w:val="16"/>
                <w:szCs w:val="16"/>
                <w:lang w:eastAsia="en-US"/>
              </w:rPr>
            </w:pPr>
            <w:proofErr w:type="gramStart"/>
            <w:r w:rsidRPr="003B5322">
              <w:rPr>
                <w:sz w:val="16"/>
                <w:szCs w:val="16"/>
                <w:lang w:eastAsia="en-US"/>
              </w:rPr>
              <w:t>ПСС-Сыворотка  противостолбнячная лошадиная  очищенная  концентрированная (5амп.</w:t>
            </w:r>
            <w:proofErr w:type="gramEnd"/>
            <w:r w:rsidRPr="003B5322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3B5322">
              <w:rPr>
                <w:sz w:val="16"/>
                <w:szCs w:val="16"/>
                <w:lang w:eastAsia="en-US"/>
              </w:rPr>
              <w:t>По 3000 МЕ) №5</w:t>
            </w:r>
            <w:proofErr w:type="gramEnd"/>
          </w:p>
        </w:tc>
        <w:tc>
          <w:tcPr>
            <w:tcW w:w="3827" w:type="dxa"/>
          </w:tcPr>
          <w:p w:rsidR="0071217F" w:rsidRPr="003B5322" w:rsidRDefault="0071217F" w:rsidP="00134F28">
            <w:pPr>
              <w:pStyle w:val="a7"/>
              <w:spacing w:after="0"/>
              <w:rPr>
                <w:sz w:val="16"/>
                <w:szCs w:val="16"/>
                <w:lang w:eastAsia="en-US"/>
              </w:rPr>
            </w:pPr>
            <w:r w:rsidRPr="003B5322">
              <w:rPr>
                <w:sz w:val="16"/>
                <w:szCs w:val="16"/>
              </w:rPr>
              <w:t xml:space="preserve">Состав препарата сыворотка </w:t>
            </w:r>
            <w:r w:rsidRPr="003B5322">
              <w:rPr>
                <w:sz w:val="16"/>
                <w:szCs w:val="16"/>
                <w:lang w:eastAsia="en-US"/>
              </w:rPr>
              <w:t>противостолбнячная лошадиная  очищенная  концентрированнаяжидкая (Сыворотка противостолбнячная)    ампула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упаковка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217F" w:rsidRPr="003B5322" w:rsidRDefault="0071217F" w:rsidP="00EA2D0A">
            <w:pPr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71217F" w:rsidRPr="003B5322" w:rsidRDefault="003B5322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</w:t>
            </w:r>
            <w:r w:rsidRPr="003B5322">
              <w:rPr>
                <w:sz w:val="16"/>
                <w:szCs w:val="16"/>
                <w:lang w:val="kk-KZ"/>
              </w:rPr>
              <w:lastRenderedPageBreak/>
              <w:t>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lastRenderedPageBreak/>
              <w:t>15 500</w:t>
            </w:r>
          </w:p>
        </w:tc>
        <w:tc>
          <w:tcPr>
            <w:tcW w:w="1134" w:type="dxa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93 000</w:t>
            </w:r>
          </w:p>
        </w:tc>
      </w:tr>
      <w:tr w:rsidR="0071217F" w:rsidRPr="00AB79AC" w:rsidTr="0071217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925" w:type="dxa"/>
            <w:vMerge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1217F" w:rsidRPr="003B5322" w:rsidRDefault="0071217F" w:rsidP="00EA2D0A">
            <w:pPr>
              <w:pStyle w:val="a7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Противогангренозная  сыворотка </w:t>
            </w:r>
          </w:p>
        </w:tc>
        <w:tc>
          <w:tcPr>
            <w:tcW w:w="3827" w:type="dxa"/>
          </w:tcPr>
          <w:p w:rsidR="0071217F" w:rsidRPr="003B5322" w:rsidRDefault="0071217F" w:rsidP="00134F28">
            <w:pPr>
              <w:pStyle w:val="a7"/>
              <w:spacing w:after="0"/>
              <w:rPr>
                <w:bCs/>
                <w:color w:val="333333"/>
                <w:sz w:val="16"/>
                <w:szCs w:val="16"/>
              </w:rPr>
            </w:pPr>
            <w:r w:rsidRPr="003B5322">
              <w:rPr>
                <w:bCs/>
                <w:color w:val="333333"/>
                <w:sz w:val="16"/>
                <w:szCs w:val="16"/>
              </w:rPr>
              <w:t xml:space="preserve">Содержащая специфические иммуноглобулины  белковая фракция  сыворотки  крови лошадей, </w:t>
            </w:r>
            <w:proofErr w:type="spellStart"/>
            <w:r w:rsidRPr="003B5322">
              <w:rPr>
                <w:bCs/>
                <w:color w:val="333333"/>
                <w:sz w:val="16"/>
                <w:szCs w:val="16"/>
              </w:rPr>
              <w:t>гипериммунизированных</w:t>
            </w:r>
            <w:proofErr w:type="spellEnd"/>
            <w:r w:rsidRPr="003B5322">
              <w:rPr>
                <w:bCs/>
                <w:color w:val="333333"/>
                <w:sz w:val="16"/>
                <w:szCs w:val="16"/>
              </w:rPr>
              <w:t xml:space="preserve"> анатоксинами (</w:t>
            </w:r>
            <w:proofErr w:type="spellStart"/>
            <w:r w:rsidRPr="003B5322">
              <w:rPr>
                <w:bCs/>
                <w:color w:val="333333"/>
                <w:sz w:val="16"/>
                <w:szCs w:val="16"/>
              </w:rPr>
              <w:t>таксинами</w:t>
            </w:r>
            <w:proofErr w:type="spellEnd"/>
            <w:r w:rsidRPr="003B5322">
              <w:rPr>
                <w:bCs/>
                <w:color w:val="333333"/>
                <w:sz w:val="16"/>
                <w:szCs w:val="16"/>
              </w:rPr>
              <w:t xml:space="preserve">) трех </w:t>
            </w:r>
            <w:proofErr w:type="spellStart"/>
            <w:r w:rsidRPr="003B5322">
              <w:rPr>
                <w:bCs/>
                <w:color w:val="333333"/>
                <w:sz w:val="16"/>
                <w:szCs w:val="16"/>
              </w:rPr>
              <w:t>основых</w:t>
            </w:r>
            <w:proofErr w:type="spellEnd"/>
            <w:r w:rsidRPr="003B5322">
              <w:rPr>
                <w:bCs/>
                <w:color w:val="333333"/>
                <w:sz w:val="16"/>
                <w:szCs w:val="16"/>
              </w:rPr>
              <w:t xml:space="preserve"> возбудителей  газовой анаэробной  инфекции (</w:t>
            </w:r>
            <w:proofErr w:type="spellStart"/>
            <w:r w:rsidRPr="003B5322">
              <w:rPr>
                <w:bCs/>
                <w:color w:val="333333"/>
                <w:sz w:val="16"/>
                <w:szCs w:val="16"/>
              </w:rPr>
              <w:t>кл</w:t>
            </w:r>
            <w:proofErr w:type="spellEnd"/>
            <w:r w:rsidRPr="003B5322">
              <w:rPr>
                <w:bCs/>
                <w:color w:val="333333"/>
                <w:sz w:val="16"/>
                <w:szCs w:val="16"/>
              </w:rPr>
              <w:t xml:space="preserve">. </w:t>
            </w:r>
            <w:proofErr w:type="spellStart"/>
            <w:r w:rsidRPr="003B5322">
              <w:rPr>
                <w:bCs/>
                <w:color w:val="333333"/>
                <w:sz w:val="16"/>
                <w:szCs w:val="16"/>
              </w:rPr>
              <w:t>перфрингенс</w:t>
            </w:r>
            <w:proofErr w:type="spellEnd"/>
            <w:r w:rsidRPr="003B5322">
              <w:rPr>
                <w:bCs/>
                <w:color w:val="333333"/>
                <w:sz w:val="16"/>
                <w:szCs w:val="16"/>
              </w:rPr>
              <w:t>)  типа</w:t>
            </w:r>
            <w:proofErr w:type="gramStart"/>
            <w:r w:rsidRPr="003B5322">
              <w:rPr>
                <w:bCs/>
                <w:color w:val="333333"/>
                <w:sz w:val="16"/>
                <w:szCs w:val="16"/>
              </w:rPr>
              <w:t xml:space="preserve"> А</w:t>
            </w:r>
            <w:proofErr w:type="gramEnd"/>
            <w:r w:rsidRPr="003B5322">
              <w:rPr>
                <w:bCs/>
                <w:color w:val="333333"/>
                <w:sz w:val="16"/>
                <w:szCs w:val="16"/>
              </w:rPr>
              <w:t xml:space="preserve">, </w:t>
            </w:r>
            <w:proofErr w:type="spellStart"/>
            <w:r w:rsidRPr="003B5322">
              <w:rPr>
                <w:bCs/>
                <w:color w:val="333333"/>
                <w:sz w:val="16"/>
                <w:szCs w:val="16"/>
              </w:rPr>
              <w:t>кл</w:t>
            </w:r>
            <w:proofErr w:type="spellEnd"/>
            <w:r w:rsidRPr="003B5322">
              <w:rPr>
                <w:bCs/>
                <w:color w:val="333333"/>
                <w:sz w:val="16"/>
                <w:szCs w:val="16"/>
              </w:rPr>
              <w:t xml:space="preserve">. </w:t>
            </w:r>
            <w:proofErr w:type="spellStart"/>
            <w:r w:rsidRPr="003B5322">
              <w:rPr>
                <w:bCs/>
                <w:color w:val="333333"/>
                <w:sz w:val="16"/>
                <w:szCs w:val="16"/>
              </w:rPr>
              <w:t>новии</w:t>
            </w:r>
            <w:proofErr w:type="spellEnd"/>
            <w:r w:rsidRPr="003B5322">
              <w:rPr>
                <w:bCs/>
                <w:color w:val="333333"/>
                <w:sz w:val="16"/>
                <w:szCs w:val="16"/>
              </w:rPr>
              <w:t xml:space="preserve"> (</w:t>
            </w:r>
            <w:proofErr w:type="spellStart"/>
            <w:r w:rsidRPr="003B5322">
              <w:rPr>
                <w:bCs/>
                <w:color w:val="333333"/>
                <w:sz w:val="16"/>
                <w:szCs w:val="16"/>
              </w:rPr>
              <w:t>дематиенс</w:t>
            </w:r>
            <w:proofErr w:type="spellEnd"/>
            <w:r w:rsidRPr="003B5322">
              <w:rPr>
                <w:bCs/>
                <w:color w:val="333333"/>
                <w:sz w:val="16"/>
                <w:szCs w:val="16"/>
              </w:rPr>
              <w:t xml:space="preserve">), </w:t>
            </w:r>
            <w:proofErr w:type="spellStart"/>
            <w:r w:rsidRPr="003B5322">
              <w:rPr>
                <w:bCs/>
                <w:color w:val="333333"/>
                <w:sz w:val="16"/>
                <w:szCs w:val="16"/>
              </w:rPr>
              <w:t>кл</w:t>
            </w:r>
            <w:proofErr w:type="spellEnd"/>
            <w:r w:rsidRPr="003B5322">
              <w:rPr>
                <w:bCs/>
                <w:color w:val="333333"/>
                <w:sz w:val="16"/>
                <w:szCs w:val="16"/>
              </w:rPr>
              <w:t xml:space="preserve">. </w:t>
            </w:r>
            <w:proofErr w:type="spellStart"/>
            <w:r w:rsidRPr="003B5322">
              <w:rPr>
                <w:bCs/>
                <w:color w:val="333333"/>
                <w:sz w:val="16"/>
                <w:szCs w:val="16"/>
              </w:rPr>
              <w:t>септикум</w:t>
            </w:r>
            <w:proofErr w:type="spellEnd"/>
            <w:r w:rsidRPr="003B5322">
              <w:rPr>
                <w:bCs/>
                <w:color w:val="333333"/>
                <w:sz w:val="16"/>
                <w:szCs w:val="16"/>
              </w:rPr>
              <w:t>). Сыворотка  очищена методом  пептического переваривания и солевого фракционирования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ампула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</w:p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71217F" w:rsidRPr="003B5322" w:rsidRDefault="003B5322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150 000</w:t>
            </w:r>
          </w:p>
        </w:tc>
        <w:tc>
          <w:tcPr>
            <w:tcW w:w="1134" w:type="dxa"/>
            <w:vAlign w:val="center"/>
          </w:tcPr>
          <w:p w:rsidR="0071217F" w:rsidRPr="003B5322" w:rsidRDefault="0071217F" w:rsidP="00EA2D0A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300 000</w:t>
            </w:r>
          </w:p>
        </w:tc>
      </w:tr>
      <w:tr w:rsidR="0071217F" w:rsidRPr="00AA054C" w:rsidTr="0071217F">
        <w:trPr>
          <w:trHeight w:val="170"/>
        </w:trPr>
        <w:tc>
          <w:tcPr>
            <w:tcW w:w="12333" w:type="dxa"/>
            <w:gridSpan w:val="10"/>
            <w:shd w:val="clear" w:color="auto" w:fill="auto"/>
            <w:vAlign w:val="center"/>
          </w:tcPr>
          <w:p w:rsidR="0071217F" w:rsidRPr="003B5322" w:rsidRDefault="0071217F" w:rsidP="00A000CF">
            <w:pPr>
              <w:jc w:val="center"/>
              <w:rPr>
                <w:b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0" w:type="dxa"/>
          </w:tcPr>
          <w:p w:rsidR="0071217F" w:rsidRPr="003B5322" w:rsidRDefault="0071217F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71217F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1217F" w:rsidRPr="003B5322" w:rsidRDefault="0071217F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 w:rsidRPr="003B5322">
              <w:rPr>
                <w:b/>
                <w:sz w:val="16"/>
                <w:szCs w:val="16"/>
              </w:rPr>
              <w:t>1 493 000</w:t>
            </w:r>
          </w:p>
        </w:tc>
      </w:tr>
    </w:tbl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8"/>
          <w:sz w:val="16"/>
          <w:szCs w:val="16"/>
        </w:rPr>
        <w:t>Место поставки товаров:</w:t>
      </w:r>
      <w:r w:rsidRPr="003B5322">
        <w:rPr>
          <w:sz w:val="16"/>
          <w:szCs w:val="16"/>
          <w:u w:val="single"/>
        </w:rPr>
        <w:t xml:space="preserve">  </w:t>
      </w:r>
      <w:proofErr w:type="spellStart"/>
      <w:r w:rsidRPr="003B5322">
        <w:rPr>
          <w:sz w:val="16"/>
          <w:szCs w:val="16"/>
        </w:rPr>
        <w:t>г</w:t>
      </w:r>
      <w:proofErr w:type="gramStart"/>
      <w:r w:rsidRPr="003B5322">
        <w:rPr>
          <w:sz w:val="16"/>
          <w:szCs w:val="16"/>
        </w:rPr>
        <w:t>.А</w:t>
      </w:r>
      <w:proofErr w:type="gramEnd"/>
      <w:r w:rsidRPr="003B5322">
        <w:rPr>
          <w:sz w:val="16"/>
          <w:szCs w:val="16"/>
        </w:rPr>
        <w:t>ктобе</w:t>
      </w:r>
      <w:proofErr w:type="spellEnd"/>
      <w:r w:rsidRPr="003B5322">
        <w:rPr>
          <w:sz w:val="16"/>
          <w:szCs w:val="16"/>
        </w:rPr>
        <w:t xml:space="preserve">, </w:t>
      </w:r>
      <w:r w:rsidRPr="003B5322">
        <w:rPr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  <w:u w:val="single"/>
        </w:rPr>
        <w:t xml:space="preserve">Заказчик и местонахождение: 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sz w:val="16"/>
          <w:szCs w:val="16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 xml:space="preserve">»,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sz w:val="16"/>
          <w:szCs w:val="16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3B5322">
        <w:rPr>
          <w:sz w:val="16"/>
          <w:szCs w:val="16"/>
        </w:rPr>
        <w:t>одноценовое</w:t>
      </w:r>
      <w:proofErr w:type="spellEnd"/>
      <w:r w:rsidRPr="003B5322">
        <w:rPr>
          <w:sz w:val="16"/>
          <w:szCs w:val="16"/>
        </w:rPr>
        <w:t xml:space="preserve"> предложение (Приложение №</w:t>
      </w:r>
      <w:r w:rsidR="007A5D84" w:rsidRPr="003B5322">
        <w:rPr>
          <w:sz w:val="16"/>
          <w:szCs w:val="16"/>
        </w:rPr>
        <w:t>8</w:t>
      </w:r>
      <w:r w:rsidRPr="003B5322">
        <w:rPr>
          <w:sz w:val="16"/>
          <w:szCs w:val="16"/>
        </w:rPr>
        <w:t>) в запечатанном виде. Конверт содержит ценовое предложение по форме, утвержденной уполномоченным органом в областиздравоохранения,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3B5322">
        <w:rPr>
          <w:sz w:val="16"/>
          <w:szCs w:val="16"/>
        </w:rPr>
        <w:t>,о</w:t>
      </w:r>
      <w:proofErr w:type="gramEnd"/>
      <w:r w:rsidRPr="003B5322">
        <w:rPr>
          <w:sz w:val="16"/>
          <w:szCs w:val="16"/>
        </w:rPr>
        <w:t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настоящихПравил, а также описание и объем фармацевтических услуг.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Окончательный срок предоставления </w:t>
      </w:r>
      <w:r w:rsidRPr="003B5322">
        <w:rPr>
          <w:color w:val="auto"/>
          <w:sz w:val="16"/>
          <w:szCs w:val="16"/>
          <w:lang w:val="kk-KZ"/>
        </w:rPr>
        <w:t>ценовых предложений</w:t>
      </w:r>
      <w:r w:rsidRPr="003B5322">
        <w:rPr>
          <w:color w:val="auto"/>
          <w:sz w:val="16"/>
          <w:szCs w:val="16"/>
        </w:rPr>
        <w:t xml:space="preserve">до </w:t>
      </w:r>
      <w:r w:rsidR="00C57597" w:rsidRPr="003B5322">
        <w:rPr>
          <w:color w:val="auto"/>
          <w:sz w:val="16"/>
          <w:szCs w:val="16"/>
        </w:rPr>
        <w:t>1</w:t>
      </w:r>
      <w:r w:rsidR="00981314" w:rsidRPr="003B5322">
        <w:rPr>
          <w:color w:val="auto"/>
          <w:sz w:val="16"/>
          <w:szCs w:val="16"/>
        </w:rPr>
        <w:t>0</w:t>
      </w:r>
      <w:r w:rsidR="00AA7680" w:rsidRPr="003B5322">
        <w:rPr>
          <w:color w:val="auto"/>
          <w:sz w:val="16"/>
          <w:szCs w:val="16"/>
        </w:rPr>
        <w:t>.</w:t>
      </w:r>
      <w:r w:rsidR="00BA64AC" w:rsidRPr="003B5322">
        <w:rPr>
          <w:color w:val="auto"/>
          <w:sz w:val="16"/>
          <w:szCs w:val="16"/>
        </w:rPr>
        <w:t>0</w:t>
      </w:r>
      <w:r w:rsidR="00714F08" w:rsidRPr="003B5322">
        <w:rPr>
          <w:color w:val="auto"/>
          <w:sz w:val="16"/>
          <w:szCs w:val="16"/>
        </w:rPr>
        <w:t>0</w:t>
      </w:r>
      <w:r w:rsidRPr="003B5322">
        <w:rPr>
          <w:color w:val="auto"/>
          <w:sz w:val="16"/>
          <w:szCs w:val="16"/>
        </w:rPr>
        <w:t xml:space="preserve"> часов </w:t>
      </w:r>
      <w:r w:rsidRPr="003B5322">
        <w:rPr>
          <w:color w:val="auto"/>
          <w:sz w:val="16"/>
          <w:szCs w:val="16"/>
          <w:lang w:val="kk-KZ"/>
        </w:rPr>
        <w:t xml:space="preserve">(по времени </w:t>
      </w:r>
      <w:proofErr w:type="gramStart"/>
      <w:r w:rsidRPr="003B5322">
        <w:rPr>
          <w:color w:val="auto"/>
          <w:sz w:val="16"/>
          <w:szCs w:val="16"/>
          <w:lang w:val="kk-KZ"/>
        </w:rPr>
        <w:t>г</w:t>
      </w:r>
      <w:proofErr w:type="gramEnd"/>
      <w:r w:rsidRPr="003B5322">
        <w:rPr>
          <w:color w:val="auto"/>
          <w:sz w:val="16"/>
          <w:szCs w:val="16"/>
          <w:lang w:val="kk-KZ"/>
        </w:rPr>
        <w:t>. Актобе)</w:t>
      </w:r>
      <w:r w:rsidR="0071217F" w:rsidRPr="003B5322">
        <w:rPr>
          <w:color w:val="auto"/>
          <w:sz w:val="16"/>
          <w:szCs w:val="16"/>
          <w:lang w:val="kk-KZ"/>
        </w:rPr>
        <w:t>05.04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 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 7, кабинет №1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>Конверты с</w:t>
      </w:r>
      <w:r w:rsidRPr="003B5322">
        <w:rPr>
          <w:color w:val="auto"/>
          <w:sz w:val="16"/>
          <w:szCs w:val="16"/>
          <w:lang w:val="kk-KZ"/>
        </w:rPr>
        <w:t xml:space="preserve">  ценовыми предложениями</w:t>
      </w:r>
      <w:r w:rsidRPr="003B5322">
        <w:rPr>
          <w:color w:val="auto"/>
          <w:sz w:val="16"/>
          <w:szCs w:val="16"/>
        </w:rPr>
        <w:t xml:space="preserve"> будут вскрываться в </w:t>
      </w:r>
      <w:r w:rsidR="00A000CF" w:rsidRPr="003B5322">
        <w:rPr>
          <w:color w:val="auto"/>
          <w:sz w:val="16"/>
          <w:szCs w:val="16"/>
        </w:rPr>
        <w:t>1</w:t>
      </w:r>
      <w:r w:rsidR="00981314" w:rsidRPr="003B5322">
        <w:rPr>
          <w:color w:val="auto"/>
          <w:sz w:val="16"/>
          <w:szCs w:val="16"/>
        </w:rPr>
        <w:t>1</w:t>
      </w:r>
      <w:r w:rsidR="00AA7680" w:rsidRPr="003B5322">
        <w:rPr>
          <w:color w:val="auto"/>
          <w:sz w:val="16"/>
          <w:szCs w:val="16"/>
        </w:rPr>
        <w:t>.</w:t>
      </w:r>
      <w:r w:rsidR="00BA64AC" w:rsidRPr="003B5322">
        <w:rPr>
          <w:color w:val="auto"/>
          <w:sz w:val="16"/>
          <w:szCs w:val="16"/>
        </w:rPr>
        <w:t>0</w:t>
      </w:r>
      <w:r w:rsidR="00714F08" w:rsidRPr="003B5322">
        <w:rPr>
          <w:color w:val="auto"/>
          <w:sz w:val="16"/>
          <w:szCs w:val="16"/>
        </w:rPr>
        <w:t>0</w:t>
      </w:r>
      <w:r w:rsidRPr="003B5322">
        <w:rPr>
          <w:color w:val="auto"/>
          <w:sz w:val="16"/>
          <w:szCs w:val="16"/>
        </w:rPr>
        <w:t xml:space="preserve"> часов</w:t>
      </w:r>
      <w:r w:rsidRPr="003B5322">
        <w:rPr>
          <w:color w:val="auto"/>
          <w:sz w:val="16"/>
          <w:szCs w:val="16"/>
          <w:lang w:val="kk-KZ"/>
        </w:rPr>
        <w:t xml:space="preserve"> (по времени г. Актобе)</w:t>
      </w:r>
      <w:r w:rsidR="0071217F" w:rsidRPr="003B5322">
        <w:rPr>
          <w:color w:val="auto"/>
          <w:sz w:val="16"/>
          <w:szCs w:val="16"/>
          <w:lang w:val="kk-KZ"/>
        </w:rPr>
        <w:t>05.04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, 7, в </w:t>
      </w:r>
      <w:proofErr w:type="spellStart"/>
      <w:proofErr w:type="gramStart"/>
      <w:r w:rsidRPr="003B5322">
        <w:rPr>
          <w:color w:val="auto"/>
          <w:sz w:val="16"/>
          <w:szCs w:val="16"/>
        </w:rPr>
        <w:t>конференц</w:t>
      </w:r>
      <w:proofErr w:type="spellEnd"/>
      <w:r w:rsidRPr="003B5322">
        <w:rPr>
          <w:color w:val="auto"/>
          <w:sz w:val="16"/>
          <w:szCs w:val="16"/>
        </w:rPr>
        <w:t>- зал</w:t>
      </w:r>
      <w:proofErr w:type="gramEnd"/>
      <w:r w:rsidRPr="003B5322">
        <w:rPr>
          <w:color w:val="auto"/>
          <w:sz w:val="16"/>
          <w:szCs w:val="16"/>
        </w:rPr>
        <w:t>. Потенциальные поставщики могут присутствовать при вскрытии конвертов.</w:t>
      </w:r>
    </w:p>
    <w:p w:rsidR="007D3AF8" w:rsidRPr="003B5322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Дополнительную информацию и справку можно получить по телефону:  </w:t>
      </w:r>
      <w:r w:rsidRPr="003B5322">
        <w:rPr>
          <w:b/>
          <w:color w:val="auto"/>
          <w:sz w:val="16"/>
          <w:szCs w:val="16"/>
        </w:rPr>
        <w:t>8 (7132) 550</w:t>
      </w:r>
      <w:r w:rsidR="007D3AF8" w:rsidRPr="003B5322">
        <w:rPr>
          <w:b/>
          <w:color w:val="auto"/>
          <w:sz w:val="16"/>
          <w:szCs w:val="16"/>
        </w:rPr>
        <w:t> </w:t>
      </w:r>
      <w:r w:rsidRPr="003B5322">
        <w:rPr>
          <w:b/>
          <w:color w:val="auto"/>
          <w:sz w:val="16"/>
          <w:szCs w:val="16"/>
        </w:rPr>
        <w:t>400.</w:t>
      </w:r>
    </w:p>
    <w:p w:rsidR="007D3AF8" w:rsidRPr="003B5322" w:rsidRDefault="007D3AF8" w:rsidP="007D3AF8">
      <w:pPr>
        <w:rPr>
          <w:color w:val="auto"/>
          <w:sz w:val="16"/>
          <w:szCs w:val="16"/>
        </w:rPr>
      </w:pPr>
      <w:r w:rsidRPr="003B5322">
        <w:rPr>
          <w:rStyle w:val="a8"/>
          <w:sz w:val="16"/>
          <w:szCs w:val="16"/>
        </w:rPr>
        <w:t> 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</w:t>
      </w:r>
      <w:proofErr w:type="gramStart"/>
      <w:r w:rsidRPr="003B5322">
        <w:rPr>
          <w:rStyle w:val="a9"/>
          <w:sz w:val="16"/>
          <w:szCs w:val="16"/>
        </w:rPr>
        <w:t>.В</w:t>
      </w:r>
      <w:proofErr w:type="gramEnd"/>
      <w:r w:rsidRPr="003B5322">
        <w:rPr>
          <w:rStyle w:val="a9"/>
          <w:sz w:val="16"/>
          <w:szCs w:val="16"/>
        </w:rPr>
        <w:t xml:space="preserve"> </w:t>
      </w:r>
      <w:proofErr w:type="gramStart"/>
      <w:r w:rsidRPr="003B5322">
        <w:rPr>
          <w:rStyle w:val="a9"/>
          <w:sz w:val="16"/>
          <w:szCs w:val="16"/>
        </w:rPr>
        <w:t xml:space="preserve">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3B5322" w:rsidRDefault="007D3AF8" w:rsidP="007D3AF8">
      <w:pPr>
        <w:rPr>
          <w:sz w:val="16"/>
          <w:szCs w:val="16"/>
        </w:rPr>
      </w:pPr>
      <w:proofErr w:type="gramStart"/>
      <w:r w:rsidRPr="003B5322">
        <w:rPr>
          <w:sz w:val="16"/>
          <w:szCs w:val="16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3B5322">
        <w:rPr>
          <w:sz w:val="16"/>
          <w:szCs w:val="16"/>
        </w:rPr>
        <w:t>двухтысячекратный</w:t>
      </w:r>
      <w:proofErr w:type="spellEnd"/>
      <w:r w:rsidRPr="003B5322">
        <w:rPr>
          <w:sz w:val="16"/>
          <w:szCs w:val="16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3C66"/>
    <w:rsid w:val="00044887"/>
    <w:rsid w:val="00047280"/>
    <w:rsid w:val="000500F8"/>
    <w:rsid w:val="0005132A"/>
    <w:rsid w:val="000738CB"/>
    <w:rsid w:val="000866EF"/>
    <w:rsid w:val="00091DB1"/>
    <w:rsid w:val="00095B0F"/>
    <w:rsid w:val="000A3BB9"/>
    <w:rsid w:val="000A5860"/>
    <w:rsid w:val="000B37F8"/>
    <w:rsid w:val="000D7B16"/>
    <w:rsid w:val="000E518B"/>
    <w:rsid w:val="000F6FDB"/>
    <w:rsid w:val="00106ABB"/>
    <w:rsid w:val="00121011"/>
    <w:rsid w:val="00134F28"/>
    <w:rsid w:val="00141281"/>
    <w:rsid w:val="0014420B"/>
    <w:rsid w:val="001465DB"/>
    <w:rsid w:val="001529FC"/>
    <w:rsid w:val="00163755"/>
    <w:rsid w:val="00165A01"/>
    <w:rsid w:val="001702AB"/>
    <w:rsid w:val="00173680"/>
    <w:rsid w:val="00185976"/>
    <w:rsid w:val="00196891"/>
    <w:rsid w:val="001A3292"/>
    <w:rsid w:val="001C63CC"/>
    <w:rsid w:val="001D69D5"/>
    <w:rsid w:val="00217028"/>
    <w:rsid w:val="00217FC5"/>
    <w:rsid w:val="002212FC"/>
    <w:rsid w:val="00230FFB"/>
    <w:rsid w:val="002472A7"/>
    <w:rsid w:val="00264278"/>
    <w:rsid w:val="002B1AA0"/>
    <w:rsid w:val="002B1C42"/>
    <w:rsid w:val="002B469E"/>
    <w:rsid w:val="002D1636"/>
    <w:rsid w:val="002D54CE"/>
    <w:rsid w:val="002F7CEB"/>
    <w:rsid w:val="00302010"/>
    <w:rsid w:val="00305237"/>
    <w:rsid w:val="003172F3"/>
    <w:rsid w:val="0034128C"/>
    <w:rsid w:val="003560DF"/>
    <w:rsid w:val="003564D7"/>
    <w:rsid w:val="003565DF"/>
    <w:rsid w:val="00380018"/>
    <w:rsid w:val="00380C64"/>
    <w:rsid w:val="0038298C"/>
    <w:rsid w:val="00383A74"/>
    <w:rsid w:val="00384961"/>
    <w:rsid w:val="00392D14"/>
    <w:rsid w:val="003B5322"/>
    <w:rsid w:val="003D0E3C"/>
    <w:rsid w:val="003D5E1B"/>
    <w:rsid w:val="003D753B"/>
    <w:rsid w:val="003E0279"/>
    <w:rsid w:val="003E3A7C"/>
    <w:rsid w:val="00402295"/>
    <w:rsid w:val="00407F16"/>
    <w:rsid w:val="00410567"/>
    <w:rsid w:val="0044454B"/>
    <w:rsid w:val="00453C0B"/>
    <w:rsid w:val="004645F2"/>
    <w:rsid w:val="004719DC"/>
    <w:rsid w:val="0047368F"/>
    <w:rsid w:val="0048182C"/>
    <w:rsid w:val="004B37D8"/>
    <w:rsid w:val="004B4F4A"/>
    <w:rsid w:val="004B5D71"/>
    <w:rsid w:val="004C2ACB"/>
    <w:rsid w:val="004C36FB"/>
    <w:rsid w:val="004D2B7A"/>
    <w:rsid w:val="004E0C23"/>
    <w:rsid w:val="004F1B22"/>
    <w:rsid w:val="00522DD1"/>
    <w:rsid w:val="00523EDE"/>
    <w:rsid w:val="00535AE4"/>
    <w:rsid w:val="0055455B"/>
    <w:rsid w:val="005779EE"/>
    <w:rsid w:val="00592B03"/>
    <w:rsid w:val="005B200C"/>
    <w:rsid w:val="005B28A5"/>
    <w:rsid w:val="005B4AF7"/>
    <w:rsid w:val="005D1439"/>
    <w:rsid w:val="005E585D"/>
    <w:rsid w:val="005F0C8E"/>
    <w:rsid w:val="00601E32"/>
    <w:rsid w:val="00607099"/>
    <w:rsid w:val="0065347E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CE8"/>
    <w:rsid w:val="00707D4B"/>
    <w:rsid w:val="0071217F"/>
    <w:rsid w:val="00714F08"/>
    <w:rsid w:val="00756DE5"/>
    <w:rsid w:val="00757D37"/>
    <w:rsid w:val="007609F2"/>
    <w:rsid w:val="00773B4C"/>
    <w:rsid w:val="00776046"/>
    <w:rsid w:val="00796BD2"/>
    <w:rsid w:val="007A5D84"/>
    <w:rsid w:val="007D3965"/>
    <w:rsid w:val="007D3AF8"/>
    <w:rsid w:val="007D578D"/>
    <w:rsid w:val="0080185B"/>
    <w:rsid w:val="00821425"/>
    <w:rsid w:val="0082190D"/>
    <w:rsid w:val="008340F9"/>
    <w:rsid w:val="0085002E"/>
    <w:rsid w:val="008533D6"/>
    <w:rsid w:val="0087659E"/>
    <w:rsid w:val="00880216"/>
    <w:rsid w:val="00884774"/>
    <w:rsid w:val="008A3B27"/>
    <w:rsid w:val="008D0078"/>
    <w:rsid w:val="008D5173"/>
    <w:rsid w:val="00907035"/>
    <w:rsid w:val="00913D83"/>
    <w:rsid w:val="00916A25"/>
    <w:rsid w:val="0093268C"/>
    <w:rsid w:val="00943A0A"/>
    <w:rsid w:val="00950ADE"/>
    <w:rsid w:val="00955B70"/>
    <w:rsid w:val="009670B5"/>
    <w:rsid w:val="00981314"/>
    <w:rsid w:val="00983378"/>
    <w:rsid w:val="009935AC"/>
    <w:rsid w:val="00995B2B"/>
    <w:rsid w:val="0099723A"/>
    <w:rsid w:val="009C0F9C"/>
    <w:rsid w:val="009C7E97"/>
    <w:rsid w:val="009D3F1E"/>
    <w:rsid w:val="009D6029"/>
    <w:rsid w:val="009E3C04"/>
    <w:rsid w:val="009E76F5"/>
    <w:rsid w:val="009F1984"/>
    <w:rsid w:val="00A000CF"/>
    <w:rsid w:val="00A01DE8"/>
    <w:rsid w:val="00A0525E"/>
    <w:rsid w:val="00A224D2"/>
    <w:rsid w:val="00A252C5"/>
    <w:rsid w:val="00A2616D"/>
    <w:rsid w:val="00A2798F"/>
    <w:rsid w:val="00A44959"/>
    <w:rsid w:val="00A44FFD"/>
    <w:rsid w:val="00A5100A"/>
    <w:rsid w:val="00A605C6"/>
    <w:rsid w:val="00AA7680"/>
    <w:rsid w:val="00AB380A"/>
    <w:rsid w:val="00AB44BD"/>
    <w:rsid w:val="00AB751D"/>
    <w:rsid w:val="00AB79AC"/>
    <w:rsid w:val="00AB7D1B"/>
    <w:rsid w:val="00AC468C"/>
    <w:rsid w:val="00AE1E63"/>
    <w:rsid w:val="00AF2716"/>
    <w:rsid w:val="00B2403A"/>
    <w:rsid w:val="00B25630"/>
    <w:rsid w:val="00B27160"/>
    <w:rsid w:val="00B54B01"/>
    <w:rsid w:val="00B66C51"/>
    <w:rsid w:val="00B82F76"/>
    <w:rsid w:val="00B91B8D"/>
    <w:rsid w:val="00BA3925"/>
    <w:rsid w:val="00BA62FF"/>
    <w:rsid w:val="00BA64AC"/>
    <w:rsid w:val="00BC3AC2"/>
    <w:rsid w:val="00BE02E5"/>
    <w:rsid w:val="00BE6445"/>
    <w:rsid w:val="00C02FDC"/>
    <w:rsid w:val="00C05F48"/>
    <w:rsid w:val="00C21050"/>
    <w:rsid w:val="00C23478"/>
    <w:rsid w:val="00C260A5"/>
    <w:rsid w:val="00C57597"/>
    <w:rsid w:val="00C6184C"/>
    <w:rsid w:val="00C76E56"/>
    <w:rsid w:val="00CB11A5"/>
    <w:rsid w:val="00CB40FE"/>
    <w:rsid w:val="00CB7F40"/>
    <w:rsid w:val="00CC23BB"/>
    <w:rsid w:val="00CC4896"/>
    <w:rsid w:val="00CF184B"/>
    <w:rsid w:val="00D0187F"/>
    <w:rsid w:val="00D073A8"/>
    <w:rsid w:val="00D155DE"/>
    <w:rsid w:val="00D17BD9"/>
    <w:rsid w:val="00D21514"/>
    <w:rsid w:val="00D26EEB"/>
    <w:rsid w:val="00D41F31"/>
    <w:rsid w:val="00D53CFA"/>
    <w:rsid w:val="00D77BEB"/>
    <w:rsid w:val="00DC225F"/>
    <w:rsid w:val="00DD734D"/>
    <w:rsid w:val="00DF5352"/>
    <w:rsid w:val="00E110E7"/>
    <w:rsid w:val="00E21421"/>
    <w:rsid w:val="00E2206F"/>
    <w:rsid w:val="00E22CE3"/>
    <w:rsid w:val="00E34814"/>
    <w:rsid w:val="00E43885"/>
    <w:rsid w:val="00E55C27"/>
    <w:rsid w:val="00E63CB6"/>
    <w:rsid w:val="00E751B0"/>
    <w:rsid w:val="00E75E07"/>
    <w:rsid w:val="00E8409D"/>
    <w:rsid w:val="00EA2D0A"/>
    <w:rsid w:val="00EA73FB"/>
    <w:rsid w:val="00EB3E27"/>
    <w:rsid w:val="00EC7DEE"/>
    <w:rsid w:val="00EE2DDD"/>
    <w:rsid w:val="00EE6A18"/>
    <w:rsid w:val="00EF50E4"/>
    <w:rsid w:val="00F0375E"/>
    <w:rsid w:val="00F038EB"/>
    <w:rsid w:val="00F14B69"/>
    <w:rsid w:val="00F258FA"/>
    <w:rsid w:val="00F30BFB"/>
    <w:rsid w:val="00F5209E"/>
    <w:rsid w:val="00F571C9"/>
    <w:rsid w:val="00F57F2A"/>
    <w:rsid w:val="00F74006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  <w:rsid w:val="00FE0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9669E-F9C5-42C4-B178-027B2693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cp:lastPrinted>2022-03-29T09:26:00Z</cp:lastPrinted>
  <dcterms:created xsi:type="dcterms:W3CDTF">2022-03-29T07:00:00Z</dcterms:created>
  <dcterms:modified xsi:type="dcterms:W3CDTF">2022-03-29T09:30:00Z</dcterms:modified>
</cp:coreProperties>
</file>