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9446B4" w:rsidRDefault="00CE5318" w:rsidP="009446B4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Объявление №38</w:t>
      </w:r>
    </w:p>
    <w:p w:rsidR="009446B4" w:rsidRPr="00C02AB1" w:rsidRDefault="009446B4" w:rsidP="001B3269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 о проведении закупа товаров способом проведения тендер</w:t>
      </w:r>
    </w:p>
    <w:p w:rsidR="009446B4" w:rsidRPr="00C02AB1" w:rsidRDefault="009446B4" w:rsidP="001B3269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9446B4" w:rsidRPr="00C02AB1" w:rsidRDefault="009446B4" w:rsidP="001B3269">
      <w:pPr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</w:rPr>
        <w:t xml:space="preserve">объявляет о проведении закупа  способом тендера следующих </w:t>
      </w:r>
      <w:r>
        <w:rPr>
          <w:b/>
          <w:sz w:val="16"/>
          <w:szCs w:val="16"/>
        </w:rPr>
        <w:t>товаров</w:t>
      </w:r>
      <w:r w:rsidRPr="00C02AB1">
        <w:rPr>
          <w:b/>
          <w:sz w:val="16"/>
          <w:szCs w:val="16"/>
        </w:rPr>
        <w:t>:</w:t>
      </w:r>
    </w:p>
    <w:tbl>
      <w:tblPr>
        <w:tblW w:w="16018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1208"/>
        <w:gridCol w:w="1276"/>
        <w:gridCol w:w="5954"/>
        <w:gridCol w:w="708"/>
        <w:gridCol w:w="851"/>
        <w:gridCol w:w="1134"/>
        <w:gridCol w:w="1134"/>
        <w:gridCol w:w="850"/>
        <w:gridCol w:w="709"/>
        <w:gridCol w:w="1559"/>
      </w:tblGrid>
      <w:tr w:rsidR="009446B4" w:rsidRPr="003C4686" w:rsidTr="008B7F36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208" w:type="dxa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5954" w:type="dxa"/>
          </w:tcPr>
          <w:p w:rsidR="009446B4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46B4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46B4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46B4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46B4" w:rsidRPr="005B28A5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0" w:type="dxa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9446B4" w:rsidRPr="00AA054C" w:rsidTr="008B7F36">
        <w:trPr>
          <w:trHeight w:val="2079"/>
        </w:trPr>
        <w:tc>
          <w:tcPr>
            <w:tcW w:w="635" w:type="dxa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A63360" w:rsidRDefault="00096851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096851">
              <w:rPr>
                <w:color w:val="auto"/>
                <w:sz w:val="16"/>
                <w:szCs w:val="16"/>
              </w:rPr>
              <w:t>Индивидуальный процедурный компле</w:t>
            </w:r>
            <w:proofErr w:type="gramStart"/>
            <w:r w:rsidRPr="00096851">
              <w:rPr>
                <w:color w:val="auto"/>
                <w:sz w:val="16"/>
                <w:szCs w:val="16"/>
              </w:rPr>
              <w:t>кт с пр</w:t>
            </w:r>
            <w:proofErr w:type="gramEnd"/>
            <w:r w:rsidRPr="00096851">
              <w:rPr>
                <w:color w:val="auto"/>
                <w:sz w:val="16"/>
                <w:szCs w:val="16"/>
              </w:rPr>
              <w:t xml:space="preserve">инадлежностями для проведения нейрохирургических </w:t>
            </w:r>
            <w:proofErr w:type="spellStart"/>
            <w:r w:rsidRPr="00096851">
              <w:rPr>
                <w:color w:val="auto"/>
                <w:sz w:val="16"/>
                <w:szCs w:val="16"/>
              </w:rPr>
              <w:t>эндоваскулярных</w:t>
            </w:r>
            <w:proofErr w:type="spellEnd"/>
            <w:r w:rsidRPr="00096851">
              <w:rPr>
                <w:color w:val="auto"/>
                <w:sz w:val="16"/>
                <w:szCs w:val="16"/>
              </w:rPr>
              <w:t xml:space="preserve"> процедур</w:t>
            </w:r>
          </w:p>
        </w:tc>
        <w:tc>
          <w:tcPr>
            <w:tcW w:w="5954" w:type="dxa"/>
            <w:vAlign w:val="center"/>
          </w:tcPr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 xml:space="preserve">1шт - Перчатки № 8. Перчатки хирургические латексные одноразовые, </w:t>
            </w:r>
            <w:proofErr w:type="spellStart"/>
            <w:r w:rsidRPr="00096851">
              <w:rPr>
                <w:sz w:val="16"/>
                <w:szCs w:val="16"/>
              </w:rPr>
              <w:t>неопудренные</w:t>
            </w:r>
            <w:proofErr w:type="spellEnd"/>
            <w:r w:rsidRPr="00096851">
              <w:rPr>
                <w:sz w:val="16"/>
                <w:szCs w:val="16"/>
              </w:rPr>
              <w:t xml:space="preserve">, размером 8. Перчатки из натурального каучукового латекса. Снижает аллергическую реакцию на латекс благодаря низкому содержанию белка, менее 50 мкг/дм². Специальное внутреннее полимерное покрытие позволяет легко надевать </w:t>
            </w:r>
            <w:proofErr w:type="gramStart"/>
            <w:r w:rsidRPr="00096851">
              <w:rPr>
                <w:sz w:val="16"/>
                <w:szCs w:val="16"/>
              </w:rPr>
              <w:t>перчатки</w:t>
            </w:r>
            <w:proofErr w:type="gramEnd"/>
            <w:r w:rsidRPr="00096851">
              <w:rPr>
                <w:sz w:val="16"/>
                <w:szCs w:val="16"/>
              </w:rPr>
              <w:t xml:space="preserve"> как сухими, так и влажными руками. Шероховатая поверхность обеспечивает отличное сцепление. Благодаря более тонкой конструкции перчатки обеспечивают </w:t>
            </w:r>
            <w:proofErr w:type="gramStart"/>
            <w:r w:rsidRPr="00096851">
              <w:rPr>
                <w:sz w:val="16"/>
                <w:szCs w:val="16"/>
              </w:rPr>
              <w:t>лучшую</w:t>
            </w:r>
            <w:proofErr w:type="gramEnd"/>
            <w:r w:rsidRPr="00096851">
              <w:rPr>
                <w:sz w:val="16"/>
                <w:szCs w:val="16"/>
              </w:rPr>
              <w:t xml:space="preserve"> </w:t>
            </w:r>
            <w:proofErr w:type="spellStart"/>
            <w:r w:rsidRPr="00096851">
              <w:rPr>
                <w:sz w:val="16"/>
                <w:szCs w:val="16"/>
              </w:rPr>
              <w:t>тактильность</w:t>
            </w:r>
            <w:proofErr w:type="spellEnd"/>
            <w:r w:rsidRPr="00096851">
              <w:rPr>
                <w:sz w:val="16"/>
                <w:szCs w:val="16"/>
              </w:rPr>
              <w:t xml:space="preserve"> и помогают хирургу лучше выполнять микрохирургические операции. Цвет коричневый</w:t>
            </w:r>
            <w:proofErr w:type="gramStart"/>
            <w:r w:rsidRPr="00096851">
              <w:rPr>
                <w:sz w:val="16"/>
                <w:szCs w:val="16"/>
              </w:rPr>
              <w:t xml:space="preserve"> ,</w:t>
            </w:r>
            <w:proofErr w:type="gramEnd"/>
            <w:r w:rsidRPr="00096851">
              <w:rPr>
                <w:sz w:val="16"/>
                <w:szCs w:val="16"/>
              </w:rPr>
              <w:t xml:space="preserve"> антибликовый. Толщина составляет не более 0.23 мм.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 xml:space="preserve">4шт - Перчатки № 7,5. Перчатки хирургические латексные одноразовые, </w:t>
            </w:r>
            <w:proofErr w:type="spellStart"/>
            <w:r w:rsidRPr="00096851">
              <w:rPr>
                <w:sz w:val="16"/>
                <w:szCs w:val="16"/>
              </w:rPr>
              <w:t>неопудренные</w:t>
            </w:r>
            <w:proofErr w:type="spellEnd"/>
            <w:r w:rsidRPr="00096851">
              <w:rPr>
                <w:sz w:val="16"/>
                <w:szCs w:val="16"/>
              </w:rPr>
              <w:t xml:space="preserve">, размером 7.5. Перчатки из натурального каучукового латекса. Снижает аллергическую реакцию на латекс благодаря низкому содержанию белка, менее 50 мкг/дм². Специальное внутреннее полимерное покрытие позволяет легко надевать </w:t>
            </w:r>
            <w:proofErr w:type="gramStart"/>
            <w:r w:rsidRPr="00096851">
              <w:rPr>
                <w:sz w:val="16"/>
                <w:szCs w:val="16"/>
              </w:rPr>
              <w:t>перчатки</w:t>
            </w:r>
            <w:proofErr w:type="gramEnd"/>
            <w:r w:rsidRPr="00096851">
              <w:rPr>
                <w:sz w:val="16"/>
                <w:szCs w:val="16"/>
              </w:rPr>
              <w:t xml:space="preserve"> как сухими, так и влажными руками. Шероховатая поверхность обеспечивает отличное сцепление. Благодаря более тонкой конструкции перчатки обеспечивают </w:t>
            </w:r>
            <w:proofErr w:type="gramStart"/>
            <w:r w:rsidRPr="00096851">
              <w:rPr>
                <w:sz w:val="16"/>
                <w:szCs w:val="16"/>
              </w:rPr>
              <w:t>лучшую</w:t>
            </w:r>
            <w:proofErr w:type="gramEnd"/>
            <w:r w:rsidRPr="00096851">
              <w:rPr>
                <w:sz w:val="16"/>
                <w:szCs w:val="16"/>
              </w:rPr>
              <w:t xml:space="preserve"> </w:t>
            </w:r>
            <w:proofErr w:type="spellStart"/>
            <w:r w:rsidRPr="00096851">
              <w:rPr>
                <w:sz w:val="16"/>
                <w:szCs w:val="16"/>
              </w:rPr>
              <w:t>тактильность</w:t>
            </w:r>
            <w:proofErr w:type="spellEnd"/>
            <w:r w:rsidRPr="00096851">
              <w:rPr>
                <w:sz w:val="16"/>
                <w:szCs w:val="16"/>
              </w:rPr>
              <w:t xml:space="preserve"> и помогают хирургу лучше выполнять микрохирургические операции. Цвет коричневый</w:t>
            </w:r>
            <w:proofErr w:type="gramStart"/>
            <w:r w:rsidRPr="00096851">
              <w:rPr>
                <w:sz w:val="16"/>
                <w:szCs w:val="16"/>
              </w:rPr>
              <w:t xml:space="preserve"> ,</w:t>
            </w:r>
            <w:proofErr w:type="gramEnd"/>
            <w:r w:rsidRPr="00096851">
              <w:rPr>
                <w:sz w:val="16"/>
                <w:szCs w:val="16"/>
              </w:rPr>
              <w:t xml:space="preserve"> антибликовый. Толщина составляет не более 0.23 мм.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>2шт - Зажим - полипропиленовый медицинский зажим, предназначенный для использования во время захвата губки/салфеток при осуществлении антисептических процедур. Длина - 19cм. Материал - полипропилен + 30% стекловолокно. Закруглённый наконечник.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>1шт - Ножницы - стандартные ножницы 12,5 см, металлические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 xml:space="preserve">1шт - Скальпель - ручка скальпеля: Изготовлена из </w:t>
            </w:r>
            <w:proofErr w:type="spellStart"/>
            <w:r w:rsidRPr="00096851">
              <w:rPr>
                <w:sz w:val="16"/>
                <w:szCs w:val="16"/>
              </w:rPr>
              <w:t>акрилонитрилбутадиенстирол</w:t>
            </w:r>
            <w:proofErr w:type="spellEnd"/>
            <w:r w:rsidRPr="00096851">
              <w:rPr>
                <w:sz w:val="16"/>
                <w:szCs w:val="16"/>
              </w:rPr>
              <w:t xml:space="preserve"> материала, общая длина - 121.2мм. Ручка скальпеля должна иметь очертание захвата для пальца, чтобы обеспечить лучшую управляемость и манипуляции. Цвет скальпеля синий. Общая длина рукоятки и захвата для пальца должна составлять 31.5мм в длину. Угол полосы захвата пальцем составляет 30 градусов. Лезвие: изготовлено из нержавеющей стали с допустимой твердостью, толщина 0.39мм. Пластиковый кожух скальпеля изготовлен из полиэтилена низкой плотности. Скальпель №11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 xml:space="preserve">1шт - Краник трехходовой - Трехходовой краник высокого давления с вращающейся задвижкой, достигает  до 1200 </w:t>
            </w:r>
            <w:proofErr w:type="spellStart"/>
            <w:r w:rsidRPr="00096851">
              <w:rPr>
                <w:sz w:val="16"/>
                <w:szCs w:val="16"/>
              </w:rPr>
              <w:t>psi</w:t>
            </w:r>
            <w:proofErr w:type="spellEnd"/>
            <w:r w:rsidRPr="00096851">
              <w:rPr>
                <w:sz w:val="16"/>
                <w:szCs w:val="16"/>
              </w:rPr>
              <w:t xml:space="preserve"> давления. Тип: (папа/</w:t>
            </w:r>
            <w:proofErr w:type="spellStart"/>
            <w:r w:rsidRPr="00096851">
              <w:rPr>
                <w:sz w:val="16"/>
                <w:szCs w:val="16"/>
              </w:rPr>
              <w:t>луер</w:t>
            </w:r>
            <w:proofErr w:type="spellEnd"/>
            <w:r w:rsidRPr="00096851">
              <w:rPr>
                <w:sz w:val="16"/>
                <w:szCs w:val="16"/>
              </w:rPr>
              <w:t xml:space="preserve"> </w:t>
            </w:r>
            <w:proofErr w:type="spellStart"/>
            <w:r w:rsidRPr="00096851">
              <w:rPr>
                <w:sz w:val="16"/>
                <w:szCs w:val="16"/>
              </w:rPr>
              <w:t>лок</w:t>
            </w:r>
            <w:proofErr w:type="spellEnd"/>
            <w:r w:rsidRPr="00096851">
              <w:rPr>
                <w:sz w:val="16"/>
                <w:szCs w:val="16"/>
              </w:rPr>
              <w:t xml:space="preserve">) Корпус сделан из прочного поликарбоната, ручка сделана из термопластичного материала. Вращающийся </w:t>
            </w:r>
            <w:proofErr w:type="spellStart"/>
            <w:r w:rsidRPr="00096851">
              <w:rPr>
                <w:sz w:val="16"/>
                <w:szCs w:val="16"/>
              </w:rPr>
              <w:t>механиз</w:t>
            </w:r>
            <w:proofErr w:type="spellEnd"/>
            <w:r w:rsidRPr="00096851">
              <w:rPr>
                <w:sz w:val="16"/>
                <w:szCs w:val="16"/>
              </w:rPr>
              <w:t xml:space="preserve"> смазан силиконовой </w:t>
            </w:r>
            <w:proofErr w:type="gramStart"/>
            <w:r w:rsidRPr="00096851">
              <w:rPr>
                <w:sz w:val="16"/>
                <w:szCs w:val="16"/>
              </w:rPr>
              <w:t>жидкостью</w:t>
            </w:r>
            <w:proofErr w:type="gramEnd"/>
            <w:r w:rsidRPr="00096851">
              <w:rPr>
                <w:sz w:val="16"/>
                <w:szCs w:val="16"/>
              </w:rPr>
              <w:t xml:space="preserve"> чтобы избежать </w:t>
            </w:r>
            <w:proofErr w:type="spellStart"/>
            <w:r w:rsidRPr="00096851">
              <w:rPr>
                <w:sz w:val="16"/>
                <w:szCs w:val="16"/>
              </w:rPr>
              <w:t>застревание</w:t>
            </w:r>
            <w:proofErr w:type="spellEnd"/>
            <w:r w:rsidRPr="00096851">
              <w:rPr>
                <w:sz w:val="16"/>
                <w:szCs w:val="16"/>
              </w:rPr>
              <w:t xml:space="preserve">. Общая ширина 1.3" , общая высота 1.108", общая длина 2.175". Диаметр отверстия 1.80 мм или 0.071 дюйм. Длина ручки 0.827". Форма корпуса: Под рукояткой имеется 2 держателя для захвата пальца для обеспечения прочного </w:t>
            </w:r>
            <w:r w:rsidRPr="00096851">
              <w:rPr>
                <w:sz w:val="16"/>
                <w:szCs w:val="16"/>
              </w:rPr>
              <w:lastRenderedPageBreak/>
              <w:t xml:space="preserve">захвата с противоположной стороны ручки. Вся длина корпуса имеет поддерживающую форму кривизны. Устройство предназначено для обеспечения доставки жидкости высокого давления и объема через все устройство с дополнительной опцией: закрытой или полуоткрытой 3 ходовыми проходами. 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 xml:space="preserve">1шт - Чаша 250 мл. Чаша из полипропилена медицинского класса, не содержит </w:t>
            </w:r>
            <w:proofErr w:type="spellStart"/>
            <w:r w:rsidRPr="00096851">
              <w:rPr>
                <w:sz w:val="16"/>
                <w:szCs w:val="16"/>
              </w:rPr>
              <w:t>диэтилгексилфталат</w:t>
            </w:r>
            <w:proofErr w:type="spellEnd"/>
            <w:r w:rsidRPr="00096851">
              <w:rPr>
                <w:sz w:val="16"/>
                <w:szCs w:val="16"/>
              </w:rPr>
              <w:t>, не содержит латекс, не содержит поливинилхлорид. Общий диаметр 100 ± 1.5 мм, общая высота 75 ± 1.5 мм. Высота верхней границы составляет 5± 1.5 мм. Цвет синий, красный, прозрачный по желанию клиента.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 xml:space="preserve">1шт - Чаша - 500мл - 100% </w:t>
            </w:r>
            <w:proofErr w:type="spellStart"/>
            <w:r w:rsidRPr="00096851">
              <w:rPr>
                <w:sz w:val="16"/>
                <w:szCs w:val="16"/>
              </w:rPr>
              <w:t>полипропилен</w:t>
            </w:r>
            <w:proofErr w:type="gramStart"/>
            <w:r w:rsidRPr="00096851">
              <w:rPr>
                <w:sz w:val="16"/>
                <w:szCs w:val="16"/>
              </w:rPr>
              <w:t>,н</w:t>
            </w:r>
            <w:proofErr w:type="gramEnd"/>
            <w:r w:rsidRPr="00096851">
              <w:rPr>
                <w:sz w:val="16"/>
                <w:szCs w:val="16"/>
              </w:rPr>
              <w:t>е</w:t>
            </w:r>
            <w:proofErr w:type="spellEnd"/>
            <w:r w:rsidRPr="00096851">
              <w:rPr>
                <w:sz w:val="16"/>
                <w:szCs w:val="16"/>
              </w:rPr>
              <w:t xml:space="preserve"> содержит </w:t>
            </w:r>
            <w:proofErr w:type="spellStart"/>
            <w:r w:rsidRPr="00096851">
              <w:rPr>
                <w:sz w:val="16"/>
                <w:szCs w:val="16"/>
              </w:rPr>
              <w:t>диэтилгексилфталат</w:t>
            </w:r>
            <w:proofErr w:type="spellEnd"/>
            <w:r w:rsidRPr="00096851">
              <w:rPr>
                <w:sz w:val="16"/>
                <w:szCs w:val="16"/>
              </w:rPr>
              <w:t>, не содержит латекс, не содержит поливинилхлорид. Общий диаметр 12,8см, общая высота 6,2см. Цвет продукта синий. Материал из полипропилена.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 xml:space="preserve">1шт - Чаша - 120 мл - 100% </w:t>
            </w:r>
            <w:proofErr w:type="spellStart"/>
            <w:r w:rsidRPr="00096851">
              <w:rPr>
                <w:sz w:val="16"/>
                <w:szCs w:val="16"/>
              </w:rPr>
              <w:t>Полипропилен</w:t>
            </w:r>
            <w:proofErr w:type="gramStart"/>
            <w:r w:rsidRPr="00096851">
              <w:rPr>
                <w:sz w:val="16"/>
                <w:szCs w:val="16"/>
              </w:rPr>
              <w:t>,н</w:t>
            </w:r>
            <w:proofErr w:type="gramEnd"/>
            <w:r w:rsidRPr="00096851">
              <w:rPr>
                <w:sz w:val="16"/>
                <w:szCs w:val="16"/>
              </w:rPr>
              <w:t>е</w:t>
            </w:r>
            <w:proofErr w:type="spellEnd"/>
            <w:r w:rsidRPr="00096851">
              <w:rPr>
                <w:sz w:val="16"/>
                <w:szCs w:val="16"/>
              </w:rPr>
              <w:t xml:space="preserve"> содержит </w:t>
            </w:r>
            <w:proofErr w:type="spellStart"/>
            <w:r w:rsidRPr="00096851">
              <w:rPr>
                <w:sz w:val="16"/>
                <w:szCs w:val="16"/>
              </w:rPr>
              <w:t>диэтилгексилфталат</w:t>
            </w:r>
            <w:proofErr w:type="spellEnd"/>
            <w:r w:rsidRPr="00096851">
              <w:rPr>
                <w:sz w:val="16"/>
                <w:szCs w:val="16"/>
              </w:rPr>
              <w:t>, не содержит латекс, не содержит поливинилхлорид. Общий объем 120 мл. Прозрачная чаша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 xml:space="preserve">2шт - Пластырь - пластырь </w:t>
            </w:r>
            <w:proofErr w:type="spellStart"/>
            <w:r w:rsidRPr="00096851">
              <w:rPr>
                <w:sz w:val="16"/>
                <w:szCs w:val="16"/>
              </w:rPr>
              <w:t>тегадерм</w:t>
            </w:r>
            <w:proofErr w:type="spellEnd"/>
            <w:r w:rsidRPr="00096851">
              <w:rPr>
                <w:sz w:val="16"/>
                <w:szCs w:val="16"/>
              </w:rPr>
              <w:t>, размер</w:t>
            </w:r>
            <w:proofErr w:type="gramStart"/>
            <w:r w:rsidRPr="00096851">
              <w:rPr>
                <w:sz w:val="16"/>
                <w:szCs w:val="16"/>
              </w:rPr>
              <w:t xml:space="preserve">:. </w:t>
            </w:r>
            <w:proofErr w:type="gramEnd"/>
            <w:r w:rsidRPr="00096851">
              <w:rPr>
                <w:sz w:val="16"/>
                <w:szCs w:val="16"/>
              </w:rPr>
              <w:t xml:space="preserve">Прозрачная пленочная наклейка для фиксации катетеров. Материал: полупроницаемая полиуретановая пленка, </w:t>
            </w:r>
            <w:proofErr w:type="spellStart"/>
            <w:r w:rsidRPr="00096851">
              <w:rPr>
                <w:sz w:val="16"/>
                <w:szCs w:val="16"/>
              </w:rPr>
              <w:t>адгезив</w:t>
            </w:r>
            <w:proofErr w:type="spellEnd"/>
            <w:r w:rsidRPr="00096851">
              <w:rPr>
                <w:sz w:val="16"/>
                <w:szCs w:val="16"/>
              </w:rPr>
              <w:t xml:space="preserve">: безвредный для кожи </w:t>
            </w:r>
            <w:proofErr w:type="spellStart"/>
            <w:r w:rsidRPr="00096851">
              <w:rPr>
                <w:sz w:val="16"/>
                <w:szCs w:val="16"/>
              </w:rPr>
              <w:t>полиакрилат</w:t>
            </w:r>
            <w:proofErr w:type="spellEnd"/>
            <w:r w:rsidRPr="00096851">
              <w:rPr>
                <w:sz w:val="16"/>
                <w:szCs w:val="16"/>
              </w:rPr>
              <w:t>. Размер 10х11,5 см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 xml:space="preserve">5шт - Игла - игла из нержавеющей стали, конический концентратор с соединением замка тип крепления иглы к цилиндру шприца, при котором игла "надевается" на выступающую часть цилиндра, изготовленный из полипропилена, цвет - </w:t>
            </w:r>
            <w:proofErr w:type="spellStart"/>
            <w:r w:rsidRPr="00096851">
              <w:rPr>
                <w:sz w:val="16"/>
                <w:szCs w:val="16"/>
              </w:rPr>
              <w:t>розовый</w:t>
            </w:r>
            <w:proofErr w:type="spellEnd"/>
            <w:r w:rsidRPr="00096851">
              <w:rPr>
                <w:sz w:val="16"/>
                <w:szCs w:val="16"/>
              </w:rPr>
              <w:t xml:space="preserve">, 18Ga </w:t>
            </w:r>
            <w:proofErr w:type="spellStart"/>
            <w:r w:rsidRPr="00096851">
              <w:rPr>
                <w:sz w:val="16"/>
                <w:szCs w:val="16"/>
              </w:rPr>
              <w:t>х</w:t>
            </w:r>
            <w:proofErr w:type="spellEnd"/>
            <w:r w:rsidRPr="00096851">
              <w:rPr>
                <w:sz w:val="16"/>
                <w:szCs w:val="16"/>
              </w:rPr>
              <w:t xml:space="preserve"> 1,2"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 xml:space="preserve">1шт - Игла пункционная - диаметр составляет 1,25 мм или 18Га, длина 2.75 " или 6.98мм. Канюля из нержавеющей стали, концентратор: изготовлен из акрилового </w:t>
            </w:r>
            <w:proofErr w:type="spellStart"/>
            <w:r w:rsidRPr="00096851">
              <w:rPr>
                <w:sz w:val="16"/>
                <w:szCs w:val="16"/>
              </w:rPr>
              <w:t>мультиполимерного</w:t>
            </w:r>
            <w:proofErr w:type="spellEnd"/>
            <w:r w:rsidRPr="00096851">
              <w:rPr>
                <w:sz w:val="16"/>
                <w:szCs w:val="16"/>
              </w:rPr>
              <w:t xml:space="preserve"> материала, прозрачного цвета, квадратной формы с одной стороны, с кончиком для упора большого пальца и треугольной формы, с другой стороны. </w:t>
            </w:r>
            <w:proofErr w:type="gramStart"/>
            <w:r w:rsidRPr="00096851">
              <w:rPr>
                <w:sz w:val="16"/>
                <w:szCs w:val="16"/>
              </w:rPr>
              <w:t>Защитный</w:t>
            </w:r>
            <w:proofErr w:type="gramEnd"/>
            <w:r w:rsidRPr="00096851">
              <w:rPr>
                <w:sz w:val="16"/>
                <w:szCs w:val="16"/>
              </w:rPr>
              <w:t xml:space="preserve"> </w:t>
            </w:r>
            <w:proofErr w:type="spellStart"/>
            <w:r w:rsidRPr="00096851">
              <w:rPr>
                <w:sz w:val="16"/>
                <w:szCs w:val="16"/>
              </w:rPr>
              <w:t>чколпачок</w:t>
            </w:r>
            <w:proofErr w:type="spellEnd"/>
            <w:r w:rsidRPr="00096851">
              <w:rPr>
                <w:sz w:val="16"/>
                <w:szCs w:val="16"/>
              </w:rPr>
              <w:t xml:space="preserve"> для иглы изготовлен из прозрачного полиэтилена низкой плотности. Скос иглы представлен с помощью </w:t>
            </w:r>
            <w:proofErr w:type="spellStart"/>
            <w:r w:rsidRPr="00096851">
              <w:rPr>
                <w:sz w:val="16"/>
                <w:szCs w:val="16"/>
              </w:rPr>
              <w:t>электрополированного</w:t>
            </w:r>
            <w:proofErr w:type="spellEnd"/>
            <w:r w:rsidRPr="00096851">
              <w:rPr>
                <w:sz w:val="16"/>
                <w:szCs w:val="16"/>
              </w:rPr>
              <w:t xml:space="preserve"> наконечника. Минимальный внутренний диаметр концентратора составляет 0,0395 ". Максимальный диаметр проводника - 0,380 " Игла размером 18 G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>1шт - Шприц 10 мл - объем: 10 мл</w:t>
            </w:r>
            <w:proofErr w:type="gramStart"/>
            <w:r w:rsidRPr="00096851">
              <w:rPr>
                <w:sz w:val="16"/>
                <w:szCs w:val="16"/>
              </w:rPr>
              <w:t xml:space="preserve"> ,</w:t>
            </w:r>
            <w:proofErr w:type="gramEnd"/>
            <w:r w:rsidRPr="00096851">
              <w:rPr>
                <w:sz w:val="16"/>
                <w:szCs w:val="16"/>
              </w:rPr>
              <w:t xml:space="preserve"> стерильно, с наконечником тип крепления иглы к цилиндру шприца, при котором игла вкручивается в шприц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>3шт - Шприц 3 мл - объем: 3 мл</w:t>
            </w:r>
            <w:proofErr w:type="gramStart"/>
            <w:r w:rsidRPr="00096851">
              <w:rPr>
                <w:sz w:val="16"/>
                <w:szCs w:val="16"/>
              </w:rPr>
              <w:t xml:space="preserve"> ,</w:t>
            </w:r>
            <w:proofErr w:type="gramEnd"/>
            <w:r w:rsidRPr="00096851">
              <w:rPr>
                <w:sz w:val="16"/>
                <w:szCs w:val="16"/>
              </w:rPr>
              <w:t xml:space="preserve"> стерильно, с наконечником тип крепления иглы к цилиндру шприца, при котором игла вкручивается в шприц 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>1шт - Шприц 5 мл - объем: 5 мл</w:t>
            </w:r>
            <w:proofErr w:type="gramStart"/>
            <w:r w:rsidRPr="00096851">
              <w:rPr>
                <w:sz w:val="16"/>
                <w:szCs w:val="16"/>
              </w:rPr>
              <w:t xml:space="preserve"> ,</w:t>
            </w:r>
            <w:proofErr w:type="gramEnd"/>
            <w:r w:rsidRPr="00096851">
              <w:rPr>
                <w:sz w:val="16"/>
                <w:szCs w:val="16"/>
              </w:rPr>
              <w:t xml:space="preserve"> стерильно, с наконечником тип крепления иглы к цилиндру шприца, при котором игла вкручивается в шприц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>1шт - Шприц 20 мл - объем: 20 мл</w:t>
            </w:r>
            <w:proofErr w:type="gramStart"/>
            <w:r w:rsidRPr="00096851">
              <w:rPr>
                <w:sz w:val="16"/>
                <w:szCs w:val="16"/>
              </w:rPr>
              <w:t xml:space="preserve"> ,</w:t>
            </w:r>
            <w:proofErr w:type="gramEnd"/>
            <w:r w:rsidRPr="00096851">
              <w:rPr>
                <w:sz w:val="16"/>
                <w:szCs w:val="16"/>
              </w:rPr>
              <w:t xml:space="preserve"> стерильно, с наконечником тип крепления иглы к цилиндру шприца, при котором игла вкручивается в шприц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 xml:space="preserve">3шт - </w:t>
            </w:r>
            <w:proofErr w:type="spellStart"/>
            <w:r w:rsidRPr="00096851">
              <w:rPr>
                <w:sz w:val="16"/>
                <w:szCs w:val="16"/>
              </w:rPr>
              <w:t>Инфузионная</w:t>
            </w:r>
            <w:proofErr w:type="spellEnd"/>
            <w:r w:rsidRPr="00096851">
              <w:rPr>
                <w:sz w:val="16"/>
                <w:szCs w:val="16"/>
              </w:rPr>
              <w:t xml:space="preserve"> система - не вентилируемая </w:t>
            </w:r>
            <w:proofErr w:type="spellStart"/>
            <w:r w:rsidRPr="00096851">
              <w:rPr>
                <w:sz w:val="16"/>
                <w:szCs w:val="16"/>
              </w:rPr>
              <w:t>инфузионная</w:t>
            </w:r>
            <w:proofErr w:type="spellEnd"/>
            <w:r w:rsidRPr="00096851">
              <w:rPr>
                <w:sz w:val="16"/>
                <w:szCs w:val="16"/>
              </w:rPr>
              <w:t xml:space="preserve"> система </w:t>
            </w:r>
            <w:proofErr w:type="gramStart"/>
            <w:r w:rsidRPr="00096851">
              <w:rPr>
                <w:sz w:val="16"/>
                <w:szCs w:val="16"/>
              </w:rPr>
              <w:t>сделан</w:t>
            </w:r>
            <w:proofErr w:type="gramEnd"/>
            <w:r w:rsidRPr="00096851">
              <w:rPr>
                <w:sz w:val="16"/>
                <w:szCs w:val="16"/>
              </w:rPr>
              <w:t xml:space="preserve"> для поставки жидкости с мягкой упаковки, таких как натрия хлорида 09% или складной упаковки, к пациенту. Не вентилируемая </w:t>
            </w:r>
            <w:proofErr w:type="spellStart"/>
            <w:r w:rsidRPr="00096851">
              <w:rPr>
                <w:sz w:val="16"/>
                <w:szCs w:val="16"/>
              </w:rPr>
              <w:t>инфузионная</w:t>
            </w:r>
            <w:proofErr w:type="spellEnd"/>
            <w:r w:rsidRPr="00096851">
              <w:rPr>
                <w:sz w:val="16"/>
                <w:szCs w:val="16"/>
              </w:rPr>
              <w:t xml:space="preserve"> система не может использоваться со стеклянной банкой. Система сделана из 3-х составляющих: шип (острие), линия и роликовый зажим. Шип является одноходовым шипом со скоростью потока 20 капель примерно на 1 куб. идет встроенный к 60 мм длиной - капающей камере, общая длина шипа с камерой - 129.9 мм. Камера сделана из мягкого поливинилхлорида, не содержит </w:t>
            </w:r>
            <w:proofErr w:type="spellStart"/>
            <w:r w:rsidRPr="00096851">
              <w:rPr>
                <w:sz w:val="16"/>
                <w:szCs w:val="16"/>
              </w:rPr>
              <w:t>диэтилгексилфталат</w:t>
            </w:r>
            <w:proofErr w:type="spellEnd"/>
            <w:r w:rsidRPr="00096851">
              <w:rPr>
                <w:sz w:val="16"/>
                <w:szCs w:val="16"/>
              </w:rPr>
              <w:t xml:space="preserve">. Камера имеет встроенный фильтр в 15 микрон, сделан из </w:t>
            </w:r>
            <w:proofErr w:type="spellStart"/>
            <w:r w:rsidRPr="00096851">
              <w:rPr>
                <w:sz w:val="16"/>
                <w:szCs w:val="16"/>
              </w:rPr>
              <w:t>акрилонитрилбутадиенстирол+нейлон</w:t>
            </w:r>
            <w:proofErr w:type="spellEnd"/>
            <w:r w:rsidRPr="00096851">
              <w:rPr>
                <w:sz w:val="16"/>
                <w:szCs w:val="16"/>
              </w:rPr>
              <w:t xml:space="preserve"> мембраны. Линия (трубка) сделана из поливинилхлорида, не содержит </w:t>
            </w:r>
            <w:proofErr w:type="spellStart"/>
            <w:r w:rsidRPr="00096851">
              <w:rPr>
                <w:sz w:val="16"/>
                <w:szCs w:val="16"/>
              </w:rPr>
              <w:t>диэтилгексилфталат</w:t>
            </w:r>
            <w:proofErr w:type="spellEnd"/>
            <w:r w:rsidRPr="00096851">
              <w:rPr>
                <w:sz w:val="16"/>
                <w:szCs w:val="16"/>
              </w:rPr>
              <w:t xml:space="preserve"> -  материал, с внутренним диаметром 2.9 мм и общим диаметром 4.1 мм.</w:t>
            </w:r>
            <w:proofErr w:type="gramStart"/>
            <w:r w:rsidRPr="00096851">
              <w:rPr>
                <w:sz w:val="16"/>
                <w:szCs w:val="16"/>
              </w:rPr>
              <w:t xml:space="preserve"> .</w:t>
            </w:r>
            <w:proofErr w:type="gramEnd"/>
            <w:r w:rsidRPr="00096851">
              <w:rPr>
                <w:sz w:val="16"/>
                <w:szCs w:val="16"/>
              </w:rPr>
              <w:t xml:space="preserve"> Общая длина - 330 см к дистальной части, которая имеет крепление тип "вкручивания" -  </w:t>
            </w:r>
            <w:proofErr w:type="spellStart"/>
            <w:r w:rsidRPr="00096851">
              <w:rPr>
                <w:sz w:val="16"/>
                <w:szCs w:val="16"/>
              </w:rPr>
              <w:t>коннектор</w:t>
            </w:r>
            <w:proofErr w:type="spellEnd"/>
            <w:r w:rsidRPr="00096851">
              <w:rPr>
                <w:sz w:val="16"/>
                <w:szCs w:val="16"/>
              </w:rPr>
              <w:t xml:space="preserve"> к пациенту. Цвет: прозрачный. </w:t>
            </w:r>
            <w:r w:rsidRPr="00096851">
              <w:rPr>
                <w:sz w:val="16"/>
                <w:szCs w:val="16"/>
              </w:rPr>
              <w:lastRenderedPageBreak/>
              <w:t>Роликовый зажим сделан из полистирола, белого цвета.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 xml:space="preserve">4шт - Полотенце - </w:t>
            </w:r>
            <w:proofErr w:type="spellStart"/>
            <w:r w:rsidRPr="00096851">
              <w:rPr>
                <w:sz w:val="16"/>
                <w:szCs w:val="16"/>
              </w:rPr>
              <w:t>голубого</w:t>
            </w:r>
            <w:proofErr w:type="spellEnd"/>
            <w:r w:rsidRPr="00096851">
              <w:rPr>
                <w:sz w:val="16"/>
                <w:szCs w:val="16"/>
              </w:rPr>
              <w:t xml:space="preserve"> цвета, сделано из 100% хлопка, размер: 36х32 см.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 xml:space="preserve">1шт - Покрытие: защитное на стол - общий размер скатерти - 137х150см. Покрытие разделено на 3 части - 2 части - полиэтиленовые, водоотталкивающие, и 1 часть - </w:t>
            </w:r>
            <w:proofErr w:type="spellStart"/>
            <w:r w:rsidRPr="00096851">
              <w:rPr>
                <w:sz w:val="16"/>
                <w:szCs w:val="16"/>
              </w:rPr>
              <w:t>водовпитывающий</w:t>
            </w:r>
            <w:proofErr w:type="spellEnd"/>
            <w:r w:rsidRPr="00096851">
              <w:rPr>
                <w:sz w:val="16"/>
                <w:szCs w:val="16"/>
              </w:rPr>
              <w:t xml:space="preserve">, впитывающая воду. </w:t>
            </w:r>
            <w:proofErr w:type="spellStart"/>
            <w:r w:rsidRPr="00096851">
              <w:rPr>
                <w:sz w:val="16"/>
                <w:szCs w:val="16"/>
              </w:rPr>
              <w:t>Водооталкивающий</w:t>
            </w:r>
            <w:proofErr w:type="spellEnd"/>
            <w:r w:rsidRPr="00096851">
              <w:rPr>
                <w:sz w:val="16"/>
                <w:szCs w:val="16"/>
              </w:rPr>
              <w:t xml:space="preserve"> материал, и впитывающий воду - материал - с коэффициентом поглощения более чем 300%, часть, впитывающая воду - 150см длиной и 61см в ширину. Скатерть имеет клеевой маркер на нижней стороне.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 xml:space="preserve">3шт - Халат усиленный хирургический из нетканого материала одноразовый. Халат состоит из двух слоев – основной слой SMMS и усиленный слой </w:t>
            </w:r>
            <w:proofErr w:type="spellStart"/>
            <w:r w:rsidRPr="00096851">
              <w:rPr>
                <w:sz w:val="16"/>
                <w:szCs w:val="16"/>
              </w:rPr>
              <w:t>Cobes</w:t>
            </w:r>
            <w:proofErr w:type="spellEnd"/>
            <w:r w:rsidRPr="00096851">
              <w:rPr>
                <w:sz w:val="16"/>
                <w:szCs w:val="16"/>
              </w:rPr>
              <w:t>. Суммарная плотность усиленного халата 85 грамм на м</w:t>
            </w:r>
            <w:proofErr w:type="gramStart"/>
            <w:r w:rsidRPr="00096851">
              <w:rPr>
                <w:sz w:val="16"/>
                <w:szCs w:val="16"/>
              </w:rPr>
              <w:t>2</w:t>
            </w:r>
            <w:proofErr w:type="gramEnd"/>
            <w:r w:rsidRPr="00096851">
              <w:rPr>
                <w:sz w:val="16"/>
                <w:szCs w:val="16"/>
              </w:rPr>
              <w:t>. Четырехслойный нетканый материал SMMS плотность 45 грамм на м</w:t>
            </w:r>
            <w:proofErr w:type="gramStart"/>
            <w:r w:rsidRPr="00096851">
              <w:rPr>
                <w:sz w:val="16"/>
                <w:szCs w:val="16"/>
              </w:rPr>
              <w:t>2</w:t>
            </w:r>
            <w:proofErr w:type="gramEnd"/>
            <w:r w:rsidRPr="00096851">
              <w:rPr>
                <w:sz w:val="16"/>
                <w:szCs w:val="16"/>
              </w:rPr>
              <w:t xml:space="preserve"> плюс нетканый материал </w:t>
            </w:r>
            <w:proofErr w:type="spellStart"/>
            <w:r w:rsidRPr="00096851">
              <w:rPr>
                <w:sz w:val="16"/>
                <w:szCs w:val="16"/>
              </w:rPr>
              <w:t>Cobes</w:t>
            </w:r>
            <w:proofErr w:type="spellEnd"/>
            <w:r w:rsidRPr="00096851">
              <w:rPr>
                <w:sz w:val="16"/>
                <w:szCs w:val="16"/>
              </w:rPr>
              <w:t xml:space="preserve"> не менее 40 грамм на м2. </w:t>
            </w:r>
            <w:proofErr w:type="gramStart"/>
            <w:r w:rsidRPr="00096851">
              <w:rPr>
                <w:sz w:val="16"/>
                <w:szCs w:val="16"/>
              </w:rPr>
              <w:t>Размеры: ворот в длину 22 см, передняя часть от линии горловины до низа 139,5 см, общая ширина в развёрнутом виде 165 см, длина от самой высокой точки плеча до низа 148 см, длина рукава до верхней точки плеча 84 см, ширина груди 70 см, манжета 7 см на 5 см. Усиленная часть рукава составляет 42 см. Расстояние между вырезом до</w:t>
            </w:r>
            <w:proofErr w:type="gramEnd"/>
            <w:r w:rsidRPr="00096851">
              <w:rPr>
                <w:sz w:val="16"/>
                <w:szCs w:val="16"/>
              </w:rPr>
              <w:t xml:space="preserve"> усиленной части на груди 20 см. Длина усиленной части на груди 80 см, ширина усиленной части в области груди 50 см. Халат имеет на спинке фиксатор </w:t>
            </w:r>
            <w:proofErr w:type="spellStart"/>
            <w:r w:rsidRPr="00096851">
              <w:rPr>
                <w:sz w:val="16"/>
                <w:szCs w:val="16"/>
              </w:rPr>
              <w:t>Velcro</w:t>
            </w:r>
            <w:proofErr w:type="spellEnd"/>
            <w:r w:rsidRPr="00096851">
              <w:rPr>
                <w:sz w:val="16"/>
                <w:szCs w:val="16"/>
              </w:rPr>
              <w:t>, бумажный фиксатор для поясных завязок и две целлюлозные салфетки для рук. Халат спаян ультразвуковым швом, манжета на рукавах сшивная из трикотажного материала с высоким содержанием хлопка. Размер XL.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>2шт - Покрытие защитное - изготовлено из 100х100см полиэтиленовой плёнки толщиной 0,05мм. Ширина покрытия составляет 100 см, длина - 100 см. Покрытие обладает 2 положениями - расслабленным и растянутым. Диаметр отверстия в расслабленном состоянии составляет 38-41см в ширину, а диаметр отверстия в растянутом состоянии составляет 100-103см в ширину. Резиновые ленты представлены на отверстии, чтобы обеспечить помощь в прикреплении и расположении покрытия.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 xml:space="preserve">1шт - Простыня одноразовая - простыня ангиографическая с 4-мя отверстиями </w:t>
            </w:r>
            <w:proofErr w:type="gramStart"/>
            <w:r w:rsidRPr="00096851">
              <w:rPr>
                <w:sz w:val="16"/>
                <w:szCs w:val="16"/>
              </w:rPr>
              <w:t xml:space="preserve">( </w:t>
            </w:r>
            <w:proofErr w:type="gramEnd"/>
            <w:r w:rsidRPr="00096851">
              <w:rPr>
                <w:sz w:val="16"/>
                <w:szCs w:val="16"/>
              </w:rPr>
              <w:t xml:space="preserve">2 отверстия радиального доступа, 2 отверстия </w:t>
            </w:r>
            <w:proofErr w:type="spellStart"/>
            <w:r w:rsidRPr="00096851">
              <w:rPr>
                <w:sz w:val="16"/>
                <w:szCs w:val="16"/>
              </w:rPr>
              <w:t>феморального</w:t>
            </w:r>
            <w:proofErr w:type="spellEnd"/>
            <w:r w:rsidRPr="00096851">
              <w:rPr>
                <w:sz w:val="16"/>
                <w:szCs w:val="16"/>
              </w:rPr>
              <w:t xml:space="preserve"> доступа). Покрытие сделано из 4-х материалов: усиленный нетканый материал, абсорбирующий материал (</w:t>
            </w:r>
            <w:proofErr w:type="spellStart"/>
            <w:r w:rsidRPr="00096851">
              <w:rPr>
                <w:sz w:val="16"/>
                <w:szCs w:val="16"/>
              </w:rPr>
              <w:t>Triplex</w:t>
            </w:r>
            <w:proofErr w:type="spellEnd"/>
            <w:r w:rsidRPr="00096851">
              <w:rPr>
                <w:sz w:val="16"/>
                <w:szCs w:val="16"/>
              </w:rPr>
              <w:t xml:space="preserve"> 110GSM), Полиэтилен, медицинские клеевые полоски на клейкой части. Простыня с абсорбирующей степенью </w:t>
            </w:r>
            <w:proofErr w:type="gramStart"/>
            <w:r w:rsidRPr="00096851">
              <w:rPr>
                <w:sz w:val="16"/>
                <w:szCs w:val="16"/>
              </w:rPr>
              <w:t>выше</w:t>
            </w:r>
            <w:proofErr w:type="gramEnd"/>
            <w:r w:rsidRPr="00096851">
              <w:rPr>
                <w:sz w:val="16"/>
                <w:szCs w:val="16"/>
              </w:rPr>
              <w:t xml:space="preserve"> чем 400%. Общая ширина простыни 270см, длина 380см. </w:t>
            </w:r>
            <w:proofErr w:type="gramStart"/>
            <w:r w:rsidRPr="00096851">
              <w:rPr>
                <w:sz w:val="16"/>
                <w:szCs w:val="16"/>
              </w:rPr>
              <w:t>Покрытие должно иметь как минимум 2 маркера головной части, напечатанных возле отверстий для пункции.</w:t>
            </w:r>
            <w:proofErr w:type="gramEnd"/>
            <w:r w:rsidRPr="00096851">
              <w:rPr>
                <w:sz w:val="16"/>
                <w:szCs w:val="16"/>
              </w:rPr>
              <w:t xml:space="preserve"> С двух сторон покрытие имеет полиэтиленовые края размерами: 68х380см. Полиэтиленовые края не прошиты, а соединены процедурой термического склеивания и сварки, чтобы защитить структуру простыни и обеспечить стабильную прочность частей материала. Размеры оперативного поля 135х380см. Оперативное поле изготовлено из абсорбирующего материала. На оперативном поле имеются 4 отверстия с прозрачными клеящимися полосками из медицинского клея, 2-малых отверстия на дополнительном </w:t>
            </w:r>
            <w:proofErr w:type="spellStart"/>
            <w:r w:rsidRPr="00096851">
              <w:rPr>
                <w:sz w:val="16"/>
                <w:szCs w:val="16"/>
              </w:rPr>
              <w:t>адгезивном</w:t>
            </w:r>
            <w:proofErr w:type="spellEnd"/>
            <w:r w:rsidRPr="00096851">
              <w:rPr>
                <w:sz w:val="16"/>
                <w:szCs w:val="16"/>
              </w:rPr>
              <w:t xml:space="preserve"> поле размером 10см круглой формы отверстием диаметром 6,2см. Расстояние между большими отверстиями 20см, расстояние между малыми отверстиями 120см. На левой и правой стороне полиэтиленового края находятся склеенные и запрессованные соединительные полоски от левого и правого краев общей длинной 380см. Расстояние от верхнего края простыни до центра отверстий 126см.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 xml:space="preserve">40шт - Салфетки 10х10 см - Стерильная марля 10 * 10 см общий размер 12 слоёв! Внутренние слои - Без </w:t>
            </w:r>
            <w:proofErr w:type="spellStart"/>
            <w:r w:rsidRPr="00096851">
              <w:rPr>
                <w:sz w:val="16"/>
                <w:szCs w:val="16"/>
              </w:rPr>
              <w:t>диэтилгексилфталат</w:t>
            </w:r>
            <w:proofErr w:type="spellEnd"/>
            <w:r w:rsidRPr="00096851">
              <w:rPr>
                <w:sz w:val="16"/>
                <w:szCs w:val="16"/>
              </w:rPr>
              <w:t xml:space="preserve">, 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 xml:space="preserve">10шт - Салфетки - Хирургические </w:t>
            </w:r>
            <w:proofErr w:type="spellStart"/>
            <w:r w:rsidRPr="00096851">
              <w:rPr>
                <w:sz w:val="16"/>
                <w:szCs w:val="16"/>
              </w:rPr>
              <w:t>рентгенконтрастные</w:t>
            </w:r>
            <w:proofErr w:type="spellEnd"/>
            <w:r w:rsidRPr="00096851">
              <w:rPr>
                <w:sz w:val="16"/>
                <w:szCs w:val="16"/>
              </w:rPr>
              <w:t xml:space="preserve"> салфетки сделаны из 100% </w:t>
            </w:r>
            <w:r w:rsidRPr="00096851">
              <w:rPr>
                <w:sz w:val="16"/>
                <w:szCs w:val="16"/>
              </w:rPr>
              <w:lastRenderedPageBreak/>
              <w:t xml:space="preserve">хлопкового волокна степень впитывания меньше чем 10% от плотности ткани. Размеры: 45х45 см салфетки сложены 8 раз для того чтобы создать 4-х </w:t>
            </w:r>
            <w:proofErr w:type="spellStart"/>
            <w:r w:rsidRPr="00096851">
              <w:rPr>
                <w:sz w:val="16"/>
                <w:szCs w:val="16"/>
              </w:rPr>
              <w:t>слойный</w:t>
            </w:r>
            <w:proofErr w:type="spellEnd"/>
            <w:r w:rsidRPr="00096851">
              <w:rPr>
                <w:sz w:val="16"/>
                <w:szCs w:val="16"/>
              </w:rPr>
              <w:t xml:space="preserve"> впитывающий продукт. В нем есть </w:t>
            </w:r>
            <w:proofErr w:type="spellStart"/>
            <w:r w:rsidRPr="00096851">
              <w:rPr>
                <w:sz w:val="16"/>
                <w:szCs w:val="16"/>
              </w:rPr>
              <w:t>рентгеноконтрастная</w:t>
            </w:r>
            <w:proofErr w:type="spellEnd"/>
            <w:r w:rsidRPr="00096851">
              <w:rPr>
                <w:sz w:val="16"/>
                <w:szCs w:val="16"/>
              </w:rPr>
              <w:t xml:space="preserve"> полоска синего цвета, каждые 5 губок связаны вместе для легкого подсчета.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 xml:space="preserve">1шт - Лоток - Глубокий лоток </w:t>
            </w:r>
            <w:proofErr w:type="spellStart"/>
            <w:r w:rsidRPr="00096851">
              <w:rPr>
                <w:sz w:val="16"/>
                <w:szCs w:val="16"/>
              </w:rPr>
              <w:t>голубого</w:t>
            </w:r>
            <w:proofErr w:type="spellEnd"/>
            <w:r w:rsidRPr="00096851">
              <w:rPr>
                <w:sz w:val="16"/>
                <w:szCs w:val="16"/>
              </w:rPr>
              <w:t xml:space="preserve"> цвета, изготовленный из полипропилена. Общая ширина 25см, длина - 28см, и 5см в высоту. </w:t>
            </w:r>
          </w:p>
          <w:p w:rsidR="00096851" w:rsidRPr="00096851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 xml:space="preserve">1 шт. - Устройство для компрессии места пункции предназначено для достижения гемостаза после удаления иглы, </w:t>
            </w:r>
            <w:proofErr w:type="spellStart"/>
            <w:r w:rsidRPr="00096851">
              <w:rPr>
                <w:sz w:val="16"/>
                <w:szCs w:val="16"/>
              </w:rPr>
              <w:t>интродьюсера</w:t>
            </w:r>
            <w:proofErr w:type="spellEnd"/>
            <w:r w:rsidRPr="00096851">
              <w:rPr>
                <w:sz w:val="16"/>
                <w:szCs w:val="16"/>
              </w:rPr>
              <w:t xml:space="preserve"> или катетера из сосудистого русла. На устройстве имеется: нажимная плита с указателями направления вращения на лицевой поверхности и ротатор с делениями давления на боковой части из прозрачного поликарбоната, для контроля визуализации места пункции. Прижимная пластина на </w:t>
            </w:r>
            <w:proofErr w:type="gramStart"/>
            <w:r w:rsidRPr="00096851">
              <w:rPr>
                <w:sz w:val="16"/>
                <w:szCs w:val="16"/>
              </w:rPr>
              <w:t>амортизирующийся</w:t>
            </w:r>
            <w:proofErr w:type="gramEnd"/>
            <w:r w:rsidRPr="00096851">
              <w:rPr>
                <w:sz w:val="16"/>
                <w:szCs w:val="16"/>
              </w:rPr>
              <w:t xml:space="preserve"> винтообразной ножке из поликарбоната с силиконовой прокладкой, для достижения адекватного гемостаза. Давление сжатия и время сжатия могут регулироваться для каждого пациента индивидуально. Крепежный ремень матерчатый, фиксирующийся с помощью </w:t>
            </w:r>
            <w:proofErr w:type="spellStart"/>
            <w:r w:rsidRPr="00096851">
              <w:rPr>
                <w:sz w:val="16"/>
                <w:szCs w:val="16"/>
              </w:rPr>
              <w:t>Velcro</w:t>
            </w:r>
            <w:proofErr w:type="spellEnd"/>
            <w:r w:rsidRPr="00096851">
              <w:rPr>
                <w:sz w:val="16"/>
                <w:szCs w:val="16"/>
              </w:rPr>
              <w:t xml:space="preserve">, </w:t>
            </w:r>
            <w:proofErr w:type="spellStart"/>
            <w:r w:rsidRPr="00096851">
              <w:rPr>
                <w:sz w:val="16"/>
                <w:szCs w:val="16"/>
              </w:rPr>
              <w:t>гипоаллергенный</w:t>
            </w:r>
            <w:proofErr w:type="spellEnd"/>
            <w:r w:rsidRPr="00096851">
              <w:rPr>
                <w:sz w:val="16"/>
                <w:szCs w:val="16"/>
              </w:rPr>
              <w:t>, швы на ремешке и липучке должны быть на одной линии, длина ремешка не менее 22см.</w:t>
            </w:r>
          </w:p>
          <w:p w:rsidR="009446B4" w:rsidRPr="00A01DE8" w:rsidRDefault="00096851" w:rsidP="00096851">
            <w:pPr>
              <w:jc w:val="center"/>
              <w:rPr>
                <w:sz w:val="16"/>
                <w:szCs w:val="16"/>
              </w:rPr>
            </w:pPr>
            <w:r w:rsidRPr="00096851">
              <w:rPr>
                <w:sz w:val="16"/>
                <w:szCs w:val="16"/>
              </w:rPr>
              <w:t xml:space="preserve">Метод стерилизации: </w:t>
            </w:r>
            <w:proofErr w:type="spellStart"/>
            <w:r w:rsidRPr="00096851">
              <w:rPr>
                <w:sz w:val="16"/>
                <w:szCs w:val="16"/>
              </w:rPr>
              <w:t>Этиленоксидом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9446B4" w:rsidRPr="00096851" w:rsidRDefault="00096851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Pr="00096851" w:rsidRDefault="00096851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096851" w:rsidRDefault="00096851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5 915 000</w:t>
            </w:r>
          </w:p>
        </w:tc>
      </w:tr>
      <w:tr w:rsidR="009446B4" w:rsidRPr="00AA054C" w:rsidTr="008B7F3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A01DE8" w:rsidRDefault="00096851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096851">
              <w:rPr>
                <w:color w:val="auto"/>
                <w:sz w:val="16"/>
                <w:szCs w:val="16"/>
              </w:rPr>
              <w:t>Проводник диагностический гидрофильный</w:t>
            </w:r>
          </w:p>
        </w:tc>
        <w:tc>
          <w:tcPr>
            <w:tcW w:w="5954" w:type="dxa"/>
            <w:vAlign w:val="center"/>
          </w:tcPr>
          <w:p w:rsidR="009446B4" w:rsidRPr="00DE263F" w:rsidRDefault="00096851" w:rsidP="00A62171">
            <w:pPr>
              <w:jc w:val="center"/>
              <w:rPr>
                <w:sz w:val="18"/>
                <w:szCs w:val="18"/>
              </w:rPr>
            </w:pPr>
            <w:r w:rsidRPr="00096851">
              <w:rPr>
                <w:sz w:val="18"/>
                <w:szCs w:val="18"/>
              </w:rPr>
              <w:t xml:space="preserve">Ангиографический проводник из </w:t>
            </w:r>
            <w:proofErr w:type="spellStart"/>
            <w:r w:rsidRPr="00096851">
              <w:rPr>
                <w:sz w:val="18"/>
                <w:szCs w:val="18"/>
              </w:rPr>
              <w:t>нитинола</w:t>
            </w:r>
            <w:proofErr w:type="spellEnd"/>
            <w:r w:rsidRPr="00096851">
              <w:rPr>
                <w:sz w:val="18"/>
                <w:szCs w:val="18"/>
              </w:rPr>
              <w:t>, размер 0,035". Гидрофильное покрытие из полиэфирной смолы по всей длине проводника. Толщина покрытия 0,16 мм ± 0,05 мм. Длина сужающейся части 12 см, длина кончика 3 см. Форма кончика: прямая, изогнутая под углом, J-образная (трех конфигураций, в зависимости от радиуса изгиба). Длина проводника 50, 80, 150, 180, 200, 220, 260, 300 см.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6B4" w:rsidRPr="00096851" w:rsidRDefault="00096851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Pr="00096851" w:rsidRDefault="00096851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>5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096851" w:rsidRDefault="00096851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2 304 000</w:t>
            </w:r>
          </w:p>
        </w:tc>
      </w:tr>
      <w:tr w:rsidR="009446B4" w:rsidRPr="0057602F" w:rsidTr="008B7F3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DE263F" w:rsidRDefault="00096851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096851">
              <w:rPr>
                <w:color w:val="auto"/>
                <w:sz w:val="16"/>
                <w:szCs w:val="16"/>
              </w:rPr>
              <w:t>Нейроваскулярный направляющий катетер</w:t>
            </w:r>
          </w:p>
        </w:tc>
        <w:tc>
          <w:tcPr>
            <w:tcW w:w="5954" w:type="dxa"/>
            <w:vAlign w:val="center"/>
          </w:tcPr>
          <w:p w:rsidR="009446B4" w:rsidRPr="0057602F" w:rsidRDefault="00096851" w:rsidP="00A62171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096851">
              <w:rPr>
                <w:color w:val="auto"/>
                <w:sz w:val="16"/>
                <w:szCs w:val="16"/>
              </w:rPr>
              <w:t xml:space="preserve">Различная жесткость у проксимальной, средней и дистальной части проводникового катетера. Наличие размеров: 4.2, 6, 7, 8 </w:t>
            </w:r>
            <w:proofErr w:type="spellStart"/>
            <w:r w:rsidRPr="00096851">
              <w:rPr>
                <w:color w:val="auto"/>
                <w:sz w:val="16"/>
                <w:szCs w:val="16"/>
              </w:rPr>
              <w:t>Fr</w:t>
            </w:r>
            <w:proofErr w:type="spellEnd"/>
            <w:r w:rsidRPr="00096851">
              <w:rPr>
                <w:color w:val="auto"/>
                <w:sz w:val="16"/>
                <w:szCs w:val="16"/>
              </w:rPr>
              <w:t xml:space="preserve">. Материал катетера: гидрофильное покрытие, – наружный слой – нейлон, средняя часть – уникальная двойная оплетка </w:t>
            </w:r>
            <w:proofErr w:type="spellStart"/>
            <w:r w:rsidRPr="00096851">
              <w:rPr>
                <w:color w:val="auto"/>
                <w:sz w:val="16"/>
                <w:szCs w:val="16"/>
              </w:rPr>
              <w:t>Shinka</w:t>
            </w:r>
            <w:proofErr w:type="spellEnd"/>
            <w:r w:rsidRPr="00096851">
              <w:rPr>
                <w:color w:val="auto"/>
                <w:sz w:val="16"/>
                <w:szCs w:val="16"/>
              </w:rPr>
              <w:t xml:space="preserve">, внутренний слой – PTFE (политетрафторэтилен), дистальный кончик </w:t>
            </w:r>
            <w:proofErr w:type="spellStart"/>
            <w:r w:rsidRPr="00096851">
              <w:rPr>
                <w:color w:val="auto"/>
                <w:sz w:val="16"/>
                <w:szCs w:val="16"/>
              </w:rPr>
              <w:t>рентгенконтрастный</w:t>
            </w:r>
            <w:proofErr w:type="spellEnd"/>
            <w:r w:rsidRPr="00096851">
              <w:rPr>
                <w:color w:val="auto"/>
                <w:sz w:val="16"/>
                <w:szCs w:val="16"/>
              </w:rPr>
              <w:t xml:space="preserve">, у основания протектор соединителя с </w:t>
            </w:r>
            <w:proofErr w:type="spellStart"/>
            <w:r w:rsidRPr="00096851">
              <w:rPr>
                <w:color w:val="auto"/>
                <w:sz w:val="16"/>
                <w:szCs w:val="16"/>
              </w:rPr>
              <w:t>просветами</w:t>
            </w:r>
            <w:proofErr w:type="gramStart"/>
            <w:r w:rsidRPr="00096851">
              <w:rPr>
                <w:color w:val="auto"/>
                <w:sz w:val="16"/>
                <w:szCs w:val="16"/>
              </w:rPr>
              <w:t>.Н</w:t>
            </w:r>
            <w:proofErr w:type="gramEnd"/>
            <w:r w:rsidRPr="00096851">
              <w:rPr>
                <w:color w:val="auto"/>
                <w:sz w:val="16"/>
                <w:szCs w:val="16"/>
              </w:rPr>
              <w:t>аличие</w:t>
            </w:r>
            <w:proofErr w:type="spellEnd"/>
            <w:r w:rsidRPr="00096851">
              <w:rPr>
                <w:color w:val="auto"/>
                <w:sz w:val="16"/>
                <w:szCs w:val="16"/>
              </w:rPr>
              <w:t xml:space="preserve"> платиновых </w:t>
            </w:r>
            <w:proofErr w:type="spellStart"/>
            <w:r w:rsidRPr="00096851">
              <w:rPr>
                <w:color w:val="auto"/>
                <w:sz w:val="16"/>
                <w:szCs w:val="16"/>
              </w:rPr>
              <w:t>рентгенконтрасных</w:t>
            </w:r>
            <w:proofErr w:type="spellEnd"/>
            <w:r w:rsidRPr="00096851">
              <w:rPr>
                <w:color w:val="auto"/>
                <w:sz w:val="16"/>
                <w:szCs w:val="16"/>
              </w:rPr>
              <w:t xml:space="preserve"> маркеров. Наличие </w:t>
            </w:r>
            <w:proofErr w:type="spellStart"/>
            <w:r w:rsidRPr="00096851">
              <w:rPr>
                <w:color w:val="auto"/>
                <w:sz w:val="16"/>
                <w:szCs w:val="16"/>
              </w:rPr>
              <w:t>атравматичного</w:t>
            </w:r>
            <w:proofErr w:type="spellEnd"/>
            <w:r w:rsidRPr="00096851">
              <w:rPr>
                <w:color w:val="auto"/>
                <w:sz w:val="16"/>
                <w:szCs w:val="16"/>
              </w:rPr>
              <w:t xml:space="preserve"> кончика. Большой внутренний просвет: для катетера 4.2 </w:t>
            </w:r>
            <w:proofErr w:type="spellStart"/>
            <w:r w:rsidRPr="00096851">
              <w:rPr>
                <w:color w:val="auto"/>
                <w:sz w:val="16"/>
                <w:szCs w:val="16"/>
              </w:rPr>
              <w:t>Fr</w:t>
            </w:r>
            <w:proofErr w:type="spellEnd"/>
            <w:r w:rsidRPr="00096851">
              <w:rPr>
                <w:color w:val="auto"/>
                <w:sz w:val="16"/>
                <w:szCs w:val="16"/>
              </w:rPr>
              <w:t xml:space="preserve"> - не более 0,043", для катетера 6Fr - не более 0,071",для катетера 7Fr - не более 0,081", для катетера 8Fr - не более 0,090", наличие длин 80, 90, 100, 110 см. Наличие </w:t>
            </w:r>
            <w:proofErr w:type="spellStart"/>
            <w:r w:rsidRPr="00096851">
              <w:rPr>
                <w:color w:val="auto"/>
                <w:sz w:val="16"/>
                <w:szCs w:val="16"/>
              </w:rPr>
              <w:t>атравматичного</w:t>
            </w:r>
            <w:proofErr w:type="spellEnd"/>
            <w:r w:rsidRPr="00096851">
              <w:rPr>
                <w:color w:val="auto"/>
                <w:sz w:val="16"/>
                <w:szCs w:val="16"/>
              </w:rPr>
              <w:t xml:space="preserve"> кончика. Наличие вариаций с </w:t>
            </w:r>
            <w:proofErr w:type="gramStart"/>
            <w:r w:rsidRPr="00096851">
              <w:rPr>
                <w:color w:val="auto"/>
                <w:sz w:val="16"/>
                <w:szCs w:val="16"/>
              </w:rPr>
              <w:t>длинным</w:t>
            </w:r>
            <w:proofErr w:type="gramEnd"/>
            <w:r w:rsidRPr="00096851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96851">
              <w:rPr>
                <w:color w:val="auto"/>
                <w:sz w:val="16"/>
                <w:szCs w:val="16"/>
              </w:rPr>
              <w:t>интродюсером</w:t>
            </w:r>
            <w:proofErr w:type="spellEnd"/>
            <w:r w:rsidRPr="00096851">
              <w:rPr>
                <w:color w:val="auto"/>
                <w:sz w:val="16"/>
                <w:szCs w:val="16"/>
              </w:rPr>
              <w:t xml:space="preserve"> 4, 5, 6 </w:t>
            </w:r>
            <w:proofErr w:type="spellStart"/>
            <w:r w:rsidRPr="00096851">
              <w:rPr>
                <w:color w:val="auto"/>
                <w:sz w:val="16"/>
                <w:szCs w:val="16"/>
              </w:rPr>
              <w:t>Fr</w:t>
            </w:r>
            <w:proofErr w:type="spellEnd"/>
            <w:r w:rsidRPr="00096851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6B4" w:rsidRPr="00096851" w:rsidRDefault="00096851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Pr="00096851" w:rsidRDefault="00096851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096851" w:rsidRDefault="00096851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1 740 000</w:t>
            </w:r>
          </w:p>
        </w:tc>
      </w:tr>
      <w:tr w:rsidR="009446B4" w:rsidRPr="0057602F" w:rsidTr="008B7F3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ГКП «Больница скорой медицинской помощи» на ПХВ ГУ «Управление здравоохранения Актюбинской </w:t>
            </w:r>
            <w:r w:rsidRPr="00FC1AD5">
              <w:rPr>
                <w:sz w:val="16"/>
                <w:szCs w:val="16"/>
              </w:rPr>
              <w:lastRenderedPageBreak/>
              <w:t>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DE263F" w:rsidRDefault="00096851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096851">
              <w:rPr>
                <w:color w:val="auto"/>
                <w:sz w:val="16"/>
                <w:szCs w:val="16"/>
              </w:rPr>
              <w:lastRenderedPageBreak/>
              <w:t>Система проводниковых катетеров для нейроваскулярных вмешательств</w:t>
            </w:r>
          </w:p>
        </w:tc>
        <w:tc>
          <w:tcPr>
            <w:tcW w:w="5954" w:type="dxa"/>
            <w:vAlign w:val="center"/>
          </w:tcPr>
          <w:p w:rsidR="009446B4" w:rsidRPr="0057602F" w:rsidRDefault="00096851" w:rsidP="00AD438E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proofErr w:type="spellStart"/>
            <w:r w:rsidRPr="00096851">
              <w:rPr>
                <w:color w:val="auto"/>
                <w:sz w:val="16"/>
                <w:szCs w:val="16"/>
              </w:rPr>
              <w:t>Стистема</w:t>
            </w:r>
            <w:proofErr w:type="spellEnd"/>
            <w:r w:rsidRPr="00096851">
              <w:rPr>
                <w:color w:val="auto"/>
                <w:sz w:val="16"/>
                <w:szCs w:val="16"/>
              </w:rPr>
              <w:t xml:space="preserve"> проводниковых катетеров состоит из проводникового катетера и внутреннего катетера. Проводниковый катетер предназначен для использования с проводником 0,035 или 0,038". Покрытие PTFE внутренней части катетера. Неконический оплетенный катетер изменяемой жесткости с заранее созданной формой дистального сегмента, который содержит </w:t>
            </w:r>
            <w:proofErr w:type="spellStart"/>
            <w:r w:rsidRPr="00096851">
              <w:rPr>
                <w:color w:val="auto"/>
                <w:sz w:val="16"/>
                <w:szCs w:val="16"/>
              </w:rPr>
              <w:t>рентгеноконтрастную</w:t>
            </w:r>
            <w:proofErr w:type="spellEnd"/>
            <w:r w:rsidRPr="00096851">
              <w:rPr>
                <w:color w:val="auto"/>
                <w:sz w:val="16"/>
                <w:szCs w:val="16"/>
              </w:rPr>
              <w:t xml:space="preserve"> метку примерно 2 мм проксимально дистальному концу. Длина 95 см, размеры 5F, 6F. Возможные конфигурации дистальной части: STR, MP2, BUR, длина 7 см. Внутренний катетер обеспечивает </w:t>
            </w:r>
            <w:proofErr w:type="spellStart"/>
            <w:r w:rsidRPr="00096851">
              <w:rPr>
                <w:color w:val="auto"/>
                <w:sz w:val="16"/>
                <w:szCs w:val="16"/>
              </w:rPr>
              <w:t>атравматичный</w:t>
            </w:r>
            <w:proofErr w:type="spellEnd"/>
            <w:r w:rsidRPr="00096851">
              <w:rPr>
                <w:color w:val="auto"/>
                <w:sz w:val="16"/>
                <w:szCs w:val="16"/>
              </w:rPr>
              <w:t xml:space="preserve"> доступ к дистальным сосудам с высоким давлением инъекции. Возможные конфигурации дистальной части: VTR, </w:t>
            </w:r>
            <w:r w:rsidRPr="00096851">
              <w:rPr>
                <w:color w:val="auto"/>
                <w:sz w:val="16"/>
                <w:szCs w:val="16"/>
              </w:rPr>
              <w:lastRenderedPageBreak/>
              <w:t>JB2, SIM2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6B4" w:rsidRPr="00096851" w:rsidRDefault="00096851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Pr="00096851" w:rsidRDefault="00096851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096851" w:rsidRDefault="00096851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2 400 000</w:t>
            </w:r>
          </w:p>
        </w:tc>
      </w:tr>
      <w:tr w:rsidR="009446B4" w:rsidRPr="0057602F" w:rsidTr="008B7F3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DE263F" w:rsidRDefault="00096851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096851">
              <w:rPr>
                <w:color w:val="auto"/>
                <w:sz w:val="16"/>
                <w:szCs w:val="16"/>
              </w:rPr>
              <w:t>Платиновые спирали с электромеханической системой отсоединения 0,10 - 0,18</w:t>
            </w:r>
          </w:p>
        </w:tc>
        <w:tc>
          <w:tcPr>
            <w:tcW w:w="5954" w:type="dxa"/>
            <w:vAlign w:val="center"/>
          </w:tcPr>
          <w:p w:rsidR="009446B4" w:rsidRPr="0057602F" w:rsidRDefault="00096851" w:rsidP="00096851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096851">
              <w:rPr>
                <w:color w:val="auto"/>
                <w:sz w:val="16"/>
                <w:szCs w:val="16"/>
              </w:rPr>
              <w:t xml:space="preserve">"Система для </w:t>
            </w:r>
            <w:proofErr w:type="spellStart"/>
            <w:r w:rsidRPr="00096851">
              <w:rPr>
                <w:color w:val="auto"/>
                <w:sz w:val="16"/>
                <w:szCs w:val="16"/>
              </w:rPr>
              <w:t>эмболизации</w:t>
            </w:r>
            <w:proofErr w:type="spellEnd"/>
            <w:r w:rsidRPr="00096851">
              <w:rPr>
                <w:color w:val="auto"/>
                <w:sz w:val="16"/>
                <w:szCs w:val="16"/>
              </w:rPr>
              <w:t xml:space="preserve"> аневризм сосудов головного мозга, состоящая из отделяемой спирали, предустановле</w:t>
            </w:r>
            <w:r>
              <w:rPr>
                <w:color w:val="auto"/>
                <w:sz w:val="16"/>
                <w:szCs w:val="16"/>
              </w:rPr>
              <w:t xml:space="preserve">нной на системе доставки </w:t>
            </w:r>
            <w:proofErr w:type="spellStart"/>
            <w:r>
              <w:rPr>
                <w:color w:val="auto"/>
                <w:sz w:val="16"/>
                <w:szCs w:val="16"/>
              </w:rPr>
              <w:t>V-Trak</w:t>
            </w:r>
            <w:proofErr w:type="spellEnd"/>
            <w:r>
              <w:rPr>
                <w:color w:val="auto"/>
                <w:sz w:val="16"/>
                <w:szCs w:val="16"/>
                <w:lang w:val="kk-KZ"/>
              </w:rPr>
              <w:t xml:space="preserve">                         </w:t>
            </w:r>
            <w:r w:rsidRPr="00096851">
              <w:rPr>
                <w:color w:val="auto"/>
                <w:sz w:val="16"/>
                <w:szCs w:val="16"/>
              </w:rPr>
              <w:t xml:space="preserve"> • Отсоединение менее чем за 3 секунды</w:t>
            </w:r>
            <w:r>
              <w:rPr>
                <w:color w:val="auto"/>
                <w:sz w:val="16"/>
                <w:szCs w:val="16"/>
                <w:lang w:val="kk-KZ"/>
              </w:rPr>
              <w:t xml:space="preserve">                                                                                      </w:t>
            </w:r>
            <w:r w:rsidRPr="00096851">
              <w:rPr>
                <w:color w:val="auto"/>
                <w:sz w:val="16"/>
                <w:szCs w:val="16"/>
              </w:rPr>
              <w:t xml:space="preserve">• Электромеханическая система отсоединения </w:t>
            </w:r>
            <w:proofErr w:type="spellStart"/>
            <w:r w:rsidRPr="00096851">
              <w:rPr>
                <w:color w:val="auto"/>
                <w:sz w:val="16"/>
                <w:szCs w:val="16"/>
              </w:rPr>
              <w:t>V-Grip</w:t>
            </w:r>
            <w:proofErr w:type="spellEnd"/>
            <w:r>
              <w:rPr>
                <w:color w:val="auto"/>
                <w:sz w:val="16"/>
                <w:szCs w:val="16"/>
                <w:lang w:val="kk-KZ"/>
              </w:rPr>
              <w:t xml:space="preserve">                                                                    </w:t>
            </w:r>
            <w:r w:rsidRPr="00096851">
              <w:rPr>
                <w:color w:val="auto"/>
                <w:sz w:val="16"/>
                <w:szCs w:val="16"/>
              </w:rPr>
              <w:t>• Возможность изменения положения внутри аневризмы</w:t>
            </w:r>
            <w:r>
              <w:rPr>
                <w:color w:val="auto"/>
                <w:sz w:val="16"/>
                <w:szCs w:val="16"/>
                <w:lang w:val="kk-KZ"/>
              </w:rPr>
              <w:t xml:space="preserve">                                                                   </w:t>
            </w:r>
            <w:r w:rsidRPr="00096851">
              <w:rPr>
                <w:color w:val="auto"/>
                <w:sz w:val="16"/>
                <w:szCs w:val="16"/>
              </w:rPr>
              <w:t>• Спирали диаметром: 0,10; 0,18”</w:t>
            </w:r>
            <w:r>
              <w:rPr>
                <w:color w:val="auto"/>
                <w:sz w:val="16"/>
                <w:szCs w:val="16"/>
                <w:lang w:val="kk-KZ"/>
              </w:rPr>
              <w:t xml:space="preserve">                                                                                                  </w:t>
            </w:r>
            <w:r w:rsidRPr="00096851">
              <w:rPr>
                <w:color w:val="auto"/>
                <w:sz w:val="16"/>
                <w:szCs w:val="16"/>
              </w:rPr>
              <w:t xml:space="preserve">• Различные формы спиралей: </w:t>
            </w:r>
            <w:r w:rsidRPr="00096851">
              <w:rPr>
                <w:color w:val="auto"/>
                <w:sz w:val="16"/>
                <w:szCs w:val="16"/>
                <w:lang w:val="en-US"/>
              </w:rPr>
              <w:t>Complex</w:t>
            </w:r>
            <w:r w:rsidRPr="00096851">
              <w:rPr>
                <w:color w:val="auto"/>
                <w:sz w:val="16"/>
                <w:szCs w:val="16"/>
              </w:rPr>
              <w:t xml:space="preserve">, </w:t>
            </w:r>
            <w:r w:rsidRPr="00096851">
              <w:rPr>
                <w:color w:val="auto"/>
                <w:sz w:val="16"/>
                <w:szCs w:val="16"/>
                <w:lang w:val="en-US"/>
              </w:rPr>
              <w:t>Compass</w:t>
            </w:r>
            <w:r w:rsidRPr="00096851">
              <w:rPr>
                <w:color w:val="auto"/>
                <w:sz w:val="16"/>
                <w:szCs w:val="16"/>
              </w:rPr>
              <w:t xml:space="preserve">, </w:t>
            </w:r>
            <w:r w:rsidRPr="00096851">
              <w:rPr>
                <w:color w:val="auto"/>
                <w:sz w:val="16"/>
                <w:szCs w:val="16"/>
                <w:lang w:val="en-US"/>
              </w:rPr>
              <w:t>Cosmos</w:t>
            </w:r>
            <w:r w:rsidRPr="00096851">
              <w:rPr>
                <w:color w:val="auto"/>
                <w:sz w:val="16"/>
                <w:szCs w:val="16"/>
              </w:rPr>
              <w:t xml:space="preserve">, </w:t>
            </w:r>
            <w:r w:rsidRPr="00096851">
              <w:rPr>
                <w:color w:val="auto"/>
                <w:sz w:val="16"/>
                <w:szCs w:val="16"/>
                <w:lang w:val="en-US"/>
              </w:rPr>
              <w:t>Helical</w:t>
            </w:r>
            <w:r w:rsidRPr="00096851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96851">
              <w:rPr>
                <w:color w:val="auto"/>
                <w:sz w:val="16"/>
                <w:szCs w:val="16"/>
                <w:lang w:val="en-US"/>
              </w:rPr>
              <w:t>HyperSoft</w:t>
            </w:r>
            <w:proofErr w:type="spellEnd"/>
            <w:r w:rsidRPr="00096851">
              <w:rPr>
                <w:color w:val="auto"/>
                <w:sz w:val="16"/>
                <w:szCs w:val="16"/>
              </w:rPr>
              <w:t xml:space="preserve">, </w:t>
            </w:r>
            <w:r w:rsidRPr="00096851">
              <w:rPr>
                <w:color w:val="auto"/>
                <w:sz w:val="16"/>
                <w:szCs w:val="16"/>
                <w:lang w:val="en-US"/>
              </w:rPr>
              <w:t>VFC</w:t>
            </w:r>
            <w:r w:rsidRPr="00096851">
              <w:rPr>
                <w:color w:val="auto"/>
                <w:sz w:val="16"/>
                <w:szCs w:val="16"/>
              </w:rPr>
              <w:t>.</w:t>
            </w:r>
            <w:r>
              <w:rPr>
                <w:color w:val="auto"/>
                <w:sz w:val="16"/>
                <w:szCs w:val="16"/>
                <w:lang w:val="kk-KZ"/>
              </w:rPr>
              <w:t xml:space="preserve">          </w:t>
            </w:r>
            <w:r w:rsidRPr="00096851">
              <w:rPr>
                <w:color w:val="auto"/>
                <w:sz w:val="16"/>
                <w:szCs w:val="16"/>
              </w:rPr>
              <w:t xml:space="preserve">• Система доставки </w:t>
            </w:r>
            <w:proofErr w:type="spellStart"/>
            <w:r w:rsidRPr="00096851">
              <w:rPr>
                <w:color w:val="auto"/>
                <w:sz w:val="16"/>
                <w:szCs w:val="16"/>
              </w:rPr>
              <w:t>V-Trak</w:t>
            </w:r>
            <w:proofErr w:type="spellEnd"/>
            <w:r w:rsidRPr="00096851">
              <w:rPr>
                <w:color w:val="auto"/>
                <w:sz w:val="16"/>
                <w:szCs w:val="16"/>
              </w:rPr>
              <w:t xml:space="preserve"> с </w:t>
            </w:r>
            <w:proofErr w:type="spellStart"/>
            <w:r w:rsidRPr="00096851">
              <w:rPr>
                <w:color w:val="auto"/>
                <w:sz w:val="16"/>
                <w:szCs w:val="16"/>
              </w:rPr>
              <w:t>рентгенконтрастными</w:t>
            </w:r>
            <w:proofErr w:type="spellEnd"/>
            <w:r w:rsidRPr="00096851">
              <w:rPr>
                <w:color w:val="auto"/>
                <w:sz w:val="16"/>
                <w:szCs w:val="16"/>
              </w:rPr>
              <w:t xml:space="preserve"> маркерами</w:t>
            </w:r>
            <w:r>
              <w:rPr>
                <w:color w:val="auto"/>
                <w:sz w:val="16"/>
                <w:szCs w:val="16"/>
                <w:lang w:val="kk-KZ"/>
              </w:rPr>
              <w:t xml:space="preserve">                                                </w:t>
            </w:r>
            <w:r w:rsidRPr="00096851">
              <w:rPr>
                <w:color w:val="auto"/>
                <w:sz w:val="16"/>
                <w:szCs w:val="16"/>
              </w:rPr>
              <w:t>• Различные размеры спиралей: размеры витков от 1 до 24 мм, длины от 1 до 68 см</w:t>
            </w:r>
            <w:r>
              <w:rPr>
                <w:color w:val="auto"/>
                <w:sz w:val="16"/>
                <w:szCs w:val="16"/>
                <w:lang w:val="kk-KZ"/>
              </w:rPr>
              <w:t xml:space="preserve">   </w:t>
            </w:r>
            <w:r w:rsidRPr="00096851">
              <w:rPr>
                <w:color w:val="auto"/>
                <w:sz w:val="16"/>
                <w:szCs w:val="16"/>
              </w:rPr>
              <w:t>• MRT - совместима"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6B4" w:rsidRPr="00096851" w:rsidRDefault="00096851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Pr="00096851" w:rsidRDefault="00096851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096851" w:rsidRDefault="00096851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16 995 000</w:t>
            </w:r>
          </w:p>
        </w:tc>
      </w:tr>
      <w:tr w:rsidR="009446B4" w:rsidRPr="0057602F" w:rsidTr="008B7F36">
        <w:trPr>
          <w:trHeight w:val="218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DE263F" w:rsidRDefault="00096851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096851">
              <w:rPr>
                <w:color w:val="auto"/>
                <w:sz w:val="16"/>
                <w:szCs w:val="16"/>
              </w:rPr>
              <w:t>Система отсоединения со звуковым и визуальным контролем</w:t>
            </w:r>
          </w:p>
        </w:tc>
        <w:tc>
          <w:tcPr>
            <w:tcW w:w="5954" w:type="dxa"/>
            <w:vAlign w:val="center"/>
          </w:tcPr>
          <w:p w:rsidR="009446B4" w:rsidRPr="0057602F" w:rsidRDefault="00096851" w:rsidP="00060737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096851">
              <w:rPr>
                <w:color w:val="auto"/>
                <w:sz w:val="16"/>
                <w:szCs w:val="16"/>
              </w:rPr>
              <w:t xml:space="preserve">"Система отделения </w:t>
            </w:r>
            <w:proofErr w:type="spellStart"/>
            <w:r w:rsidRPr="00096851">
              <w:rPr>
                <w:color w:val="auto"/>
                <w:sz w:val="16"/>
                <w:szCs w:val="16"/>
              </w:rPr>
              <w:t>микроспиралей</w:t>
            </w:r>
            <w:proofErr w:type="spellEnd"/>
            <w:r w:rsidRPr="00096851">
              <w:rPr>
                <w:color w:val="auto"/>
                <w:sz w:val="16"/>
                <w:szCs w:val="16"/>
              </w:rPr>
              <w:t>. Контроллер стерильный и предназначен для одноразового использования</w:t>
            </w:r>
            <w:proofErr w:type="gramStart"/>
            <w:r w:rsidRPr="00096851">
              <w:rPr>
                <w:color w:val="auto"/>
                <w:sz w:val="16"/>
                <w:szCs w:val="16"/>
              </w:rPr>
              <w:t xml:space="preserve"> .</w:t>
            </w:r>
            <w:proofErr w:type="gramEnd"/>
            <w:r w:rsidRPr="00096851">
              <w:rPr>
                <w:color w:val="auto"/>
                <w:sz w:val="16"/>
                <w:szCs w:val="16"/>
              </w:rPr>
              <w:t xml:space="preserve"> Совершает до 20 отделений. Источник питания – заряженные батареи без специальных условий хранения. Контроллер состоит из микросхемы – микропроцессора</w:t>
            </w:r>
            <w:proofErr w:type="gramStart"/>
            <w:r w:rsidRPr="00096851">
              <w:rPr>
                <w:color w:val="auto"/>
                <w:sz w:val="16"/>
                <w:szCs w:val="16"/>
              </w:rPr>
              <w:t xml:space="preserve"> .</w:t>
            </w:r>
            <w:proofErr w:type="gramEnd"/>
            <w:r w:rsidRPr="00096851">
              <w:rPr>
                <w:color w:val="auto"/>
                <w:sz w:val="16"/>
                <w:szCs w:val="16"/>
              </w:rPr>
              <w:t xml:space="preserve"> Система должна проверять зарядку батареи и ее исправность. Простой мониторинг готовности контроллера. В случае неисправности - красная лампочка</w:t>
            </w:r>
            <w:proofErr w:type="gramStart"/>
            <w:r w:rsidRPr="00096851">
              <w:rPr>
                <w:color w:val="auto"/>
                <w:sz w:val="16"/>
                <w:szCs w:val="16"/>
              </w:rPr>
              <w:t xml:space="preserve"> .</w:t>
            </w:r>
            <w:proofErr w:type="gramEnd"/>
            <w:r w:rsidRPr="00096851">
              <w:rPr>
                <w:color w:val="auto"/>
                <w:sz w:val="16"/>
                <w:szCs w:val="16"/>
              </w:rPr>
              <w:t xml:space="preserve"> Простое нажатие на кнопку отделения спирали завершает процесс не более чем за 3 секунды. Цикл отсоединения сопровождается звуковыми и визуальными сигналами.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6B4" w:rsidRPr="00096851" w:rsidRDefault="00096851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Pr="00096851" w:rsidRDefault="00096851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096851" w:rsidRDefault="00096851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125 000</w:t>
            </w:r>
          </w:p>
        </w:tc>
      </w:tr>
      <w:tr w:rsidR="009446B4" w:rsidRPr="0057602F" w:rsidTr="008B7F36">
        <w:trPr>
          <w:trHeight w:val="2164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DE263F" w:rsidRDefault="00096851" w:rsidP="00AD438E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096851">
              <w:rPr>
                <w:color w:val="auto"/>
                <w:sz w:val="16"/>
                <w:szCs w:val="16"/>
              </w:rPr>
              <w:t>Микрокатетер</w:t>
            </w:r>
            <w:proofErr w:type="spellEnd"/>
            <w:r w:rsidRPr="00096851">
              <w:rPr>
                <w:color w:val="auto"/>
                <w:sz w:val="16"/>
                <w:szCs w:val="16"/>
              </w:rPr>
              <w:t xml:space="preserve"> для доставки спиралей</w:t>
            </w:r>
          </w:p>
        </w:tc>
        <w:tc>
          <w:tcPr>
            <w:tcW w:w="5954" w:type="dxa"/>
            <w:vAlign w:val="center"/>
          </w:tcPr>
          <w:p w:rsidR="009446B4" w:rsidRPr="0057602F" w:rsidRDefault="00096851" w:rsidP="00096851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proofErr w:type="gramStart"/>
            <w:r w:rsidRPr="00096851">
              <w:rPr>
                <w:color w:val="auto"/>
                <w:sz w:val="16"/>
                <w:szCs w:val="16"/>
              </w:rPr>
              <w:t>"• Усиленный ка</w:t>
            </w:r>
            <w:r>
              <w:rPr>
                <w:color w:val="auto"/>
                <w:sz w:val="16"/>
                <w:szCs w:val="16"/>
              </w:rPr>
              <w:t>тетер, состоящий из 7 сегментов</w:t>
            </w:r>
            <w:r>
              <w:rPr>
                <w:color w:val="auto"/>
                <w:sz w:val="16"/>
                <w:szCs w:val="16"/>
                <w:lang w:val="kk-KZ"/>
              </w:rPr>
              <w:t xml:space="preserve">                                                                       </w:t>
            </w:r>
            <w:r w:rsidRPr="00096851">
              <w:rPr>
                <w:color w:val="auto"/>
                <w:sz w:val="16"/>
                <w:szCs w:val="16"/>
              </w:rPr>
              <w:t xml:space="preserve"> • </w:t>
            </w:r>
            <w:proofErr w:type="spellStart"/>
            <w:r w:rsidRPr="00096851">
              <w:rPr>
                <w:color w:val="auto"/>
                <w:sz w:val="16"/>
                <w:szCs w:val="16"/>
              </w:rPr>
              <w:t>Атравматично</w:t>
            </w:r>
            <w:proofErr w:type="spellEnd"/>
            <w:r w:rsidRPr="00096851">
              <w:rPr>
                <w:color w:val="auto"/>
                <w:sz w:val="16"/>
                <w:szCs w:val="16"/>
              </w:rPr>
              <w:t xml:space="preserve"> отполированная дистальная часть катетера</w:t>
            </w:r>
            <w:r>
              <w:rPr>
                <w:color w:val="auto"/>
                <w:sz w:val="16"/>
                <w:szCs w:val="16"/>
                <w:lang w:val="kk-KZ"/>
              </w:rPr>
              <w:t xml:space="preserve">                                                       </w:t>
            </w:r>
            <w:r w:rsidRPr="00096851">
              <w:rPr>
                <w:color w:val="auto"/>
                <w:sz w:val="16"/>
                <w:szCs w:val="16"/>
              </w:rPr>
              <w:t>• 2 платиновых маркера, позволяющих производить отсоединение спиралей в нужной части</w:t>
            </w:r>
            <w:r>
              <w:rPr>
                <w:color w:val="auto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                        </w:t>
            </w:r>
            <w:r w:rsidRPr="00096851">
              <w:rPr>
                <w:color w:val="auto"/>
                <w:sz w:val="16"/>
                <w:szCs w:val="16"/>
              </w:rPr>
              <w:t xml:space="preserve"> • Внешний диаметр 2,4F, внутренний 1,7F, внутренний диаметр 0,017”; диаметр 2,5/2,0F - внутренний диаметр 0,021”; диаметр 3,1/2,6 F - внутренний диаметр 0,027”;</w:t>
            </w:r>
            <w:r>
              <w:rPr>
                <w:color w:val="auto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                                  </w:t>
            </w:r>
            <w:r w:rsidRPr="00096851">
              <w:rPr>
                <w:color w:val="auto"/>
                <w:sz w:val="16"/>
                <w:szCs w:val="16"/>
              </w:rPr>
              <w:t>• Общая длина 150 см</w:t>
            </w:r>
            <w:r>
              <w:rPr>
                <w:color w:val="auto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     </w:t>
            </w:r>
            <w:r w:rsidRPr="00096851">
              <w:rPr>
                <w:color w:val="auto"/>
                <w:sz w:val="16"/>
                <w:szCs w:val="16"/>
              </w:rPr>
              <w:t xml:space="preserve"> • Доступен в двух видах: «обычный» и «экстра поддержка»"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9446B4" w:rsidRPr="00096851" w:rsidRDefault="00096851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Pr="00096851" w:rsidRDefault="00096851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F327A0" w:rsidRDefault="00F327A0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4 419 200</w:t>
            </w:r>
          </w:p>
        </w:tc>
      </w:tr>
      <w:tr w:rsidR="009446B4" w:rsidRPr="0057602F" w:rsidTr="008B7F3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DE263F" w:rsidRDefault="00F327A0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F327A0">
              <w:rPr>
                <w:color w:val="auto"/>
                <w:sz w:val="16"/>
                <w:szCs w:val="16"/>
              </w:rPr>
              <w:t>Нейроваскулярный проволочный проводник</w:t>
            </w:r>
          </w:p>
        </w:tc>
        <w:tc>
          <w:tcPr>
            <w:tcW w:w="5954" w:type="dxa"/>
            <w:vAlign w:val="center"/>
          </w:tcPr>
          <w:p w:rsidR="00F327A0" w:rsidRPr="00F327A0" w:rsidRDefault="00F327A0" w:rsidP="00F327A0">
            <w:pPr>
              <w:pStyle w:val="a7"/>
              <w:rPr>
                <w:sz w:val="16"/>
                <w:szCs w:val="16"/>
              </w:rPr>
            </w:pPr>
            <w:proofErr w:type="spellStart"/>
            <w:r w:rsidRPr="00F327A0">
              <w:rPr>
                <w:sz w:val="16"/>
                <w:szCs w:val="16"/>
              </w:rPr>
              <w:t>Микропроводник</w:t>
            </w:r>
            <w:proofErr w:type="spellEnd"/>
            <w:r w:rsidRPr="00F327A0">
              <w:rPr>
                <w:sz w:val="16"/>
                <w:szCs w:val="16"/>
              </w:rPr>
              <w:t xml:space="preserve"> для </w:t>
            </w:r>
            <w:proofErr w:type="spellStart"/>
            <w:r w:rsidRPr="00F327A0">
              <w:rPr>
                <w:sz w:val="16"/>
                <w:szCs w:val="16"/>
              </w:rPr>
              <w:t>нейро</w:t>
            </w:r>
            <w:proofErr w:type="spellEnd"/>
            <w:r w:rsidRPr="00F327A0">
              <w:rPr>
                <w:sz w:val="16"/>
                <w:szCs w:val="16"/>
              </w:rPr>
              <w:t xml:space="preserve"> интервенции</w:t>
            </w:r>
            <w:r w:rsidRPr="00F327A0">
              <w:rPr>
                <w:sz w:val="16"/>
                <w:szCs w:val="16"/>
                <w:lang w:val="kk-KZ"/>
              </w:rPr>
              <w:t xml:space="preserve">                                                                            </w:t>
            </w:r>
            <w:r w:rsidRPr="00F327A0">
              <w:rPr>
                <w:sz w:val="16"/>
                <w:szCs w:val="16"/>
              </w:rPr>
              <w:t>Диаметр и длина: 0.008” (длина 200, 300 см) ,  0.014" (длина 200 см), 0.018” (длина 200, 300 см).</w:t>
            </w:r>
            <w:r w:rsidRPr="00F327A0">
              <w:rPr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               </w:t>
            </w:r>
            <w:r w:rsidRPr="00F327A0">
              <w:rPr>
                <w:sz w:val="16"/>
                <w:szCs w:val="16"/>
              </w:rPr>
              <w:t xml:space="preserve">Длина </w:t>
            </w:r>
            <w:proofErr w:type="spellStart"/>
            <w:r w:rsidRPr="00F327A0">
              <w:rPr>
                <w:sz w:val="16"/>
                <w:szCs w:val="16"/>
              </w:rPr>
              <w:t>рентгенконтрастной</w:t>
            </w:r>
            <w:proofErr w:type="spellEnd"/>
            <w:r w:rsidRPr="00F327A0">
              <w:rPr>
                <w:sz w:val="16"/>
                <w:szCs w:val="16"/>
              </w:rPr>
              <w:t xml:space="preserve"> части: 3 см, 5 см, 9 см.</w:t>
            </w:r>
            <w:r w:rsidRPr="00F327A0">
              <w:rPr>
                <w:sz w:val="16"/>
                <w:szCs w:val="16"/>
                <w:lang w:val="kk-KZ"/>
              </w:rPr>
              <w:t xml:space="preserve">                                                            </w:t>
            </w:r>
            <w:r w:rsidRPr="00F327A0">
              <w:rPr>
                <w:sz w:val="16"/>
                <w:szCs w:val="16"/>
              </w:rPr>
              <w:t>Материал сердечника: сталь.</w:t>
            </w:r>
            <w:r w:rsidRPr="00F327A0">
              <w:rPr>
                <w:sz w:val="16"/>
                <w:szCs w:val="16"/>
                <w:lang w:val="kk-KZ"/>
              </w:rPr>
              <w:t xml:space="preserve">                                                                                                  </w:t>
            </w:r>
            <w:r w:rsidRPr="00F327A0">
              <w:rPr>
                <w:sz w:val="16"/>
                <w:szCs w:val="16"/>
              </w:rPr>
              <w:t xml:space="preserve">Наличие технологии </w:t>
            </w:r>
            <w:proofErr w:type="spellStart"/>
            <w:r w:rsidRPr="00F327A0">
              <w:rPr>
                <w:sz w:val="16"/>
                <w:szCs w:val="16"/>
              </w:rPr>
              <w:t>dabble</w:t>
            </w:r>
            <w:proofErr w:type="spellEnd"/>
            <w:r w:rsidRPr="00F327A0">
              <w:rPr>
                <w:sz w:val="16"/>
                <w:szCs w:val="16"/>
              </w:rPr>
              <w:t xml:space="preserve"> </w:t>
            </w:r>
            <w:proofErr w:type="spellStart"/>
            <w:r w:rsidRPr="00F327A0">
              <w:rPr>
                <w:sz w:val="16"/>
                <w:szCs w:val="16"/>
              </w:rPr>
              <w:t>coil</w:t>
            </w:r>
            <w:proofErr w:type="spellEnd"/>
            <w:r w:rsidRPr="00F327A0">
              <w:rPr>
                <w:sz w:val="16"/>
                <w:szCs w:val="16"/>
              </w:rPr>
              <w:t>.</w:t>
            </w:r>
          </w:p>
          <w:p w:rsidR="00F327A0" w:rsidRPr="00F327A0" w:rsidRDefault="00F327A0" w:rsidP="00F327A0">
            <w:pPr>
              <w:pStyle w:val="a7"/>
              <w:rPr>
                <w:sz w:val="16"/>
                <w:szCs w:val="16"/>
              </w:rPr>
            </w:pPr>
            <w:r w:rsidRPr="00F327A0">
              <w:rPr>
                <w:sz w:val="16"/>
                <w:szCs w:val="16"/>
              </w:rPr>
              <w:t xml:space="preserve"> Тип сердечника: конический.</w:t>
            </w:r>
          </w:p>
          <w:p w:rsidR="00F327A0" w:rsidRPr="00F327A0" w:rsidRDefault="00F327A0" w:rsidP="00F327A0">
            <w:pPr>
              <w:pStyle w:val="a7"/>
              <w:rPr>
                <w:sz w:val="16"/>
                <w:szCs w:val="16"/>
              </w:rPr>
            </w:pPr>
            <w:r w:rsidRPr="00F327A0">
              <w:rPr>
                <w:sz w:val="16"/>
                <w:szCs w:val="16"/>
              </w:rPr>
              <w:t xml:space="preserve"> Длина оплетки: 9 см, 30 см, 34 см</w:t>
            </w:r>
          </w:p>
          <w:p w:rsidR="00F327A0" w:rsidRPr="00F327A0" w:rsidRDefault="00F327A0" w:rsidP="00F327A0">
            <w:pPr>
              <w:pStyle w:val="a7"/>
              <w:rPr>
                <w:sz w:val="16"/>
                <w:szCs w:val="16"/>
              </w:rPr>
            </w:pPr>
            <w:r w:rsidRPr="00F327A0">
              <w:rPr>
                <w:sz w:val="16"/>
                <w:szCs w:val="16"/>
              </w:rPr>
              <w:t xml:space="preserve"> Варианты дистального кончика: наличие прямого, </w:t>
            </w:r>
            <w:proofErr w:type="spellStart"/>
            <w:r w:rsidRPr="00F327A0">
              <w:rPr>
                <w:sz w:val="16"/>
                <w:szCs w:val="16"/>
              </w:rPr>
              <w:t>микрошейпинг</w:t>
            </w:r>
            <w:proofErr w:type="spellEnd"/>
            <w:r w:rsidRPr="00F327A0">
              <w:rPr>
                <w:sz w:val="16"/>
                <w:szCs w:val="16"/>
              </w:rPr>
              <w:t xml:space="preserve"> 90°, 25°.</w:t>
            </w:r>
          </w:p>
          <w:p w:rsidR="00F327A0" w:rsidRPr="00F327A0" w:rsidRDefault="00F327A0" w:rsidP="00F327A0">
            <w:pPr>
              <w:pStyle w:val="a7"/>
              <w:rPr>
                <w:sz w:val="16"/>
                <w:szCs w:val="16"/>
              </w:rPr>
            </w:pPr>
            <w:r w:rsidRPr="00F327A0">
              <w:rPr>
                <w:sz w:val="16"/>
                <w:szCs w:val="16"/>
              </w:rPr>
              <w:t xml:space="preserve"> Варианты покрытия дистальной части: гидрофильное </w:t>
            </w:r>
            <w:proofErr w:type="gramStart"/>
            <w:r w:rsidRPr="00F327A0">
              <w:rPr>
                <w:sz w:val="16"/>
                <w:szCs w:val="16"/>
              </w:rPr>
              <w:t xml:space="preserve">( </w:t>
            </w:r>
            <w:proofErr w:type="gramEnd"/>
            <w:r w:rsidRPr="00F327A0">
              <w:rPr>
                <w:sz w:val="16"/>
                <w:szCs w:val="16"/>
              </w:rPr>
              <w:t>не менее 170 см).</w:t>
            </w:r>
          </w:p>
          <w:p w:rsidR="00F327A0" w:rsidRPr="00F327A0" w:rsidRDefault="00F327A0" w:rsidP="00F327A0">
            <w:pPr>
              <w:pStyle w:val="a7"/>
              <w:rPr>
                <w:sz w:val="16"/>
                <w:szCs w:val="16"/>
              </w:rPr>
            </w:pPr>
            <w:r w:rsidRPr="00F327A0">
              <w:rPr>
                <w:sz w:val="16"/>
                <w:szCs w:val="16"/>
              </w:rPr>
              <w:t xml:space="preserve"> Покрытие проксимальной части: при длине 300 см- PTFE.</w:t>
            </w:r>
          </w:p>
          <w:p w:rsidR="00F327A0" w:rsidRPr="00F327A0" w:rsidRDefault="00F327A0" w:rsidP="00F327A0">
            <w:pPr>
              <w:pStyle w:val="a7"/>
              <w:rPr>
                <w:sz w:val="16"/>
                <w:szCs w:val="16"/>
              </w:rPr>
            </w:pPr>
            <w:r w:rsidRPr="00F327A0">
              <w:rPr>
                <w:sz w:val="16"/>
                <w:szCs w:val="16"/>
              </w:rPr>
              <w:t xml:space="preserve"> Возможность удлинения не менее 165 см</w:t>
            </w:r>
          </w:p>
          <w:p w:rsidR="009446B4" w:rsidRPr="0057602F" w:rsidRDefault="00F327A0" w:rsidP="00F327A0">
            <w:pPr>
              <w:pStyle w:val="a7"/>
            </w:pPr>
            <w:r w:rsidRPr="00F327A0">
              <w:rPr>
                <w:sz w:val="16"/>
                <w:szCs w:val="16"/>
              </w:rPr>
              <w:t xml:space="preserve"> Наличие моделей с полимерным покрытием дистальной части.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6B4" w:rsidRPr="00F327A0" w:rsidRDefault="00F327A0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Pr="00F327A0" w:rsidRDefault="00F327A0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F327A0" w:rsidRDefault="00F327A0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5 400 000</w:t>
            </w:r>
          </w:p>
        </w:tc>
      </w:tr>
      <w:tr w:rsidR="009446B4" w:rsidRPr="0057602F" w:rsidTr="008B7F3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ГКП «Больница </w:t>
            </w:r>
            <w:r w:rsidRPr="00FC1AD5">
              <w:rPr>
                <w:sz w:val="16"/>
                <w:szCs w:val="16"/>
              </w:rPr>
              <w:lastRenderedPageBreak/>
              <w:t>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762284" w:rsidRDefault="00F327A0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F327A0">
              <w:rPr>
                <w:color w:val="auto"/>
                <w:sz w:val="16"/>
                <w:szCs w:val="16"/>
              </w:rPr>
              <w:lastRenderedPageBreak/>
              <w:t xml:space="preserve">Баллонный </w:t>
            </w:r>
            <w:proofErr w:type="spellStart"/>
            <w:r w:rsidRPr="00F327A0">
              <w:rPr>
                <w:color w:val="auto"/>
                <w:sz w:val="16"/>
                <w:szCs w:val="16"/>
              </w:rPr>
              <w:t>оклюзионный</w:t>
            </w:r>
            <w:proofErr w:type="spellEnd"/>
            <w:r w:rsidRPr="00F327A0">
              <w:rPr>
                <w:color w:val="auto"/>
                <w:sz w:val="16"/>
                <w:szCs w:val="16"/>
              </w:rPr>
              <w:t xml:space="preserve"> </w:t>
            </w:r>
            <w:r w:rsidRPr="00F327A0">
              <w:rPr>
                <w:color w:val="auto"/>
                <w:sz w:val="16"/>
                <w:szCs w:val="16"/>
              </w:rPr>
              <w:lastRenderedPageBreak/>
              <w:t xml:space="preserve">катетер для </w:t>
            </w:r>
            <w:proofErr w:type="spellStart"/>
            <w:r w:rsidRPr="00F327A0">
              <w:rPr>
                <w:color w:val="auto"/>
                <w:sz w:val="16"/>
                <w:szCs w:val="16"/>
              </w:rPr>
              <w:t>нейроэндоваскулярных</w:t>
            </w:r>
            <w:proofErr w:type="spellEnd"/>
            <w:r w:rsidRPr="00F327A0">
              <w:rPr>
                <w:color w:val="auto"/>
                <w:sz w:val="16"/>
                <w:szCs w:val="16"/>
              </w:rPr>
              <w:t xml:space="preserve"> вмешательств</w:t>
            </w:r>
          </w:p>
        </w:tc>
        <w:tc>
          <w:tcPr>
            <w:tcW w:w="5954" w:type="dxa"/>
            <w:vAlign w:val="center"/>
          </w:tcPr>
          <w:p w:rsidR="00F327A0" w:rsidRPr="00F327A0" w:rsidRDefault="00F327A0" w:rsidP="00F327A0">
            <w:pPr>
              <w:pStyle w:val="a7"/>
              <w:rPr>
                <w:sz w:val="16"/>
                <w:szCs w:val="16"/>
              </w:rPr>
            </w:pPr>
            <w:r w:rsidRPr="00F327A0">
              <w:rPr>
                <w:sz w:val="16"/>
                <w:szCs w:val="16"/>
              </w:rPr>
              <w:lastRenderedPageBreak/>
              <w:t>"• Баллоны:</w:t>
            </w:r>
          </w:p>
          <w:p w:rsidR="00F327A0" w:rsidRPr="00F327A0" w:rsidRDefault="00F327A0" w:rsidP="00F327A0">
            <w:pPr>
              <w:pStyle w:val="a7"/>
              <w:rPr>
                <w:sz w:val="16"/>
                <w:szCs w:val="16"/>
              </w:rPr>
            </w:pPr>
            <w:r w:rsidRPr="00F327A0">
              <w:rPr>
                <w:sz w:val="16"/>
                <w:szCs w:val="16"/>
              </w:rPr>
              <w:t xml:space="preserve"> - податливые</w:t>
            </w:r>
          </w:p>
          <w:p w:rsidR="00F327A0" w:rsidRPr="00F327A0" w:rsidRDefault="00F327A0" w:rsidP="00F327A0">
            <w:pPr>
              <w:pStyle w:val="a7"/>
              <w:rPr>
                <w:sz w:val="16"/>
                <w:szCs w:val="16"/>
              </w:rPr>
            </w:pPr>
            <w:r w:rsidRPr="00F327A0">
              <w:rPr>
                <w:sz w:val="16"/>
                <w:szCs w:val="16"/>
              </w:rPr>
              <w:lastRenderedPageBreak/>
              <w:t xml:space="preserve"> - </w:t>
            </w:r>
            <w:proofErr w:type="spellStart"/>
            <w:r w:rsidRPr="00F327A0">
              <w:rPr>
                <w:sz w:val="16"/>
                <w:szCs w:val="16"/>
              </w:rPr>
              <w:t>экстраподатливые</w:t>
            </w:r>
            <w:proofErr w:type="spellEnd"/>
            <w:r w:rsidRPr="00F327A0">
              <w:rPr>
                <w:sz w:val="16"/>
                <w:szCs w:val="16"/>
              </w:rPr>
              <w:t xml:space="preserve"> – для бифуркации сосудов</w:t>
            </w:r>
          </w:p>
          <w:p w:rsidR="00F327A0" w:rsidRPr="00F327A0" w:rsidRDefault="00F327A0" w:rsidP="00F327A0">
            <w:pPr>
              <w:pStyle w:val="a7"/>
              <w:rPr>
                <w:sz w:val="16"/>
                <w:szCs w:val="16"/>
              </w:rPr>
            </w:pPr>
            <w:r w:rsidRPr="00F327A0">
              <w:rPr>
                <w:sz w:val="16"/>
                <w:szCs w:val="16"/>
              </w:rPr>
              <w:t xml:space="preserve"> Вал баллона: наружный диаметр проксимальной части – 2,8F, дистальной части – 2,1F</w:t>
            </w:r>
          </w:p>
          <w:p w:rsidR="00F327A0" w:rsidRPr="00F327A0" w:rsidRDefault="00F327A0" w:rsidP="00F327A0">
            <w:pPr>
              <w:pStyle w:val="a7"/>
              <w:rPr>
                <w:sz w:val="16"/>
                <w:szCs w:val="16"/>
              </w:rPr>
            </w:pPr>
            <w:r w:rsidRPr="00F327A0">
              <w:rPr>
                <w:sz w:val="16"/>
                <w:szCs w:val="16"/>
              </w:rPr>
              <w:t xml:space="preserve"> • Вал с двумя просветами (коаксиальная система) – один для раздувания и сдувания баллона, второй совместим с DMSO, клеем и спиралями</w:t>
            </w:r>
          </w:p>
          <w:p w:rsidR="00F327A0" w:rsidRPr="00F327A0" w:rsidRDefault="00F327A0" w:rsidP="00F327A0">
            <w:pPr>
              <w:pStyle w:val="a7"/>
              <w:rPr>
                <w:sz w:val="16"/>
                <w:szCs w:val="16"/>
              </w:rPr>
            </w:pPr>
            <w:r w:rsidRPr="00F327A0">
              <w:rPr>
                <w:sz w:val="16"/>
                <w:szCs w:val="16"/>
              </w:rPr>
              <w:t xml:space="preserve"> • Баллон с изменяемой формой</w:t>
            </w:r>
          </w:p>
          <w:p w:rsidR="009446B4" w:rsidRPr="00762284" w:rsidRDefault="00F327A0" w:rsidP="00F327A0">
            <w:pPr>
              <w:pStyle w:val="a7"/>
            </w:pPr>
            <w:r w:rsidRPr="00F327A0">
              <w:rPr>
                <w:sz w:val="16"/>
                <w:szCs w:val="16"/>
              </w:rPr>
              <w:t xml:space="preserve"> • Доступные размеры:4мм/10мм; 4мм/15мм; 4 мм/20мм; 4 мм/11мм, дистальный кончик – 5 мм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6B4" w:rsidRPr="00F327A0" w:rsidRDefault="00F327A0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Pr="00F327A0" w:rsidRDefault="00F327A0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</w:t>
            </w:r>
            <w:r w:rsidRPr="0057602F">
              <w:rPr>
                <w:sz w:val="16"/>
                <w:szCs w:val="16"/>
              </w:rPr>
              <w:lastRenderedPageBreak/>
              <w:t xml:space="preserve">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lastRenderedPageBreak/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F327A0" w:rsidRDefault="00F327A0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4 532 000</w:t>
            </w:r>
          </w:p>
        </w:tc>
      </w:tr>
      <w:tr w:rsidR="009446B4" w:rsidRPr="0057602F" w:rsidTr="008B7F36">
        <w:trPr>
          <w:trHeight w:val="1919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762284" w:rsidRDefault="00F327A0" w:rsidP="00AD438E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F327A0">
              <w:rPr>
                <w:color w:val="auto"/>
                <w:sz w:val="16"/>
                <w:szCs w:val="16"/>
              </w:rPr>
              <w:t>стенты</w:t>
            </w:r>
            <w:proofErr w:type="spellEnd"/>
            <w:r w:rsidRPr="00F327A0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327A0">
              <w:rPr>
                <w:color w:val="auto"/>
                <w:sz w:val="16"/>
                <w:szCs w:val="16"/>
              </w:rPr>
              <w:t>интракранеальные</w:t>
            </w:r>
            <w:proofErr w:type="spellEnd"/>
          </w:p>
        </w:tc>
        <w:tc>
          <w:tcPr>
            <w:tcW w:w="5954" w:type="dxa"/>
            <w:vAlign w:val="center"/>
          </w:tcPr>
          <w:p w:rsidR="00F327A0" w:rsidRPr="00F327A0" w:rsidRDefault="00F327A0" w:rsidP="00F327A0">
            <w:pPr>
              <w:pStyle w:val="a7"/>
              <w:rPr>
                <w:sz w:val="16"/>
                <w:szCs w:val="16"/>
              </w:rPr>
            </w:pPr>
            <w:r w:rsidRPr="00F327A0">
              <w:rPr>
                <w:sz w:val="16"/>
                <w:szCs w:val="16"/>
              </w:rPr>
              <w:t xml:space="preserve">"• </w:t>
            </w:r>
            <w:proofErr w:type="gramStart"/>
            <w:r w:rsidRPr="00F327A0">
              <w:rPr>
                <w:sz w:val="16"/>
                <w:szCs w:val="16"/>
              </w:rPr>
              <w:t>Плетеный</w:t>
            </w:r>
            <w:proofErr w:type="gramEnd"/>
            <w:r w:rsidRPr="00F327A0">
              <w:rPr>
                <w:sz w:val="16"/>
                <w:szCs w:val="16"/>
              </w:rPr>
              <w:t xml:space="preserve"> </w:t>
            </w:r>
            <w:proofErr w:type="spellStart"/>
            <w:r w:rsidRPr="00F327A0">
              <w:rPr>
                <w:sz w:val="16"/>
                <w:szCs w:val="16"/>
              </w:rPr>
              <w:t>стент</w:t>
            </w:r>
            <w:proofErr w:type="spellEnd"/>
            <w:r w:rsidRPr="00F327A0">
              <w:rPr>
                <w:sz w:val="16"/>
                <w:szCs w:val="16"/>
              </w:rPr>
              <w:t xml:space="preserve"> изготовленный дистальная часть из </w:t>
            </w:r>
            <w:proofErr w:type="spellStart"/>
            <w:r w:rsidRPr="00F327A0">
              <w:rPr>
                <w:sz w:val="16"/>
                <w:szCs w:val="16"/>
              </w:rPr>
              <w:t>нитинола</w:t>
            </w:r>
            <w:proofErr w:type="spellEnd"/>
            <w:r w:rsidRPr="00F327A0">
              <w:rPr>
                <w:sz w:val="16"/>
                <w:szCs w:val="16"/>
              </w:rPr>
              <w:t>, проксимальная стали</w:t>
            </w:r>
          </w:p>
          <w:p w:rsidR="00F327A0" w:rsidRPr="00F327A0" w:rsidRDefault="00F327A0" w:rsidP="00F327A0">
            <w:pPr>
              <w:pStyle w:val="a7"/>
              <w:rPr>
                <w:sz w:val="16"/>
                <w:szCs w:val="16"/>
              </w:rPr>
            </w:pPr>
            <w:r w:rsidRPr="00F327A0">
              <w:rPr>
                <w:sz w:val="16"/>
                <w:szCs w:val="16"/>
              </w:rPr>
              <w:t xml:space="preserve">• Кончик </w:t>
            </w:r>
            <w:proofErr w:type="spellStart"/>
            <w:r w:rsidRPr="00F327A0">
              <w:rPr>
                <w:sz w:val="16"/>
                <w:szCs w:val="16"/>
              </w:rPr>
              <w:t>стента</w:t>
            </w:r>
            <w:proofErr w:type="spellEnd"/>
            <w:r w:rsidRPr="00F327A0">
              <w:rPr>
                <w:sz w:val="16"/>
                <w:szCs w:val="16"/>
              </w:rPr>
              <w:t xml:space="preserve"> по 0,5 мм обеспечивающие </w:t>
            </w:r>
            <w:proofErr w:type="gramStart"/>
            <w:r w:rsidRPr="00F327A0">
              <w:rPr>
                <w:sz w:val="16"/>
                <w:szCs w:val="16"/>
              </w:rPr>
              <w:t>лучшую</w:t>
            </w:r>
            <w:proofErr w:type="gramEnd"/>
            <w:r w:rsidRPr="00F327A0">
              <w:rPr>
                <w:sz w:val="16"/>
                <w:szCs w:val="16"/>
              </w:rPr>
              <w:t xml:space="preserve"> </w:t>
            </w:r>
            <w:proofErr w:type="spellStart"/>
            <w:r w:rsidRPr="00F327A0">
              <w:rPr>
                <w:sz w:val="16"/>
                <w:szCs w:val="16"/>
              </w:rPr>
              <w:t>фиксакцию</w:t>
            </w:r>
            <w:proofErr w:type="spellEnd"/>
            <w:r w:rsidRPr="00F327A0">
              <w:rPr>
                <w:sz w:val="16"/>
                <w:szCs w:val="16"/>
              </w:rPr>
              <w:t xml:space="preserve"> </w:t>
            </w:r>
            <w:proofErr w:type="spellStart"/>
            <w:r w:rsidRPr="00F327A0">
              <w:rPr>
                <w:sz w:val="16"/>
                <w:szCs w:val="16"/>
              </w:rPr>
              <w:t>стента</w:t>
            </w:r>
            <w:proofErr w:type="spellEnd"/>
          </w:p>
          <w:p w:rsidR="00F327A0" w:rsidRPr="00F327A0" w:rsidRDefault="00F327A0" w:rsidP="00F327A0">
            <w:pPr>
              <w:pStyle w:val="a7"/>
              <w:rPr>
                <w:sz w:val="16"/>
                <w:szCs w:val="16"/>
              </w:rPr>
            </w:pPr>
            <w:r w:rsidRPr="00F327A0">
              <w:rPr>
                <w:sz w:val="16"/>
                <w:szCs w:val="16"/>
              </w:rPr>
              <w:t xml:space="preserve"> • 4 дистальных и 4 проксимальных маркера, а также 2 </w:t>
            </w:r>
            <w:proofErr w:type="gramStart"/>
            <w:r w:rsidRPr="00F327A0">
              <w:rPr>
                <w:sz w:val="16"/>
                <w:szCs w:val="16"/>
              </w:rPr>
              <w:t>тканные</w:t>
            </w:r>
            <w:proofErr w:type="gramEnd"/>
            <w:r w:rsidRPr="00F327A0">
              <w:rPr>
                <w:sz w:val="16"/>
                <w:szCs w:val="16"/>
              </w:rPr>
              <w:t xml:space="preserve"> пряди титана для лучшей визуализации </w:t>
            </w:r>
            <w:proofErr w:type="spellStart"/>
            <w:r w:rsidRPr="00F327A0">
              <w:rPr>
                <w:sz w:val="16"/>
                <w:szCs w:val="16"/>
              </w:rPr>
              <w:t>стента</w:t>
            </w:r>
            <w:proofErr w:type="spellEnd"/>
            <w:r w:rsidRPr="00F327A0">
              <w:rPr>
                <w:sz w:val="16"/>
                <w:szCs w:val="16"/>
              </w:rPr>
              <w:t xml:space="preserve">, при </w:t>
            </w:r>
            <w:proofErr w:type="spellStart"/>
            <w:r w:rsidRPr="00F327A0">
              <w:rPr>
                <w:sz w:val="16"/>
                <w:szCs w:val="16"/>
              </w:rPr>
              <w:t>рентгенскопии</w:t>
            </w:r>
            <w:proofErr w:type="spellEnd"/>
            <w:r w:rsidRPr="00F327A0">
              <w:rPr>
                <w:sz w:val="16"/>
                <w:szCs w:val="16"/>
              </w:rPr>
              <w:t xml:space="preserve"> видим каждая из 16 проволок заполненный </w:t>
            </w:r>
            <w:proofErr w:type="spellStart"/>
            <w:r w:rsidRPr="00F327A0">
              <w:rPr>
                <w:sz w:val="16"/>
                <w:szCs w:val="16"/>
              </w:rPr>
              <w:t>стентом</w:t>
            </w:r>
            <w:proofErr w:type="spellEnd"/>
          </w:p>
          <w:p w:rsidR="00F327A0" w:rsidRPr="00F327A0" w:rsidRDefault="00F327A0" w:rsidP="00F327A0">
            <w:pPr>
              <w:pStyle w:val="a7"/>
              <w:rPr>
                <w:sz w:val="16"/>
                <w:szCs w:val="16"/>
              </w:rPr>
            </w:pPr>
            <w:r w:rsidRPr="00F327A0">
              <w:rPr>
                <w:sz w:val="16"/>
                <w:szCs w:val="16"/>
              </w:rPr>
              <w:t xml:space="preserve"> • Совместим с </w:t>
            </w:r>
            <w:proofErr w:type="spellStart"/>
            <w:r w:rsidRPr="00F327A0">
              <w:rPr>
                <w:sz w:val="16"/>
                <w:szCs w:val="16"/>
              </w:rPr>
              <w:t>микрокатетерами</w:t>
            </w:r>
            <w:proofErr w:type="spellEnd"/>
            <w:r w:rsidRPr="00F327A0">
              <w:rPr>
                <w:sz w:val="16"/>
                <w:szCs w:val="16"/>
              </w:rPr>
              <w:t xml:space="preserve"> диаметром 0,017”</w:t>
            </w:r>
          </w:p>
          <w:p w:rsidR="00F327A0" w:rsidRPr="00F327A0" w:rsidRDefault="00F327A0" w:rsidP="00F327A0">
            <w:pPr>
              <w:pStyle w:val="a7"/>
              <w:rPr>
                <w:sz w:val="16"/>
                <w:szCs w:val="16"/>
              </w:rPr>
            </w:pPr>
            <w:r w:rsidRPr="00F327A0">
              <w:rPr>
                <w:sz w:val="16"/>
                <w:szCs w:val="16"/>
              </w:rPr>
              <w:t xml:space="preserve"> • Доступен в размерах: диаметр 2,5; 3.0; 3,5; 4.0; мм, длина 12, 13, 17, 18, 21, 22, 24, 27, 28, 31, 32, 34 мм.</w:t>
            </w:r>
          </w:p>
          <w:p w:rsidR="009446B4" w:rsidRPr="00762284" w:rsidRDefault="00F327A0" w:rsidP="00F327A0">
            <w:pPr>
              <w:pStyle w:val="a7"/>
            </w:pPr>
            <w:r w:rsidRPr="00F327A0">
              <w:rPr>
                <w:sz w:val="16"/>
                <w:szCs w:val="16"/>
              </w:rPr>
              <w:t xml:space="preserve">• Устройство LVIS EVO можно </w:t>
            </w:r>
            <w:proofErr w:type="spellStart"/>
            <w:r w:rsidRPr="00F327A0">
              <w:rPr>
                <w:sz w:val="16"/>
                <w:szCs w:val="16"/>
              </w:rPr>
              <w:t>репозициониировать</w:t>
            </w:r>
            <w:proofErr w:type="spellEnd"/>
            <w:r w:rsidRPr="00F327A0">
              <w:rPr>
                <w:sz w:val="16"/>
                <w:szCs w:val="16"/>
              </w:rPr>
              <w:t xml:space="preserve">, если все три маркера все еще находятся внутри </w:t>
            </w:r>
            <w:proofErr w:type="spellStart"/>
            <w:r w:rsidRPr="00F327A0">
              <w:rPr>
                <w:sz w:val="16"/>
                <w:szCs w:val="16"/>
              </w:rPr>
              <w:t>микрокатетера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9446B4" w:rsidRPr="00F327A0" w:rsidRDefault="00F327A0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Pr="00F327A0" w:rsidRDefault="00F327A0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F327A0" w:rsidRDefault="00F327A0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6 726 000</w:t>
            </w:r>
          </w:p>
        </w:tc>
      </w:tr>
      <w:tr w:rsidR="009446B4" w:rsidRPr="0057602F" w:rsidTr="008B7F36">
        <w:trPr>
          <w:trHeight w:val="1919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762284" w:rsidRDefault="004A78FB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4A78FB">
              <w:rPr>
                <w:color w:val="auto"/>
                <w:sz w:val="16"/>
                <w:szCs w:val="16"/>
              </w:rPr>
              <w:t xml:space="preserve">Плетенный каротидный </w:t>
            </w:r>
            <w:proofErr w:type="spellStart"/>
            <w:r w:rsidRPr="004A78FB">
              <w:rPr>
                <w:color w:val="auto"/>
                <w:sz w:val="16"/>
                <w:szCs w:val="16"/>
              </w:rPr>
              <w:t>стент</w:t>
            </w:r>
            <w:proofErr w:type="spellEnd"/>
          </w:p>
        </w:tc>
        <w:tc>
          <w:tcPr>
            <w:tcW w:w="5954" w:type="dxa"/>
            <w:vAlign w:val="center"/>
          </w:tcPr>
          <w:p w:rsidR="004A78FB" w:rsidRPr="004A78FB" w:rsidRDefault="004A78FB" w:rsidP="004A78FB">
            <w:pPr>
              <w:pStyle w:val="a7"/>
              <w:rPr>
                <w:sz w:val="16"/>
                <w:szCs w:val="16"/>
              </w:rPr>
            </w:pPr>
            <w:r w:rsidRPr="004A78FB">
              <w:rPr>
                <w:sz w:val="16"/>
                <w:szCs w:val="16"/>
              </w:rPr>
              <w:t xml:space="preserve">" </w:t>
            </w:r>
            <w:proofErr w:type="gramStart"/>
            <w:r w:rsidRPr="004A78FB">
              <w:rPr>
                <w:sz w:val="16"/>
                <w:szCs w:val="16"/>
              </w:rPr>
              <w:t>Самораскрывающийся</w:t>
            </w:r>
            <w:proofErr w:type="gramEnd"/>
            <w:r w:rsidRPr="004A78FB">
              <w:rPr>
                <w:sz w:val="16"/>
                <w:szCs w:val="16"/>
              </w:rPr>
              <w:t xml:space="preserve"> каротидный </w:t>
            </w:r>
            <w:proofErr w:type="spellStart"/>
            <w:r w:rsidRPr="004A78FB">
              <w:rPr>
                <w:sz w:val="16"/>
                <w:szCs w:val="16"/>
              </w:rPr>
              <w:t>стент</w:t>
            </w:r>
            <w:proofErr w:type="spellEnd"/>
            <w:r w:rsidRPr="004A78FB">
              <w:rPr>
                <w:sz w:val="16"/>
                <w:szCs w:val="16"/>
              </w:rPr>
              <w:t xml:space="preserve"> с устойчивой защитой от тромбоэмболии, двухслойная сетчатая конструкция </w:t>
            </w:r>
          </w:p>
          <w:p w:rsidR="004A78FB" w:rsidRPr="004A78FB" w:rsidRDefault="004A78FB" w:rsidP="004A78FB">
            <w:pPr>
              <w:pStyle w:val="a7"/>
              <w:rPr>
                <w:sz w:val="16"/>
                <w:szCs w:val="16"/>
              </w:rPr>
            </w:pPr>
            <w:r w:rsidRPr="004A78FB">
              <w:rPr>
                <w:sz w:val="16"/>
                <w:szCs w:val="16"/>
              </w:rPr>
              <w:t xml:space="preserve"> • Совместим с </w:t>
            </w:r>
            <w:proofErr w:type="spellStart"/>
            <w:r w:rsidRPr="004A78FB">
              <w:rPr>
                <w:sz w:val="16"/>
                <w:szCs w:val="16"/>
              </w:rPr>
              <w:t>микрокатетерами</w:t>
            </w:r>
            <w:proofErr w:type="spellEnd"/>
            <w:r w:rsidRPr="004A78FB">
              <w:rPr>
                <w:sz w:val="16"/>
                <w:szCs w:val="16"/>
              </w:rPr>
              <w:t xml:space="preserve"> 0,014”</w:t>
            </w:r>
          </w:p>
          <w:p w:rsidR="004A78FB" w:rsidRPr="004A78FB" w:rsidRDefault="004A78FB" w:rsidP="004A78FB">
            <w:pPr>
              <w:pStyle w:val="a7"/>
              <w:rPr>
                <w:sz w:val="16"/>
                <w:szCs w:val="16"/>
              </w:rPr>
            </w:pPr>
            <w:r w:rsidRPr="004A78FB">
              <w:rPr>
                <w:sz w:val="16"/>
                <w:szCs w:val="16"/>
              </w:rPr>
              <w:t xml:space="preserve"> • Диаметр </w:t>
            </w:r>
            <w:proofErr w:type="spellStart"/>
            <w:r w:rsidRPr="004A78FB">
              <w:rPr>
                <w:sz w:val="16"/>
                <w:szCs w:val="16"/>
              </w:rPr>
              <w:t>стента</w:t>
            </w:r>
            <w:proofErr w:type="spellEnd"/>
            <w:r w:rsidRPr="004A78FB">
              <w:rPr>
                <w:sz w:val="16"/>
                <w:szCs w:val="16"/>
              </w:rPr>
              <w:t xml:space="preserve"> от 5 мм до 10 мм</w:t>
            </w:r>
          </w:p>
          <w:p w:rsidR="004A78FB" w:rsidRPr="004A78FB" w:rsidRDefault="004A78FB" w:rsidP="004A78FB">
            <w:pPr>
              <w:pStyle w:val="a7"/>
              <w:rPr>
                <w:sz w:val="16"/>
                <w:szCs w:val="16"/>
              </w:rPr>
            </w:pPr>
            <w:r w:rsidRPr="004A78FB">
              <w:rPr>
                <w:sz w:val="16"/>
                <w:szCs w:val="16"/>
              </w:rPr>
              <w:t xml:space="preserve"> • Профиль – 1,67 мм</w:t>
            </w:r>
          </w:p>
          <w:p w:rsidR="004A78FB" w:rsidRPr="004A78FB" w:rsidRDefault="004A78FB" w:rsidP="004A78FB">
            <w:pPr>
              <w:pStyle w:val="a7"/>
              <w:rPr>
                <w:sz w:val="16"/>
                <w:szCs w:val="16"/>
              </w:rPr>
            </w:pPr>
            <w:r w:rsidRPr="004A78FB">
              <w:rPr>
                <w:sz w:val="16"/>
                <w:szCs w:val="16"/>
              </w:rPr>
              <w:t xml:space="preserve"> • Площадь открытой ячейки около 0.3 мм</w:t>
            </w:r>
            <w:proofErr w:type="gramStart"/>
            <w:r w:rsidRPr="004A78FB">
              <w:rPr>
                <w:sz w:val="16"/>
                <w:szCs w:val="16"/>
              </w:rPr>
              <w:t>2</w:t>
            </w:r>
            <w:proofErr w:type="gramEnd"/>
          </w:p>
          <w:p w:rsidR="004A78FB" w:rsidRPr="004A78FB" w:rsidRDefault="004A78FB" w:rsidP="004A78FB">
            <w:pPr>
              <w:pStyle w:val="a7"/>
              <w:rPr>
                <w:sz w:val="16"/>
                <w:szCs w:val="16"/>
              </w:rPr>
            </w:pPr>
            <w:r w:rsidRPr="004A78FB">
              <w:rPr>
                <w:sz w:val="16"/>
                <w:szCs w:val="16"/>
              </w:rPr>
              <w:t xml:space="preserve"> • Рабочая длина – 16 - 40 мм</w:t>
            </w:r>
          </w:p>
          <w:p w:rsidR="004A78FB" w:rsidRPr="004A78FB" w:rsidRDefault="004A78FB" w:rsidP="004A78FB">
            <w:pPr>
              <w:pStyle w:val="a7"/>
              <w:rPr>
                <w:sz w:val="16"/>
                <w:szCs w:val="16"/>
              </w:rPr>
            </w:pPr>
            <w:r w:rsidRPr="004A78FB">
              <w:rPr>
                <w:sz w:val="16"/>
                <w:szCs w:val="16"/>
              </w:rPr>
              <w:t xml:space="preserve"> • Длина </w:t>
            </w:r>
            <w:proofErr w:type="spellStart"/>
            <w:r w:rsidRPr="004A78FB">
              <w:rPr>
                <w:sz w:val="16"/>
                <w:szCs w:val="16"/>
              </w:rPr>
              <w:t>стента</w:t>
            </w:r>
            <w:proofErr w:type="spellEnd"/>
            <w:r w:rsidRPr="004A78FB">
              <w:rPr>
                <w:sz w:val="16"/>
                <w:szCs w:val="16"/>
              </w:rPr>
              <w:t xml:space="preserve"> (общая) – 22 - 47 мм</w:t>
            </w:r>
          </w:p>
          <w:p w:rsidR="009446B4" w:rsidRPr="00762284" w:rsidRDefault="004A78FB" w:rsidP="004A78FB">
            <w:pPr>
              <w:pStyle w:val="a7"/>
            </w:pPr>
            <w:r w:rsidRPr="004A78FB">
              <w:rPr>
                <w:sz w:val="16"/>
                <w:szCs w:val="16"/>
              </w:rPr>
              <w:t xml:space="preserve"> • Возможна репозиция </w:t>
            </w:r>
            <w:proofErr w:type="spellStart"/>
            <w:r w:rsidRPr="004A78FB">
              <w:rPr>
                <w:sz w:val="16"/>
                <w:szCs w:val="16"/>
              </w:rPr>
              <w:t>стента</w:t>
            </w:r>
            <w:proofErr w:type="spellEnd"/>
            <w:r w:rsidRPr="004A78FB">
              <w:rPr>
                <w:sz w:val="16"/>
                <w:szCs w:val="16"/>
              </w:rPr>
              <w:t xml:space="preserve"> при раскрытии до 50% его полной длины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6B4" w:rsidRPr="004A78FB" w:rsidRDefault="004A78FB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Pr="004A78FB" w:rsidRDefault="004A78FB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4A78FB" w:rsidRDefault="004A78FB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1 741 800</w:t>
            </w:r>
          </w:p>
        </w:tc>
      </w:tr>
      <w:tr w:rsidR="00E03E4C" w:rsidRPr="0057602F" w:rsidTr="008B7F36">
        <w:trPr>
          <w:trHeight w:val="1919"/>
        </w:trPr>
        <w:tc>
          <w:tcPr>
            <w:tcW w:w="635" w:type="dxa"/>
            <w:shd w:val="clear" w:color="auto" w:fill="auto"/>
            <w:vAlign w:val="center"/>
          </w:tcPr>
          <w:p w:rsidR="00E03E4C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08" w:type="dxa"/>
          </w:tcPr>
          <w:p w:rsidR="00E03E4C" w:rsidRDefault="00E03E4C" w:rsidP="00E03E4C">
            <w:pPr>
              <w:jc w:val="center"/>
            </w:pPr>
            <w:r w:rsidRPr="00D1145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E4C" w:rsidRPr="00E03E4C" w:rsidRDefault="004A78FB" w:rsidP="00E03E4C">
            <w:pPr>
              <w:jc w:val="center"/>
              <w:rPr>
                <w:color w:val="auto"/>
                <w:sz w:val="16"/>
                <w:szCs w:val="16"/>
              </w:rPr>
            </w:pPr>
            <w:r w:rsidRPr="004A78FB">
              <w:rPr>
                <w:color w:val="auto"/>
                <w:sz w:val="16"/>
                <w:szCs w:val="16"/>
              </w:rPr>
              <w:t xml:space="preserve">Аспирационный катетер для </w:t>
            </w:r>
            <w:proofErr w:type="spellStart"/>
            <w:r w:rsidRPr="004A78FB">
              <w:rPr>
                <w:color w:val="auto"/>
                <w:sz w:val="16"/>
                <w:szCs w:val="16"/>
              </w:rPr>
              <w:t>нейроинтервенционных</w:t>
            </w:r>
            <w:proofErr w:type="spellEnd"/>
            <w:r w:rsidRPr="004A78FB">
              <w:rPr>
                <w:color w:val="auto"/>
                <w:sz w:val="16"/>
                <w:szCs w:val="16"/>
              </w:rPr>
              <w:t xml:space="preserve"> процедур</w:t>
            </w:r>
          </w:p>
        </w:tc>
        <w:tc>
          <w:tcPr>
            <w:tcW w:w="5954" w:type="dxa"/>
            <w:vAlign w:val="center"/>
          </w:tcPr>
          <w:p w:rsidR="00E03E4C" w:rsidRPr="00E03E4C" w:rsidRDefault="004A78FB" w:rsidP="000E2156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4A78FB">
              <w:rPr>
                <w:color w:val="auto"/>
                <w:sz w:val="16"/>
                <w:szCs w:val="16"/>
              </w:rPr>
              <w:t>"Аспирационный катетер. Размер катетера 6F. Внешний диаметр проксимальной части - 0,0825”, дистальной части - 0,0815”. Внутренний диаметр - 0,070”. Прямой кончик. Длина проксимальной части - 106 или 112см, дистальной гибкой части - 19 см. Общая длина - 125см или 131см.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3E4C" w:rsidRPr="004A78FB" w:rsidRDefault="004A78FB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E4C" w:rsidRPr="004A78FB" w:rsidRDefault="004A78FB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E4C" w:rsidRPr="004A78FB" w:rsidRDefault="004A78FB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9 113 000</w:t>
            </w:r>
          </w:p>
        </w:tc>
      </w:tr>
      <w:tr w:rsidR="00E03E4C" w:rsidRPr="0057602F" w:rsidTr="008B7F36">
        <w:trPr>
          <w:trHeight w:val="218"/>
        </w:trPr>
        <w:tc>
          <w:tcPr>
            <w:tcW w:w="635" w:type="dxa"/>
            <w:shd w:val="clear" w:color="auto" w:fill="auto"/>
            <w:vAlign w:val="center"/>
          </w:tcPr>
          <w:p w:rsidR="00E03E4C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08" w:type="dxa"/>
          </w:tcPr>
          <w:p w:rsidR="00E03E4C" w:rsidRDefault="00E03E4C" w:rsidP="00E03E4C">
            <w:pPr>
              <w:jc w:val="center"/>
            </w:pPr>
            <w:r w:rsidRPr="00D1145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</w:t>
            </w:r>
            <w:r w:rsidRPr="00D11451">
              <w:rPr>
                <w:sz w:val="16"/>
                <w:szCs w:val="16"/>
              </w:rPr>
              <w:lastRenderedPageBreak/>
              <w:t>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E4C" w:rsidRPr="00E03E4C" w:rsidRDefault="004A78FB" w:rsidP="00B96896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4A78FB">
              <w:rPr>
                <w:color w:val="auto"/>
                <w:sz w:val="16"/>
                <w:szCs w:val="16"/>
              </w:rPr>
              <w:lastRenderedPageBreak/>
              <w:t>Y-коннектор</w:t>
            </w:r>
            <w:proofErr w:type="spellEnd"/>
          </w:p>
        </w:tc>
        <w:tc>
          <w:tcPr>
            <w:tcW w:w="5954" w:type="dxa"/>
            <w:vAlign w:val="center"/>
          </w:tcPr>
          <w:p w:rsidR="004A78FB" w:rsidRPr="004A78FB" w:rsidRDefault="004A78FB" w:rsidP="004A78FB">
            <w:pPr>
              <w:pStyle w:val="a7"/>
              <w:rPr>
                <w:sz w:val="16"/>
                <w:szCs w:val="16"/>
              </w:rPr>
            </w:pPr>
            <w:r w:rsidRPr="004A78FB">
              <w:rPr>
                <w:sz w:val="16"/>
                <w:szCs w:val="16"/>
              </w:rPr>
              <w:t xml:space="preserve">Y-образный </w:t>
            </w:r>
            <w:proofErr w:type="spellStart"/>
            <w:r w:rsidRPr="004A78FB">
              <w:rPr>
                <w:sz w:val="16"/>
                <w:szCs w:val="16"/>
              </w:rPr>
              <w:t>коннектор</w:t>
            </w:r>
            <w:proofErr w:type="spellEnd"/>
            <w:r w:rsidRPr="004A78FB">
              <w:rPr>
                <w:sz w:val="16"/>
                <w:szCs w:val="16"/>
              </w:rPr>
              <w:t xml:space="preserve"> с </w:t>
            </w:r>
            <w:proofErr w:type="spellStart"/>
            <w:r w:rsidRPr="004A78FB">
              <w:rPr>
                <w:sz w:val="16"/>
                <w:szCs w:val="16"/>
              </w:rPr>
              <w:t>гемостатическим</w:t>
            </w:r>
            <w:proofErr w:type="spellEnd"/>
            <w:r w:rsidRPr="004A78FB">
              <w:rPr>
                <w:sz w:val="16"/>
                <w:szCs w:val="16"/>
              </w:rPr>
              <w:t xml:space="preserve"> клапаном типа «клик». </w:t>
            </w:r>
            <w:proofErr w:type="spellStart"/>
            <w:r w:rsidRPr="004A78FB">
              <w:rPr>
                <w:sz w:val="16"/>
                <w:szCs w:val="16"/>
              </w:rPr>
              <w:t>Коннектор</w:t>
            </w:r>
            <w:proofErr w:type="spellEnd"/>
            <w:r w:rsidRPr="004A78FB">
              <w:rPr>
                <w:sz w:val="16"/>
                <w:szCs w:val="16"/>
              </w:rPr>
              <w:t xml:space="preserve"> </w:t>
            </w:r>
            <w:proofErr w:type="gramStart"/>
            <w:r w:rsidRPr="004A78FB">
              <w:rPr>
                <w:sz w:val="16"/>
                <w:szCs w:val="16"/>
              </w:rPr>
              <w:t>изготовлен</w:t>
            </w:r>
            <w:proofErr w:type="gramEnd"/>
            <w:r w:rsidRPr="004A78FB">
              <w:rPr>
                <w:sz w:val="16"/>
                <w:szCs w:val="16"/>
              </w:rPr>
              <w:t xml:space="preserve"> из медицинского </w:t>
            </w:r>
            <w:proofErr w:type="spellStart"/>
            <w:r w:rsidRPr="004A78FB">
              <w:rPr>
                <w:sz w:val="16"/>
                <w:szCs w:val="16"/>
              </w:rPr>
              <w:t>поликорбоната</w:t>
            </w:r>
            <w:proofErr w:type="spellEnd"/>
            <w:r w:rsidRPr="004A78FB">
              <w:rPr>
                <w:sz w:val="16"/>
                <w:szCs w:val="16"/>
              </w:rPr>
              <w:t xml:space="preserve">, внутри </w:t>
            </w:r>
            <w:proofErr w:type="spellStart"/>
            <w:r w:rsidRPr="004A78FB">
              <w:rPr>
                <w:sz w:val="16"/>
                <w:szCs w:val="16"/>
              </w:rPr>
              <w:t>гемостатического</w:t>
            </w:r>
            <w:proofErr w:type="spellEnd"/>
            <w:r w:rsidRPr="004A78FB">
              <w:rPr>
                <w:sz w:val="16"/>
                <w:szCs w:val="16"/>
              </w:rPr>
              <w:t xml:space="preserve"> клапана имеется спираль 9Fr для полной и частичной активации и деактивации. </w:t>
            </w:r>
            <w:proofErr w:type="gramStart"/>
            <w:r w:rsidRPr="004A78FB">
              <w:rPr>
                <w:sz w:val="16"/>
                <w:szCs w:val="16"/>
              </w:rPr>
              <w:t>Изготовлен</w:t>
            </w:r>
            <w:proofErr w:type="gramEnd"/>
            <w:r w:rsidRPr="004A78FB">
              <w:rPr>
                <w:sz w:val="16"/>
                <w:szCs w:val="16"/>
              </w:rPr>
              <w:t xml:space="preserve"> из медицинского силикона Med4930. Общая ширина устройства - 1,46"(37мм) и 3,39"(86мм) в длину. Устройство должно обладать вторичным просветом с канюлей </w:t>
            </w:r>
            <w:proofErr w:type="spellStart"/>
            <w:r w:rsidRPr="004A78FB">
              <w:rPr>
                <w:sz w:val="16"/>
                <w:szCs w:val="16"/>
              </w:rPr>
              <w:t>Люэра</w:t>
            </w:r>
            <w:proofErr w:type="spellEnd"/>
            <w:r w:rsidRPr="004A78FB">
              <w:rPr>
                <w:sz w:val="16"/>
                <w:szCs w:val="16"/>
              </w:rPr>
              <w:t xml:space="preserve">, сформированной на основном просвете в дистальной части. Устройство оснащено кнопкой деактивации, которая закрывает клапан в основном просвете полностью одним нажатием по типу "клик". На проксимальном коне покрытия </w:t>
            </w:r>
            <w:r w:rsidRPr="004A78FB">
              <w:rPr>
                <w:sz w:val="16"/>
                <w:szCs w:val="16"/>
              </w:rPr>
              <w:lastRenderedPageBreak/>
              <w:t>расположены зажимные полосы по всему радиусу покрытия, чтобы гарантировать надежный захват.</w:t>
            </w:r>
          </w:p>
          <w:p w:rsidR="004A78FB" w:rsidRPr="004A78FB" w:rsidRDefault="004A78FB" w:rsidP="004A78FB">
            <w:pPr>
              <w:pStyle w:val="a7"/>
              <w:rPr>
                <w:sz w:val="16"/>
                <w:szCs w:val="16"/>
              </w:rPr>
            </w:pPr>
            <w:proofErr w:type="gramStart"/>
            <w:r w:rsidRPr="004A78FB">
              <w:rPr>
                <w:sz w:val="16"/>
                <w:szCs w:val="16"/>
              </w:rPr>
              <w:t xml:space="preserve">Упакован в герметичный пакет из </w:t>
            </w:r>
            <w:proofErr w:type="spellStart"/>
            <w:r w:rsidRPr="004A78FB">
              <w:rPr>
                <w:sz w:val="16"/>
                <w:szCs w:val="16"/>
              </w:rPr>
              <w:t>термоформуемой</w:t>
            </w:r>
            <w:proofErr w:type="spellEnd"/>
            <w:r w:rsidRPr="004A78FB">
              <w:rPr>
                <w:sz w:val="16"/>
                <w:szCs w:val="16"/>
              </w:rPr>
              <w:t xml:space="preserve"> пленки и газопроницаемой бумаги.</w:t>
            </w:r>
            <w:proofErr w:type="gramEnd"/>
            <w:r w:rsidRPr="004A78FB">
              <w:rPr>
                <w:sz w:val="16"/>
                <w:szCs w:val="16"/>
              </w:rPr>
              <w:t xml:space="preserve"> Остаток </w:t>
            </w:r>
            <w:proofErr w:type="spellStart"/>
            <w:r w:rsidRPr="004A78FB">
              <w:rPr>
                <w:sz w:val="16"/>
                <w:szCs w:val="16"/>
              </w:rPr>
              <w:t>этиленоксида</w:t>
            </w:r>
            <w:proofErr w:type="spellEnd"/>
            <w:r w:rsidRPr="004A78FB">
              <w:rPr>
                <w:sz w:val="16"/>
                <w:szCs w:val="16"/>
              </w:rPr>
              <w:t xml:space="preserve"> после стерилизации не больше 10ug/</w:t>
            </w:r>
            <w:proofErr w:type="spellStart"/>
            <w:r w:rsidRPr="004A78FB">
              <w:rPr>
                <w:sz w:val="16"/>
                <w:szCs w:val="16"/>
              </w:rPr>
              <w:t>m</w:t>
            </w:r>
            <w:proofErr w:type="spellEnd"/>
            <w:r w:rsidRPr="004A78FB">
              <w:rPr>
                <w:sz w:val="16"/>
                <w:szCs w:val="16"/>
              </w:rPr>
              <w:t xml:space="preserve">. </w:t>
            </w:r>
          </w:p>
          <w:p w:rsidR="00E03E4C" w:rsidRPr="00E03E4C" w:rsidRDefault="004A78FB" w:rsidP="004A78FB">
            <w:pPr>
              <w:pStyle w:val="a7"/>
            </w:pPr>
            <w:r w:rsidRPr="004A78FB">
              <w:rPr>
                <w:sz w:val="16"/>
                <w:szCs w:val="16"/>
              </w:rPr>
              <w:t xml:space="preserve">Метод стерилизации: </w:t>
            </w:r>
            <w:proofErr w:type="spellStart"/>
            <w:r w:rsidRPr="004A78FB">
              <w:rPr>
                <w:sz w:val="16"/>
                <w:szCs w:val="16"/>
              </w:rPr>
              <w:t>этиленоксидом</w:t>
            </w:r>
            <w:proofErr w:type="spellEnd"/>
            <w:r w:rsidRPr="004A78FB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3E4C" w:rsidRPr="004A78FB" w:rsidRDefault="004A78FB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E4C" w:rsidRPr="004A78FB" w:rsidRDefault="004A78FB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E4C" w:rsidRPr="004A78FB" w:rsidRDefault="004A78FB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1 018 750</w:t>
            </w:r>
          </w:p>
        </w:tc>
      </w:tr>
      <w:tr w:rsidR="00E03E4C" w:rsidRPr="0057602F" w:rsidTr="008B7F36">
        <w:trPr>
          <w:trHeight w:val="1919"/>
        </w:trPr>
        <w:tc>
          <w:tcPr>
            <w:tcW w:w="635" w:type="dxa"/>
            <w:shd w:val="clear" w:color="auto" w:fill="auto"/>
            <w:vAlign w:val="center"/>
          </w:tcPr>
          <w:p w:rsidR="00E03E4C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208" w:type="dxa"/>
          </w:tcPr>
          <w:p w:rsidR="00E03E4C" w:rsidRDefault="00E03E4C" w:rsidP="00E03E4C">
            <w:pPr>
              <w:jc w:val="center"/>
            </w:pPr>
            <w:r w:rsidRPr="00D1145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E4C" w:rsidRPr="00E03E4C" w:rsidRDefault="004A78FB" w:rsidP="00AD438E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4A78FB">
              <w:rPr>
                <w:color w:val="auto"/>
                <w:sz w:val="16"/>
                <w:szCs w:val="16"/>
              </w:rPr>
              <w:t>Y-коннектор</w:t>
            </w:r>
            <w:proofErr w:type="spellEnd"/>
            <w:r w:rsidRPr="004A78FB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A78FB">
              <w:rPr>
                <w:color w:val="auto"/>
                <w:sz w:val="16"/>
                <w:szCs w:val="16"/>
              </w:rPr>
              <w:t>гемостатический</w:t>
            </w:r>
            <w:proofErr w:type="spellEnd"/>
            <w:r w:rsidRPr="004A78FB">
              <w:rPr>
                <w:color w:val="auto"/>
                <w:sz w:val="16"/>
                <w:szCs w:val="16"/>
              </w:rPr>
              <w:t xml:space="preserve"> двухходовой</w:t>
            </w:r>
          </w:p>
        </w:tc>
        <w:tc>
          <w:tcPr>
            <w:tcW w:w="5954" w:type="dxa"/>
            <w:vAlign w:val="center"/>
          </w:tcPr>
          <w:p w:rsidR="00E03E4C" w:rsidRPr="00E03E4C" w:rsidRDefault="004A78FB" w:rsidP="000E2156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proofErr w:type="spellStart"/>
            <w:r w:rsidRPr="004A78FB">
              <w:rPr>
                <w:color w:val="auto"/>
                <w:sz w:val="16"/>
                <w:szCs w:val="16"/>
              </w:rPr>
              <w:t>Y-коннектор</w:t>
            </w:r>
            <w:proofErr w:type="spellEnd"/>
            <w:r w:rsidRPr="004A78FB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A78FB">
              <w:rPr>
                <w:color w:val="auto"/>
                <w:sz w:val="16"/>
                <w:szCs w:val="16"/>
              </w:rPr>
              <w:t>гемостатический</w:t>
            </w:r>
            <w:proofErr w:type="spellEnd"/>
            <w:r w:rsidRPr="004A78FB">
              <w:rPr>
                <w:color w:val="auto"/>
                <w:sz w:val="16"/>
                <w:szCs w:val="16"/>
              </w:rPr>
              <w:t xml:space="preserve"> двухходовой. Конструкция двойного клапана включает в себя </w:t>
            </w:r>
            <w:proofErr w:type="spellStart"/>
            <w:r w:rsidRPr="004A78FB">
              <w:rPr>
                <w:color w:val="auto"/>
                <w:sz w:val="16"/>
                <w:szCs w:val="16"/>
              </w:rPr>
              <w:t>быстрозакручивающийся</w:t>
            </w:r>
            <w:proofErr w:type="spellEnd"/>
            <w:r w:rsidRPr="004A78FB">
              <w:rPr>
                <w:color w:val="auto"/>
                <w:sz w:val="16"/>
                <w:szCs w:val="16"/>
              </w:rPr>
              <w:t xml:space="preserve"> клапан и возвратно-поступательный </w:t>
            </w:r>
            <w:proofErr w:type="spellStart"/>
            <w:r w:rsidRPr="004A78FB">
              <w:rPr>
                <w:color w:val="auto"/>
                <w:sz w:val="16"/>
                <w:szCs w:val="16"/>
              </w:rPr>
              <w:t>гемостатический</w:t>
            </w:r>
            <w:proofErr w:type="spellEnd"/>
            <w:r w:rsidRPr="004A78FB">
              <w:rPr>
                <w:color w:val="auto"/>
                <w:sz w:val="16"/>
                <w:szCs w:val="16"/>
              </w:rPr>
              <w:t xml:space="preserve"> клапан для легкого введения внутрисосудистого устройства одной рукой. Общая длина - 71 мм. Ширина - 9 мм. Угол наклона разветвления </w:t>
            </w:r>
            <w:proofErr w:type="spellStart"/>
            <w:r w:rsidRPr="004A78FB">
              <w:rPr>
                <w:color w:val="auto"/>
                <w:sz w:val="16"/>
                <w:szCs w:val="16"/>
              </w:rPr>
              <w:t>лении</w:t>
            </w:r>
            <w:proofErr w:type="spellEnd"/>
            <w:r w:rsidRPr="004A78FB">
              <w:rPr>
                <w:color w:val="auto"/>
                <w:sz w:val="16"/>
                <w:szCs w:val="16"/>
              </w:rPr>
              <w:t xml:space="preserve"> - 40гр. Длина трубки разветвления - 34мм. Диаметр рабочего отверстия 4,5Fr или 7fr.  </w:t>
            </w:r>
            <w:proofErr w:type="spellStart"/>
            <w:r w:rsidRPr="004A78FB">
              <w:rPr>
                <w:color w:val="auto"/>
                <w:sz w:val="16"/>
                <w:szCs w:val="16"/>
              </w:rPr>
              <w:t>Матерал</w:t>
            </w:r>
            <w:proofErr w:type="spellEnd"/>
            <w:r w:rsidRPr="004A78FB">
              <w:rPr>
                <w:color w:val="auto"/>
                <w:sz w:val="16"/>
                <w:szCs w:val="16"/>
              </w:rPr>
              <w:t xml:space="preserve"> корпуса всего изделия - поликарбонат. Материал клапана - силикон. Материал пружины - 316 нержавеющая сталь. Рабочая температура: 4-45 гр. по Цельсию. Диаметр отверстия при открытом клапане не менее 2,6 мм. Рабочее давление до 600 </w:t>
            </w:r>
            <w:proofErr w:type="spellStart"/>
            <w:r w:rsidRPr="004A78FB">
              <w:rPr>
                <w:color w:val="auto"/>
                <w:sz w:val="16"/>
                <w:szCs w:val="16"/>
              </w:rPr>
              <w:t>psi</w:t>
            </w:r>
            <w:proofErr w:type="spellEnd"/>
            <w:r w:rsidRPr="004A78FB">
              <w:rPr>
                <w:color w:val="auto"/>
                <w:sz w:val="16"/>
                <w:szCs w:val="16"/>
              </w:rPr>
              <w:t xml:space="preserve"> (41 </w:t>
            </w:r>
            <w:proofErr w:type="spellStart"/>
            <w:proofErr w:type="gramStart"/>
            <w:r w:rsidRPr="004A78FB">
              <w:rPr>
                <w:color w:val="auto"/>
                <w:sz w:val="16"/>
                <w:szCs w:val="16"/>
              </w:rPr>
              <w:t>атм</w:t>
            </w:r>
            <w:proofErr w:type="spellEnd"/>
            <w:proofErr w:type="gramEnd"/>
            <w:r w:rsidRPr="004A78FB">
              <w:rPr>
                <w:color w:val="auto"/>
                <w:sz w:val="16"/>
                <w:szCs w:val="16"/>
              </w:rPr>
              <w:t xml:space="preserve">). Стерилизован </w:t>
            </w:r>
            <w:proofErr w:type="spellStart"/>
            <w:r w:rsidRPr="004A78FB">
              <w:rPr>
                <w:color w:val="auto"/>
                <w:sz w:val="16"/>
                <w:szCs w:val="16"/>
              </w:rPr>
              <w:t>этиленоксидом</w:t>
            </w:r>
            <w:proofErr w:type="spellEnd"/>
            <w:r w:rsidRPr="004A78FB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3E4C" w:rsidRPr="004A78FB" w:rsidRDefault="004A78FB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E4C" w:rsidRPr="004A78FB" w:rsidRDefault="004A78FB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E4C" w:rsidRPr="004A78FB" w:rsidRDefault="004A78FB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1 000 000</w:t>
            </w:r>
          </w:p>
        </w:tc>
      </w:tr>
      <w:tr w:rsidR="00E03E4C" w:rsidRPr="0057602F" w:rsidTr="008B7F36">
        <w:trPr>
          <w:trHeight w:val="1919"/>
        </w:trPr>
        <w:tc>
          <w:tcPr>
            <w:tcW w:w="635" w:type="dxa"/>
            <w:shd w:val="clear" w:color="auto" w:fill="auto"/>
            <w:vAlign w:val="center"/>
          </w:tcPr>
          <w:p w:rsidR="00E03E4C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08" w:type="dxa"/>
          </w:tcPr>
          <w:p w:rsidR="00E03E4C" w:rsidRDefault="00E03E4C" w:rsidP="00E03E4C">
            <w:pPr>
              <w:jc w:val="center"/>
            </w:pPr>
            <w:r w:rsidRPr="00D1145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E4C" w:rsidRPr="00E03E4C" w:rsidRDefault="004A78FB" w:rsidP="004A78FB">
            <w:pPr>
              <w:jc w:val="center"/>
              <w:rPr>
                <w:color w:val="auto"/>
                <w:sz w:val="16"/>
                <w:szCs w:val="16"/>
              </w:rPr>
            </w:pPr>
            <w:r w:rsidRPr="004A78FB">
              <w:rPr>
                <w:color w:val="auto"/>
                <w:sz w:val="16"/>
                <w:szCs w:val="16"/>
              </w:rPr>
              <w:t>Периферический проводник 30</w:t>
            </w:r>
          </w:p>
        </w:tc>
        <w:tc>
          <w:tcPr>
            <w:tcW w:w="5954" w:type="dxa"/>
            <w:vAlign w:val="center"/>
          </w:tcPr>
          <w:p w:rsidR="004A78FB" w:rsidRPr="004A78FB" w:rsidRDefault="004A78FB" w:rsidP="004A78FB">
            <w:pPr>
              <w:pStyle w:val="a7"/>
              <w:rPr>
                <w:sz w:val="16"/>
                <w:szCs w:val="16"/>
              </w:rPr>
            </w:pPr>
            <w:r w:rsidRPr="004A78FB">
              <w:rPr>
                <w:sz w:val="16"/>
                <w:szCs w:val="16"/>
              </w:rPr>
              <w:t>Диаметр: 0,018"(0.45 мм)/0,013"(0.33мм)</w:t>
            </w:r>
          </w:p>
          <w:p w:rsidR="004A78FB" w:rsidRPr="004A78FB" w:rsidRDefault="004A78FB" w:rsidP="004A78FB">
            <w:pPr>
              <w:pStyle w:val="a7"/>
              <w:rPr>
                <w:sz w:val="16"/>
                <w:szCs w:val="16"/>
              </w:rPr>
            </w:pPr>
            <w:r w:rsidRPr="004A78FB">
              <w:rPr>
                <w:sz w:val="16"/>
                <w:szCs w:val="16"/>
              </w:rPr>
              <w:t xml:space="preserve"> Наличие длин, </w:t>
            </w:r>
            <w:proofErr w:type="gramStart"/>
            <w:r w:rsidRPr="004A78FB">
              <w:rPr>
                <w:sz w:val="16"/>
                <w:szCs w:val="16"/>
              </w:rPr>
              <w:t>см</w:t>
            </w:r>
            <w:proofErr w:type="gramEnd"/>
            <w:r w:rsidRPr="004A78FB">
              <w:rPr>
                <w:sz w:val="16"/>
                <w:szCs w:val="16"/>
              </w:rPr>
              <w:t>: 180, 300 см.</w:t>
            </w:r>
          </w:p>
          <w:p w:rsidR="004A78FB" w:rsidRPr="004A78FB" w:rsidRDefault="004A78FB" w:rsidP="004A78FB">
            <w:pPr>
              <w:pStyle w:val="a7"/>
              <w:rPr>
                <w:sz w:val="16"/>
                <w:szCs w:val="16"/>
              </w:rPr>
            </w:pPr>
            <w:r w:rsidRPr="004A78FB">
              <w:rPr>
                <w:sz w:val="16"/>
                <w:szCs w:val="16"/>
              </w:rPr>
              <w:t xml:space="preserve"> Возможность удлинения на 150-165 см</w:t>
            </w:r>
          </w:p>
          <w:p w:rsidR="004A78FB" w:rsidRPr="004A78FB" w:rsidRDefault="004A78FB" w:rsidP="004A78FB">
            <w:pPr>
              <w:pStyle w:val="a7"/>
              <w:rPr>
                <w:sz w:val="16"/>
                <w:szCs w:val="16"/>
              </w:rPr>
            </w:pPr>
            <w:r w:rsidRPr="004A78FB">
              <w:rPr>
                <w:sz w:val="16"/>
                <w:szCs w:val="16"/>
              </w:rPr>
              <w:t xml:space="preserve"> Длина </w:t>
            </w:r>
            <w:proofErr w:type="spellStart"/>
            <w:r w:rsidRPr="004A78FB">
              <w:rPr>
                <w:sz w:val="16"/>
                <w:szCs w:val="16"/>
              </w:rPr>
              <w:t>рентгенконтрастной</w:t>
            </w:r>
            <w:proofErr w:type="spellEnd"/>
            <w:r w:rsidRPr="004A78FB">
              <w:rPr>
                <w:sz w:val="16"/>
                <w:szCs w:val="16"/>
              </w:rPr>
              <w:t xml:space="preserve"> части: 15 см.</w:t>
            </w:r>
          </w:p>
          <w:p w:rsidR="004A78FB" w:rsidRPr="004A78FB" w:rsidRDefault="004A78FB" w:rsidP="004A78FB">
            <w:pPr>
              <w:pStyle w:val="a7"/>
              <w:rPr>
                <w:sz w:val="16"/>
                <w:szCs w:val="16"/>
              </w:rPr>
            </w:pPr>
            <w:r w:rsidRPr="004A78FB">
              <w:rPr>
                <w:sz w:val="16"/>
                <w:szCs w:val="16"/>
              </w:rPr>
              <w:t xml:space="preserve"> Материал сердечника: сталь.</w:t>
            </w:r>
          </w:p>
          <w:p w:rsidR="004A78FB" w:rsidRPr="004A78FB" w:rsidRDefault="004A78FB" w:rsidP="004A78FB">
            <w:pPr>
              <w:pStyle w:val="a7"/>
              <w:rPr>
                <w:sz w:val="16"/>
                <w:szCs w:val="16"/>
              </w:rPr>
            </w:pPr>
            <w:r w:rsidRPr="004A78FB">
              <w:rPr>
                <w:sz w:val="16"/>
                <w:szCs w:val="16"/>
              </w:rPr>
              <w:t xml:space="preserve"> Тип сердечника: конический.</w:t>
            </w:r>
          </w:p>
          <w:p w:rsidR="004A78FB" w:rsidRPr="004A78FB" w:rsidRDefault="004A78FB" w:rsidP="004A78FB">
            <w:pPr>
              <w:pStyle w:val="a7"/>
              <w:rPr>
                <w:sz w:val="16"/>
                <w:szCs w:val="16"/>
              </w:rPr>
            </w:pPr>
            <w:r w:rsidRPr="004A78FB">
              <w:rPr>
                <w:sz w:val="16"/>
                <w:szCs w:val="16"/>
              </w:rPr>
              <w:t xml:space="preserve"> Варианты дистального кончика: наличие прямой</w:t>
            </w:r>
          </w:p>
          <w:p w:rsidR="004A78FB" w:rsidRPr="004A78FB" w:rsidRDefault="004A78FB" w:rsidP="004A78FB">
            <w:pPr>
              <w:pStyle w:val="a7"/>
              <w:rPr>
                <w:sz w:val="16"/>
                <w:szCs w:val="16"/>
              </w:rPr>
            </w:pPr>
            <w:r w:rsidRPr="004A78FB">
              <w:rPr>
                <w:sz w:val="16"/>
                <w:szCs w:val="16"/>
              </w:rPr>
              <w:t xml:space="preserve"> Жесткость кончика: 30.0 г. </w:t>
            </w:r>
          </w:p>
          <w:p w:rsidR="004A78FB" w:rsidRPr="004A78FB" w:rsidRDefault="004A78FB" w:rsidP="004A78FB">
            <w:pPr>
              <w:pStyle w:val="a7"/>
              <w:rPr>
                <w:sz w:val="16"/>
                <w:szCs w:val="16"/>
              </w:rPr>
            </w:pPr>
            <w:r w:rsidRPr="004A78FB">
              <w:rPr>
                <w:sz w:val="16"/>
                <w:szCs w:val="16"/>
              </w:rPr>
              <w:t xml:space="preserve"> Варианты покрытия дистальной части: </w:t>
            </w:r>
            <w:proofErr w:type="gramStart"/>
            <w:r w:rsidRPr="004A78FB">
              <w:rPr>
                <w:sz w:val="16"/>
                <w:szCs w:val="16"/>
              </w:rPr>
              <w:t>гидрофильное</w:t>
            </w:r>
            <w:proofErr w:type="gramEnd"/>
            <w:r w:rsidRPr="004A78FB">
              <w:rPr>
                <w:sz w:val="16"/>
                <w:szCs w:val="16"/>
              </w:rPr>
              <w:t>.</w:t>
            </w:r>
          </w:p>
          <w:p w:rsidR="004A78FB" w:rsidRPr="004A78FB" w:rsidRDefault="004A78FB" w:rsidP="004A78FB">
            <w:pPr>
              <w:pStyle w:val="a7"/>
              <w:rPr>
                <w:sz w:val="16"/>
                <w:szCs w:val="16"/>
              </w:rPr>
            </w:pPr>
            <w:r w:rsidRPr="004A78FB">
              <w:rPr>
                <w:sz w:val="16"/>
                <w:szCs w:val="16"/>
              </w:rPr>
              <w:t xml:space="preserve"> Покрытие проксимальной спирали: PTFE.</w:t>
            </w:r>
          </w:p>
          <w:p w:rsidR="00E03E4C" w:rsidRPr="00E03E4C" w:rsidRDefault="004A78FB" w:rsidP="004A78FB">
            <w:pPr>
              <w:pStyle w:val="a7"/>
            </w:pPr>
            <w:r w:rsidRPr="004A78FB">
              <w:rPr>
                <w:sz w:val="16"/>
                <w:szCs w:val="16"/>
              </w:rPr>
              <w:t xml:space="preserve"> Проксимальная спираль из нержавеющей стали, длиной: 15 см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3E4C" w:rsidRPr="004A78FB" w:rsidRDefault="004A78FB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E4C" w:rsidRPr="00281172" w:rsidRDefault="00281172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E4C" w:rsidRPr="00281172" w:rsidRDefault="00281172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333 000</w:t>
            </w:r>
          </w:p>
        </w:tc>
      </w:tr>
      <w:tr w:rsidR="00E03E4C" w:rsidRPr="0057602F" w:rsidTr="008B7F36">
        <w:trPr>
          <w:trHeight w:val="1919"/>
        </w:trPr>
        <w:tc>
          <w:tcPr>
            <w:tcW w:w="635" w:type="dxa"/>
            <w:shd w:val="clear" w:color="auto" w:fill="auto"/>
            <w:vAlign w:val="center"/>
          </w:tcPr>
          <w:p w:rsidR="00E03E4C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08" w:type="dxa"/>
          </w:tcPr>
          <w:p w:rsidR="00E03E4C" w:rsidRDefault="00E03E4C" w:rsidP="00E03E4C">
            <w:pPr>
              <w:jc w:val="center"/>
            </w:pPr>
            <w:r w:rsidRPr="00D1145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E4C" w:rsidRPr="00E03E4C" w:rsidRDefault="00281172" w:rsidP="00B96896">
            <w:pPr>
              <w:jc w:val="center"/>
              <w:rPr>
                <w:color w:val="auto"/>
                <w:sz w:val="16"/>
                <w:szCs w:val="16"/>
              </w:rPr>
            </w:pPr>
            <w:r w:rsidRPr="00281172">
              <w:rPr>
                <w:color w:val="auto"/>
                <w:sz w:val="16"/>
                <w:szCs w:val="16"/>
              </w:rPr>
              <w:t>Проводник</w:t>
            </w:r>
            <w:r>
              <w:rPr>
                <w:color w:val="auto"/>
                <w:sz w:val="16"/>
                <w:szCs w:val="16"/>
                <w:lang w:val="kk-KZ"/>
              </w:rPr>
              <w:t xml:space="preserve"> </w:t>
            </w:r>
            <w:r w:rsidRPr="00281172">
              <w:rPr>
                <w:color w:val="auto"/>
                <w:sz w:val="16"/>
                <w:szCs w:val="16"/>
              </w:rPr>
              <w:t>0.014 и 0.018</w:t>
            </w:r>
          </w:p>
        </w:tc>
        <w:tc>
          <w:tcPr>
            <w:tcW w:w="5954" w:type="dxa"/>
            <w:vAlign w:val="center"/>
          </w:tcPr>
          <w:p w:rsidR="00E03E4C" w:rsidRPr="00E03E4C" w:rsidRDefault="00281172" w:rsidP="00B96896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281172">
              <w:rPr>
                <w:color w:val="auto"/>
                <w:sz w:val="16"/>
                <w:szCs w:val="16"/>
              </w:rPr>
              <w:t>Полимерный проводник с мягким кончиком 0.014” и 0.018”, средней жесткости для широкого спектра процедур от легкого стеноза до твердых окклюзий. Полимерный капюшон + гидрофильное покрытие. Нагрузка 3.0 г.с. и 4.0 г.</w:t>
            </w:r>
            <w:proofErr w:type="gramStart"/>
            <w:r w:rsidRPr="00281172">
              <w:rPr>
                <w:color w:val="auto"/>
                <w:sz w:val="16"/>
                <w:szCs w:val="16"/>
              </w:rPr>
              <w:t>с</w:t>
            </w:r>
            <w:proofErr w:type="gramEnd"/>
            <w:r w:rsidRPr="00281172">
              <w:rPr>
                <w:color w:val="auto"/>
                <w:sz w:val="16"/>
                <w:szCs w:val="16"/>
              </w:rPr>
              <w:t xml:space="preserve">.  </w:t>
            </w:r>
            <w:proofErr w:type="gramStart"/>
            <w:r w:rsidRPr="00281172">
              <w:rPr>
                <w:color w:val="auto"/>
                <w:sz w:val="16"/>
                <w:szCs w:val="16"/>
              </w:rPr>
              <w:t>Длина</w:t>
            </w:r>
            <w:proofErr w:type="gramEnd"/>
            <w:r w:rsidRPr="00281172">
              <w:rPr>
                <w:color w:val="auto"/>
                <w:sz w:val="16"/>
                <w:szCs w:val="16"/>
              </w:rPr>
              <w:t xml:space="preserve"> гидрофильного покрытия – 50 см, длина – 200см, 235см, 300см. Композитная структура, стойкость к излому, </w:t>
            </w:r>
            <w:proofErr w:type="gramStart"/>
            <w:r w:rsidRPr="00281172">
              <w:rPr>
                <w:color w:val="auto"/>
                <w:sz w:val="16"/>
                <w:szCs w:val="16"/>
              </w:rPr>
              <w:t>сбалансированный</w:t>
            </w:r>
            <w:proofErr w:type="gramEnd"/>
            <w:r w:rsidRPr="00281172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81172">
              <w:rPr>
                <w:color w:val="auto"/>
                <w:sz w:val="16"/>
                <w:szCs w:val="16"/>
              </w:rPr>
              <w:t>шафт</w:t>
            </w:r>
            <w:proofErr w:type="spellEnd"/>
            <w:r w:rsidRPr="00281172">
              <w:rPr>
                <w:color w:val="auto"/>
                <w:sz w:val="16"/>
                <w:szCs w:val="16"/>
              </w:rPr>
              <w:t xml:space="preserve">. Скорое прохождение через </w:t>
            </w:r>
            <w:proofErr w:type="spellStart"/>
            <w:r w:rsidRPr="00281172">
              <w:rPr>
                <w:color w:val="auto"/>
                <w:sz w:val="16"/>
                <w:szCs w:val="16"/>
              </w:rPr>
              <w:t>кальцифицированные</w:t>
            </w:r>
            <w:proofErr w:type="spellEnd"/>
            <w:r w:rsidRPr="00281172">
              <w:rPr>
                <w:color w:val="auto"/>
                <w:sz w:val="16"/>
                <w:szCs w:val="16"/>
              </w:rPr>
              <w:t xml:space="preserve"> и </w:t>
            </w:r>
            <w:proofErr w:type="gramStart"/>
            <w:r w:rsidRPr="00281172">
              <w:rPr>
                <w:color w:val="auto"/>
                <w:sz w:val="16"/>
                <w:szCs w:val="16"/>
              </w:rPr>
              <w:t>фиброзные</w:t>
            </w:r>
            <w:proofErr w:type="gramEnd"/>
            <w:r w:rsidRPr="00281172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81172">
              <w:rPr>
                <w:color w:val="auto"/>
                <w:sz w:val="16"/>
                <w:szCs w:val="16"/>
              </w:rPr>
              <w:t>оклюзии</w:t>
            </w:r>
            <w:proofErr w:type="spellEnd"/>
            <w:r w:rsidRPr="00281172">
              <w:rPr>
                <w:color w:val="auto"/>
                <w:sz w:val="16"/>
                <w:szCs w:val="16"/>
              </w:rPr>
              <w:t xml:space="preserve">. Передача силы толчка. Плавное управление проводником в </w:t>
            </w:r>
            <w:proofErr w:type="spellStart"/>
            <w:r w:rsidRPr="00281172">
              <w:rPr>
                <w:color w:val="auto"/>
                <w:sz w:val="16"/>
                <w:szCs w:val="16"/>
              </w:rPr>
              <w:t>коллатералах</w:t>
            </w:r>
            <w:proofErr w:type="spellEnd"/>
            <w:r w:rsidRPr="00281172">
              <w:rPr>
                <w:color w:val="auto"/>
                <w:sz w:val="16"/>
                <w:szCs w:val="16"/>
              </w:rPr>
              <w:t>. 1мм «</w:t>
            </w:r>
            <w:proofErr w:type="spellStart"/>
            <w:r w:rsidRPr="00281172">
              <w:rPr>
                <w:color w:val="auto"/>
                <w:sz w:val="16"/>
                <w:szCs w:val="16"/>
              </w:rPr>
              <w:t>Мини-Шейп</w:t>
            </w:r>
            <w:proofErr w:type="spellEnd"/>
            <w:r w:rsidRPr="00281172">
              <w:rPr>
                <w:color w:val="auto"/>
                <w:sz w:val="16"/>
                <w:szCs w:val="16"/>
              </w:rPr>
              <w:t>» от кончика проводника. Возможность изменять изгиб в зависимости от окклюзии и других причин в течени</w:t>
            </w:r>
            <w:proofErr w:type="gramStart"/>
            <w:r w:rsidRPr="00281172">
              <w:rPr>
                <w:color w:val="auto"/>
                <w:sz w:val="16"/>
                <w:szCs w:val="16"/>
              </w:rPr>
              <w:t>и</w:t>
            </w:r>
            <w:proofErr w:type="gramEnd"/>
            <w:r w:rsidRPr="00281172">
              <w:rPr>
                <w:color w:val="auto"/>
                <w:sz w:val="16"/>
                <w:szCs w:val="16"/>
              </w:rPr>
              <w:t xml:space="preserve"> процедуры.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3E4C" w:rsidRPr="00281172" w:rsidRDefault="00281172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E4C" w:rsidRPr="00281172" w:rsidRDefault="00281172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E4C" w:rsidRPr="00281172" w:rsidRDefault="00281172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333 000</w:t>
            </w:r>
          </w:p>
        </w:tc>
      </w:tr>
      <w:tr w:rsidR="00E03E4C" w:rsidRPr="0057602F" w:rsidTr="00281172">
        <w:trPr>
          <w:trHeight w:val="1210"/>
        </w:trPr>
        <w:tc>
          <w:tcPr>
            <w:tcW w:w="635" w:type="dxa"/>
            <w:shd w:val="clear" w:color="auto" w:fill="auto"/>
            <w:vAlign w:val="center"/>
          </w:tcPr>
          <w:p w:rsidR="00E03E4C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08" w:type="dxa"/>
          </w:tcPr>
          <w:p w:rsidR="00E03E4C" w:rsidRDefault="00E03E4C" w:rsidP="00E03E4C">
            <w:pPr>
              <w:jc w:val="center"/>
            </w:pPr>
            <w:r w:rsidRPr="00D1145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E4C" w:rsidRPr="00E03E4C" w:rsidRDefault="00281172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281172">
              <w:rPr>
                <w:color w:val="auto"/>
                <w:sz w:val="16"/>
                <w:szCs w:val="16"/>
              </w:rPr>
              <w:t xml:space="preserve">Сосудистый протез </w:t>
            </w:r>
            <w:proofErr w:type="spellStart"/>
            <w:r w:rsidRPr="00281172">
              <w:rPr>
                <w:color w:val="auto"/>
                <w:sz w:val="16"/>
                <w:szCs w:val="16"/>
              </w:rPr>
              <w:t>бифуркационный</w:t>
            </w:r>
            <w:proofErr w:type="spellEnd"/>
          </w:p>
        </w:tc>
        <w:tc>
          <w:tcPr>
            <w:tcW w:w="5954" w:type="dxa"/>
            <w:vAlign w:val="center"/>
          </w:tcPr>
          <w:p w:rsidR="00281172" w:rsidRPr="00281172" w:rsidRDefault="00281172" w:rsidP="00281172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proofErr w:type="spellStart"/>
            <w:r w:rsidRPr="00281172">
              <w:rPr>
                <w:color w:val="auto"/>
                <w:sz w:val="16"/>
                <w:szCs w:val="16"/>
              </w:rPr>
              <w:t>Бифуркационный</w:t>
            </w:r>
            <w:proofErr w:type="spellEnd"/>
            <w:r w:rsidRPr="00281172">
              <w:rPr>
                <w:color w:val="auto"/>
                <w:sz w:val="16"/>
                <w:szCs w:val="16"/>
              </w:rPr>
              <w:t xml:space="preserve"> сосудистый протез. Материал – Дакрон (полиэстер). Вязаная структура протеза - </w:t>
            </w:r>
            <w:proofErr w:type="spellStart"/>
            <w:r w:rsidRPr="00281172">
              <w:rPr>
                <w:color w:val="auto"/>
                <w:sz w:val="16"/>
                <w:szCs w:val="16"/>
              </w:rPr>
              <w:t>двухгребёночное</w:t>
            </w:r>
            <w:proofErr w:type="spellEnd"/>
            <w:r w:rsidRPr="00281172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Pr="00281172">
              <w:rPr>
                <w:color w:val="auto"/>
                <w:sz w:val="16"/>
                <w:szCs w:val="16"/>
              </w:rPr>
              <w:t>основовязаное</w:t>
            </w:r>
            <w:proofErr w:type="gramEnd"/>
            <w:r w:rsidRPr="00281172">
              <w:rPr>
                <w:color w:val="auto"/>
                <w:sz w:val="16"/>
                <w:szCs w:val="16"/>
              </w:rPr>
              <w:t xml:space="preserve"> переплетении.</w:t>
            </w:r>
          </w:p>
          <w:p w:rsidR="00281172" w:rsidRPr="00281172" w:rsidRDefault="00281172" w:rsidP="00281172">
            <w:pPr>
              <w:pStyle w:val="a7"/>
              <w:rPr>
                <w:sz w:val="16"/>
                <w:szCs w:val="16"/>
              </w:rPr>
            </w:pPr>
            <w:r w:rsidRPr="00281172">
              <w:rPr>
                <w:sz w:val="16"/>
                <w:szCs w:val="16"/>
              </w:rPr>
              <w:t xml:space="preserve">Прочность материала - </w:t>
            </w:r>
            <w:proofErr w:type="gramStart"/>
            <w:r w:rsidRPr="00281172">
              <w:rPr>
                <w:sz w:val="16"/>
                <w:szCs w:val="16"/>
              </w:rPr>
              <w:t>устойчивый</w:t>
            </w:r>
            <w:proofErr w:type="gramEnd"/>
            <w:r w:rsidRPr="00281172">
              <w:rPr>
                <w:sz w:val="16"/>
                <w:szCs w:val="16"/>
              </w:rPr>
              <w:t xml:space="preserve"> к долговременной нагрузке на растяжение. Биологическая инертность. </w:t>
            </w:r>
          </w:p>
          <w:p w:rsidR="00281172" w:rsidRPr="00281172" w:rsidRDefault="00281172" w:rsidP="00281172">
            <w:pPr>
              <w:pStyle w:val="a7"/>
              <w:rPr>
                <w:sz w:val="16"/>
                <w:szCs w:val="16"/>
              </w:rPr>
            </w:pPr>
            <w:r w:rsidRPr="00281172">
              <w:rPr>
                <w:sz w:val="16"/>
                <w:szCs w:val="16"/>
              </w:rPr>
              <w:t xml:space="preserve">Легкость моделирования, отсутствие </w:t>
            </w:r>
            <w:proofErr w:type="spellStart"/>
            <w:r w:rsidRPr="00281172">
              <w:rPr>
                <w:sz w:val="16"/>
                <w:szCs w:val="16"/>
              </w:rPr>
              <w:t>разволокнения</w:t>
            </w:r>
            <w:proofErr w:type="spellEnd"/>
            <w:r w:rsidRPr="00281172">
              <w:rPr>
                <w:sz w:val="16"/>
                <w:szCs w:val="16"/>
              </w:rPr>
              <w:t xml:space="preserve"> стенки при рассечении.</w:t>
            </w:r>
          </w:p>
          <w:p w:rsidR="00281172" w:rsidRPr="00281172" w:rsidRDefault="00281172" w:rsidP="00281172">
            <w:pPr>
              <w:pStyle w:val="a7"/>
              <w:rPr>
                <w:sz w:val="16"/>
                <w:szCs w:val="16"/>
              </w:rPr>
            </w:pPr>
            <w:r w:rsidRPr="00281172">
              <w:rPr>
                <w:sz w:val="16"/>
                <w:szCs w:val="16"/>
              </w:rPr>
              <w:t>Сопротивление при проколе стенки - не более 2.31 Ньютон.</w:t>
            </w:r>
          </w:p>
          <w:p w:rsidR="00281172" w:rsidRPr="00281172" w:rsidRDefault="00281172" w:rsidP="00281172">
            <w:pPr>
              <w:pStyle w:val="a7"/>
              <w:rPr>
                <w:sz w:val="16"/>
                <w:szCs w:val="16"/>
              </w:rPr>
            </w:pPr>
            <w:proofErr w:type="spellStart"/>
            <w:r w:rsidRPr="00281172">
              <w:rPr>
                <w:sz w:val="16"/>
                <w:szCs w:val="16"/>
              </w:rPr>
              <w:t>Гемодинамически</w:t>
            </w:r>
            <w:proofErr w:type="spellEnd"/>
            <w:r w:rsidRPr="00281172">
              <w:rPr>
                <w:sz w:val="16"/>
                <w:szCs w:val="16"/>
              </w:rPr>
              <w:t xml:space="preserve"> корректная конфигурация в зоне бифуркации, обеспечение плавного кровотока и ламинарный поток от протеза к сосуду.</w:t>
            </w:r>
          </w:p>
          <w:p w:rsidR="00281172" w:rsidRPr="00281172" w:rsidRDefault="00281172" w:rsidP="00281172">
            <w:pPr>
              <w:pStyle w:val="a7"/>
              <w:rPr>
                <w:sz w:val="16"/>
                <w:szCs w:val="16"/>
              </w:rPr>
            </w:pPr>
            <w:proofErr w:type="spellStart"/>
            <w:r w:rsidRPr="00281172">
              <w:rPr>
                <w:sz w:val="16"/>
                <w:szCs w:val="16"/>
              </w:rPr>
              <w:t>Тромборезистентность</w:t>
            </w:r>
            <w:proofErr w:type="spellEnd"/>
            <w:r w:rsidRPr="00281172">
              <w:rPr>
                <w:sz w:val="16"/>
                <w:szCs w:val="16"/>
              </w:rPr>
              <w:t>.</w:t>
            </w:r>
          </w:p>
          <w:p w:rsidR="00281172" w:rsidRPr="00281172" w:rsidRDefault="00281172" w:rsidP="00281172">
            <w:pPr>
              <w:pStyle w:val="a7"/>
              <w:rPr>
                <w:sz w:val="16"/>
                <w:szCs w:val="16"/>
              </w:rPr>
            </w:pPr>
            <w:r w:rsidRPr="00281172">
              <w:rPr>
                <w:sz w:val="16"/>
                <w:szCs w:val="16"/>
              </w:rPr>
              <w:t xml:space="preserve">Специальное покрытие протеза коллагеном 1 типа обеспечивает минимальную (нулевую) проницаемость для достижения минимальной кровопотери и устранения </w:t>
            </w:r>
            <w:r w:rsidRPr="00281172">
              <w:rPr>
                <w:sz w:val="16"/>
                <w:szCs w:val="16"/>
              </w:rPr>
              <w:lastRenderedPageBreak/>
              <w:t xml:space="preserve">необходимости предварительного пропитывания имплантата кровью. Не содержит канцерогенных веществ: формальдегида, </w:t>
            </w:r>
            <w:proofErr w:type="spellStart"/>
            <w:r w:rsidRPr="00281172">
              <w:rPr>
                <w:sz w:val="16"/>
                <w:szCs w:val="16"/>
              </w:rPr>
              <w:t>глютаральдегида</w:t>
            </w:r>
            <w:proofErr w:type="spellEnd"/>
            <w:r w:rsidRPr="00281172">
              <w:rPr>
                <w:sz w:val="16"/>
                <w:szCs w:val="16"/>
              </w:rPr>
              <w:t xml:space="preserve">, </w:t>
            </w:r>
            <w:proofErr w:type="spellStart"/>
            <w:r w:rsidRPr="00281172">
              <w:rPr>
                <w:sz w:val="16"/>
                <w:szCs w:val="16"/>
              </w:rPr>
              <w:t>карбодиимида</w:t>
            </w:r>
            <w:proofErr w:type="spellEnd"/>
            <w:r w:rsidRPr="00281172">
              <w:rPr>
                <w:sz w:val="16"/>
                <w:szCs w:val="16"/>
              </w:rPr>
              <w:t>. Отсутствие кровотечения из проколов протеза.</w:t>
            </w:r>
          </w:p>
          <w:p w:rsidR="00281172" w:rsidRPr="00281172" w:rsidRDefault="00281172" w:rsidP="00281172">
            <w:pPr>
              <w:pStyle w:val="a7"/>
              <w:rPr>
                <w:sz w:val="16"/>
                <w:szCs w:val="16"/>
              </w:rPr>
            </w:pPr>
            <w:r w:rsidRPr="00281172">
              <w:rPr>
                <w:sz w:val="16"/>
                <w:szCs w:val="16"/>
              </w:rPr>
              <w:t>Совместимость с различным шовным материалом.</w:t>
            </w:r>
          </w:p>
          <w:p w:rsidR="00E03E4C" w:rsidRPr="00E03E4C" w:rsidRDefault="00281172" w:rsidP="00281172">
            <w:pPr>
              <w:pStyle w:val="a7"/>
            </w:pPr>
            <w:r w:rsidRPr="00281172">
              <w:rPr>
                <w:sz w:val="16"/>
                <w:szCs w:val="16"/>
              </w:rPr>
              <w:t>Внутренний диаметр основной части (</w:t>
            </w:r>
            <w:proofErr w:type="gramStart"/>
            <w:r w:rsidRPr="00281172">
              <w:rPr>
                <w:sz w:val="16"/>
                <w:szCs w:val="16"/>
              </w:rPr>
              <w:t>мм</w:t>
            </w:r>
            <w:proofErr w:type="gramEnd"/>
            <w:r w:rsidRPr="00281172">
              <w:rPr>
                <w:sz w:val="16"/>
                <w:szCs w:val="16"/>
              </w:rPr>
              <w:t xml:space="preserve">) </w:t>
            </w:r>
            <w:proofErr w:type="spellStart"/>
            <w:r w:rsidRPr="00281172">
              <w:rPr>
                <w:sz w:val="16"/>
                <w:szCs w:val="16"/>
              </w:rPr>
              <w:t>x</w:t>
            </w:r>
            <w:proofErr w:type="spellEnd"/>
            <w:r w:rsidRPr="00281172">
              <w:rPr>
                <w:sz w:val="16"/>
                <w:szCs w:val="16"/>
              </w:rPr>
              <w:t xml:space="preserve"> диаметр </w:t>
            </w:r>
            <w:proofErr w:type="spellStart"/>
            <w:r w:rsidRPr="00281172">
              <w:rPr>
                <w:sz w:val="16"/>
                <w:szCs w:val="16"/>
              </w:rPr>
              <w:t>браншей</w:t>
            </w:r>
            <w:proofErr w:type="spellEnd"/>
            <w:r w:rsidRPr="00281172">
              <w:rPr>
                <w:sz w:val="16"/>
                <w:szCs w:val="16"/>
              </w:rPr>
              <w:t xml:space="preserve"> (мм): 12х6х6, 14x7х7, 16x8х8; 18x9х9; 20x10х10; длина (см): 50. Размеры по заявке заказчика.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3E4C" w:rsidRPr="00281172" w:rsidRDefault="00281172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E4C" w:rsidRPr="00281172" w:rsidRDefault="00281172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E4C" w:rsidRPr="00281172" w:rsidRDefault="00281172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319 400</w:t>
            </w:r>
          </w:p>
        </w:tc>
      </w:tr>
      <w:tr w:rsidR="00E03E4C" w:rsidRPr="0057602F" w:rsidTr="008B7F36">
        <w:trPr>
          <w:trHeight w:val="1919"/>
        </w:trPr>
        <w:tc>
          <w:tcPr>
            <w:tcW w:w="635" w:type="dxa"/>
            <w:shd w:val="clear" w:color="auto" w:fill="auto"/>
            <w:vAlign w:val="center"/>
          </w:tcPr>
          <w:p w:rsidR="00E03E4C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1208" w:type="dxa"/>
          </w:tcPr>
          <w:p w:rsidR="00E03E4C" w:rsidRDefault="00E03E4C" w:rsidP="00E03E4C">
            <w:pPr>
              <w:jc w:val="center"/>
            </w:pPr>
            <w:r w:rsidRPr="00D1145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E4C" w:rsidRPr="00E03E4C" w:rsidRDefault="00281172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281172">
              <w:rPr>
                <w:color w:val="auto"/>
                <w:sz w:val="16"/>
                <w:szCs w:val="16"/>
              </w:rPr>
              <w:t xml:space="preserve">Сосудистый протез линейный (в диаметре 6 мм - 3 </w:t>
            </w:r>
            <w:proofErr w:type="spellStart"/>
            <w:proofErr w:type="gramStart"/>
            <w:r w:rsidRPr="00281172">
              <w:rPr>
                <w:color w:val="auto"/>
                <w:sz w:val="16"/>
                <w:szCs w:val="16"/>
              </w:rPr>
              <w:t>шт</w:t>
            </w:r>
            <w:proofErr w:type="spellEnd"/>
            <w:proofErr w:type="gramEnd"/>
            <w:r w:rsidRPr="00281172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5954" w:type="dxa"/>
            <w:vAlign w:val="center"/>
          </w:tcPr>
          <w:p w:rsidR="00281172" w:rsidRPr="00281172" w:rsidRDefault="00281172" w:rsidP="00281172">
            <w:pPr>
              <w:pStyle w:val="a7"/>
              <w:rPr>
                <w:sz w:val="16"/>
                <w:szCs w:val="16"/>
              </w:rPr>
            </w:pPr>
            <w:r w:rsidRPr="00281172">
              <w:rPr>
                <w:sz w:val="16"/>
                <w:szCs w:val="16"/>
              </w:rPr>
              <w:t xml:space="preserve">Линейный сосудистый протез. Материал – Дакрон (полиэстер). Вязаная структура протеза - </w:t>
            </w:r>
            <w:proofErr w:type="spellStart"/>
            <w:r w:rsidRPr="00281172">
              <w:rPr>
                <w:sz w:val="16"/>
                <w:szCs w:val="16"/>
              </w:rPr>
              <w:t>двухгребёночное</w:t>
            </w:r>
            <w:proofErr w:type="spellEnd"/>
            <w:r w:rsidRPr="00281172">
              <w:rPr>
                <w:sz w:val="16"/>
                <w:szCs w:val="16"/>
              </w:rPr>
              <w:t xml:space="preserve"> </w:t>
            </w:r>
            <w:proofErr w:type="gramStart"/>
            <w:r w:rsidRPr="00281172">
              <w:rPr>
                <w:sz w:val="16"/>
                <w:szCs w:val="16"/>
              </w:rPr>
              <w:t>основовязаное</w:t>
            </w:r>
            <w:proofErr w:type="gramEnd"/>
            <w:r w:rsidRPr="00281172">
              <w:rPr>
                <w:sz w:val="16"/>
                <w:szCs w:val="16"/>
              </w:rPr>
              <w:t xml:space="preserve"> переплетении.</w:t>
            </w:r>
          </w:p>
          <w:p w:rsidR="00281172" w:rsidRPr="00281172" w:rsidRDefault="00281172" w:rsidP="00281172">
            <w:pPr>
              <w:pStyle w:val="a7"/>
              <w:rPr>
                <w:sz w:val="16"/>
                <w:szCs w:val="16"/>
              </w:rPr>
            </w:pPr>
            <w:r w:rsidRPr="00281172">
              <w:rPr>
                <w:sz w:val="16"/>
                <w:szCs w:val="16"/>
              </w:rPr>
              <w:t xml:space="preserve">Прочность материала - </w:t>
            </w:r>
            <w:proofErr w:type="gramStart"/>
            <w:r w:rsidRPr="00281172">
              <w:rPr>
                <w:sz w:val="16"/>
                <w:szCs w:val="16"/>
              </w:rPr>
              <w:t>устойчивый</w:t>
            </w:r>
            <w:proofErr w:type="gramEnd"/>
            <w:r w:rsidRPr="00281172">
              <w:rPr>
                <w:sz w:val="16"/>
                <w:szCs w:val="16"/>
              </w:rPr>
              <w:t xml:space="preserve"> к долговременной нагрузке на растяжение. Биологическая инертность. </w:t>
            </w:r>
          </w:p>
          <w:p w:rsidR="00281172" w:rsidRPr="00281172" w:rsidRDefault="00281172" w:rsidP="00281172">
            <w:pPr>
              <w:pStyle w:val="a7"/>
              <w:rPr>
                <w:sz w:val="16"/>
                <w:szCs w:val="16"/>
              </w:rPr>
            </w:pPr>
            <w:r w:rsidRPr="00281172">
              <w:rPr>
                <w:sz w:val="16"/>
                <w:szCs w:val="16"/>
              </w:rPr>
              <w:t xml:space="preserve">Легкость моделирования, отсутствие </w:t>
            </w:r>
            <w:proofErr w:type="spellStart"/>
            <w:r w:rsidRPr="00281172">
              <w:rPr>
                <w:sz w:val="16"/>
                <w:szCs w:val="16"/>
              </w:rPr>
              <w:t>разволокнения</w:t>
            </w:r>
            <w:proofErr w:type="spellEnd"/>
            <w:r w:rsidRPr="00281172">
              <w:rPr>
                <w:sz w:val="16"/>
                <w:szCs w:val="16"/>
              </w:rPr>
              <w:t xml:space="preserve"> стенки при рассечении.</w:t>
            </w:r>
          </w:p>
          <w:p w:rsidR="00281172" w:rsidRPr="00281172" w:rsidRDefault="00281172" w:rsidP="00281172">
            <w:pPr>
              <w:pStyle w:val="a7"/>
              <w:rPr>
                <w:sz w:val="16"/>
                <w:szCs w:val="16"/>
              </w:rPr>
            </w:pPr>
            <w:r w:rsidRPr="00281172">
              <w:rPr>
                <w:sz w:val="16"/>
                <w:szCs w:val="16"/>
              </w:rPr>
              <w:t>Сопротивление при проколе стенки - не более 2.31 Ньютон.</w:t>
            </w:r>
          </w:p>
          <w:p w:rsidR="00281172" w:rsidRPr="00281172" w:rsidRDefault="00281172" w:rsidP="00281172">
            <w:pPr>
              <w:pStyle w:val="a7"/>
              <w:rPr>
                <w:sz w:val="16"/>
                <w:szCs w:val="16"/>
              </w:rPr>
            </w:pPr>
            <w:proofErr w:type="spellStart"/>
            <w:r w:rsidRPr="00281172">
              <w:rPr>
                <w:sz w:val="16"/>
                <w:szCs w:val="16"/>
              </w:rPr>
              <w:t>Тромборезистентность</w:t>
            </w:r>
            <w:proofErr w:type="spellEnd"/>
            <w:r w:rsidRPr="00281172">
              <w:rPr>
                <w:sz w:val="16"/>
                <w:szCs w:val="16"/>
              </w:rPr>
              <w:t>.</w:t>
            </w:r>
          </w:p>
          <w:p w:rsidR="00281172" w:rsidRPr="00281172" w:rsidRDefault="00281172" w:rsidP="00281172">
            <w:pPr>
              <w:pStyle w:val="a7"/>
              <w:rPr>
                <w:sz w:val="16"/>
                <w:szCs w:val="16"/>
              </w:rPr>
            </w:pPr>
            <w:r w:rsidRPr="00281172">
              <w:rPr>
                <w:sz w:val="16"/>
                <w:szCs w:val="16"/>
              </w:rPr>
              <w:t xml:space="preserve">Специальное покрытие протеза коллагеном 1 типа обеспечивает минимальную (нулевую) проницаемость для достижения минимальной кровопотери и устранения необходимости предварительного пропитывания имплантата кровью. Не содержит канцерогенных веществ: формальдегида, </w:t>
            </w:r>
            <w:proofErr w:type="spellStart"/>
            <w:r w:rsidRPr="00281172">
              <w:rPr>
                <w:sz w:val="16"/>
                <w:szCs w:val="16"/>
              </w:rPr>
              <w:t>глютаральдегида</w:t>
            </w:r>
            <w:proofErr w:type="spellEnd"/>
            <w:r w:rsidRPr="00281172">
              <w:rPr>
                <w:sz w:val="16"/>
                <w:szCs w:val="16"/>
              </w:rPr>
              <w:t xml:space="preserve">, </w:t>
            </w:r>
            <w:proofErr w:type="spellStart"/>
            <w:r w:rsidRPr="00281172">
              <w:rPr>
                <w:sz w:val="16"/>
                <w:szCs w:val="16"/>
              </w:rPr>
              <w:t>карбодиимида</w:t>
            </w:r>
            <w:proofErr w:type="spellEnd"/>
            <w:r w:rsidRPr="00281172">
              <w:rPr>
                <w:sz w:val="16"/>
                <w:szCs w:val="16"/>
              </w:rPr>
              <w:t>.</w:t>
            </w:r>
          </w:p>
          <w:p w:rsidR="00281172" w:rsidRPr="00281172" w:rsidRDefault="00281172" w:rsidP="00281172">
            <w:pPr>
              <w:pStyle w:val="a7"/>
              <w:rPr>
                <w:sz w:val="16"/>
                <w:szCs w:val="16"/>
              </w:rPr>
            </w:pPr>
            <w:r w:rsidRPr="00281172">
              <w:rPr>
                <w:sz w:val="16"/>
                <w:szCs w:val="16"/>
              </w:rPr>
              <w:t>Отсутствие кровотечения из проколов протеза.</w:t>
            </w:r>
          </w:p>
          <w:p w:rsidR="00281172" w:rsidRPr="00281172" w:rsidRDefault="00281172" w:rsidP="00281172">
            <w:pPr>
              <w:pStyle w:val="a7"/>
              <w:rPr>
                <w:sz w:val="16"/>
                <w:szCs w:val="16"/>
              </w:rPr>
            </w:pPr>
            <w:r w:rsidRPr="00281172">
              <w:rPr>
                <w:sz w:val="16"/>
                <w:szCs w:val="16"/>
              </w:rPr>
              <w:t>Совместимость с различным шовным материалом.</w:t>
            </w:r>
          </w:p>
          <w:p w:rsidR="00E03E4C" w:rsidRPr="00E03E4C" w:rsidRDefault="00281172" w:rsidP="00281172">
            <w:pPr>
              <w:pStyle w:val="a7"/>
            </w:pPr>
            <w:r w:rsidRPr="00281172">
              <w:rPr>
                <w:sz w:val="16"/>
                <w:szCs w:val="16"/>
              </w:rPr>
              <w:t>Внутренний диаметр: 6, 7, 8, 10 мм; длина: 60 см. Размеры по заявке заказчика.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3E4C" w:rsidRPr="00281172" w:rsidRDefault="00281172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E4C" w:rsidRPr="00281172" w:rsidRDefault="00281172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E4C" w:rsidRPr="00281172" w:rsidRDefault="00281172" w:rsidP="00AD43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728 700</w:t>
            </w:r>
          </w:p>
        </w:tc>
      </w:tr>
      <w:tr w:rsidR="009446B4" w:rsidRPr="00AA054C" w:rsidTr="00AD438E">
        <w:trPr>
          <w:trHeight w:val="170"/>
        </w:trPr>
        <w:tc>
          <w:tcPr>
            <w:tcW w:w="14459" w:type="dxa"/>
            <w:gridSpan w:val="10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A3369A" w:rsidRDefault="00A3369A" w:rsidP="00AD438E">
            <w:pPr>
              <w:ind w:left="53" w:hanging="53"/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65 143 850</w:t>
            </w:r>
          </w:p>
        </w:tc>
      </w:tr>
    </w:tbl>
    <w:p w:rsidR="00F0375E" w:rsidRPr="00380018" w:rsidRDefault="00F0375E" w:rsidP="00842C1E">
      <w:pPr>
        <w:shd w:val="clear" w:color="auto" w:fill="FFFFFF"/>
        <w:ind w:firstLine="708"/>
        <w:jc w:val="both"/>
        <w:rPr>
          <w:sz w:val="28"/>
          <w:szCs w:val="28"/>
        </w:rPr>
      </w:pPr>
      <w:r w:rsidRPr="00380018">
        <w:rPr>
          <w:sz w:val="28"/>
          <w:szCs w:val="28"/>
        </w:rPr>
        <w:t>Пакет тендерной документации можно получить в срок до</w:t>
      </w:r>
      <w:r w:rsidR="008B7F36">
        <w:rPr>
          <w:sz w:val="28"/>
          <w:szCs w:val="28"/>
        </w:rPr>
        <w:t xml:space="preserve"> </w:t>
      </w:r>
      <w:r w:rsidR="0034336B">
        <w:rPr>
          <w:sz w:val="28"/>
          <w:szCs w:val="28"/>
          <w:lang w:val="kk-KZ"/>
        </w:rPr>
        <w:t xml:space="preserve"> </w:t>
      </w:r>
      <w:r w:rsidR="008B7F36">
        <w:rPr>
          <w:sz w:val="28"/>
          <w:szCs w:val="28"/>
          <w:lang w:val="kk-KZ"/>
        </w:rPr>
        <w:t>01</w:t>
      </w:r>
      <w:r w:rsidR="006F6118">
        <w:rPr>
          <w:sz w:val="28"/>
          <w:szCs w:val="28"/>
          <w:lang w:val="kk-KZ"/>
        </w:rPr>
        <w:t>.</w:t>
      </w:r>
      <w:r w:rsidR="008B7F36">
        <w:rPr>
          <w:sz w:val="28"/>
          <w:szCs w:val="28"/>
          <w:lang w:val="kk-KZ"/>
        </w:rPr>
        <w:t>04</w:t>
      </w:r>
      <w:r w:rsidR="000265CC">
        <w:rPr>
          <w:sz w:val="28"/>
          <w:szCs w:val="28"/>
          <w:lang w:val="kk-KZ"/>
        </w:rPr>
        <w:t>.2022</w:t>
      </w:r>
      <w:r w:rsidRPr="00380018">
        <w:rPr>
          <w:sz w:val="28"/>
          <w:szCs w:val="28"/>
        </w:rPr>
        <w:t xml:space="preserve"> года включительно по адресу: </w:t>
      </w:r>
      <w:proofErr w:type="gramStart"/>
      <w:r w:rsidRPr="00380018">
        <w:rPr>
          <w:sz w:val="28"/>
          <w:szCs w:val="28"/>
        </w:rPr>
        <w:t>г</w:t>
      </w:r>
      <w:proofErr w:type="gramEnd"/>
      <w:r w:rsidRPr="00380018">
        <w:rPr>
          <w:sz w:val="28"/>
          <w:szCs w:val="28"/>
        </w:rPr>
        <w:t xml:space="preserve">. Актобе, </w:t>
      </w:r>
      <w:r w:rsidRPr="00380018">
        <w:rPr>
          <w:sz w:val="28"/>
          <w:szCs w:val="28"/>
          <w:lang w:val="kk-KZ"/>
        </w:rPr>
        <w:t>ул. Па</w:t>
      </w:r>
      <w:proofErr w:type="spellStart"/>
      <w:r w:rsidRPr="00380018">
        <w:rPr>
          <w:sz w:val="28"/>
          <w:szCs w:val="28"/>
        </w:rPr>
        <w:t>цаева</w:t>
      </w:r>
      <w:proofErr w:type="spellEnd"/>
      <w:r w:rsidRPr="00380018">
        <w:rPr>
          <w:sz w:val="28"/>
          <w:szCs w:val="28"/>
        </w:rPr>
        <w:t>, 7</w:t>
      </w:r>
      <w:r w:rsidRPr="00380018">
        <w:rPr>
          <w:sz w:val="28"/>
          <w:szCs w:val="28"/>
          <w:lang w:val="kk-KZ"/>
        </w:rPr>
        <w:t>,</w:t>
      </w:r>
      <w:r w:rsidRPr="00380018">
        <w:rPr>
          <w:sz w:val="28"/>
          <w:szCs w:val="28"/>
        </w:rPr>
        <w:t xml:space="preserve">  время с 9.00 часов до 11.00 часов </w:t>
      </w:r>
      <w:r w:rsidRPr="00380018">
        <w:rPr>
          <w:sz w:val="28"/>
          <w:szCs w:val="28"/>
          <w:lang w:val="kk-KZ"/>
        </w:rPr>
        <w:t xml:space="preserve">(по времени г. Актобе) </w:t>
      </w:r>
      <w:r w:rsidRPr="00380018">
        <w:rPr>
          <w:sz w:val="28"/>
          <w:szCs w:val="28"/>
        </w:rPr>
        <w:t xml:space="preserve">или по электронной почте по адресу </w:t>
      </w:r>
      <w:hyperlink r:id="rId6" w:history="1">
        <w:r w:rsidRPr="00380018">
          <w:rPr>
            <w:rStyle w:val="a4"/>
            <w:sz w:val="28"/>
            <w:szCs w:val="28"/>
            <w:lang w:val="kk-KZ"/>
          </w:rPr>
          <w:t>550400@inbox.ru</w:t>
        </w:r>
      </w:hyperlink>
      <w:r w:rsidRPr="00380018">
        <w:rPr>
          <w:sz w:val="28"/>
          <w:szCs w:val="28"/>
        </w:rPr>
        <w:t>.</w:t>
      </w:r>
    </w:p>
    <w:p w:rsidR="00F82DE6" w:rsidRPr="00380018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82DE6" w:rsidRPr="00380018">
        <w:rPr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380018">
        <w:rPr>
          <w:color w:val="FF0000"/>
          <w:sz w:val="28"/>
          <w:szCs w:val="28"/>
        </w:rPr>
        <w:t xml:space="preserve"> г. Актобе, ул. Пацаева,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>
        <w:rPr>
          <w:color w:val="FF0000"/>
          <w:sz w:val="28"/>
          <w:szCs w:val="28"/>
        </w:rPr>
        <w:t>Карасаева</w:t>
      </w:r>
      <w:proofErr w:type="spellEnd"/>
      <w:r w:rsidR="0034128C">
        <w:rPr>
          <w:color w:val="FF0000"/>
          <w:sz w:val="28"/>
          <w:szCs w:val="28"/>
        </w:rPr>
        <w:t xml:space="preserve"> С.Т.</w:t>
      </w:r>
      <w:r w:rsidR="00F82DE6" w:rsidRPr="00380018">
        <w:rPr>
          <w:color w:val="FF0000"/>
          <w:sz w:val="28"/>
          <w:szCs w:val="28"/>
        </w:rPr>
        <w:t>, менеджер по государственным закупкам,</w:t>
      </w:r>
      <w:r w:rsidR="00F82DE6" w:rsidRPr="00380018">
        <w:rPr>
          <w:sz w:val="28"/>
          <w:szCs w:val="28"/>
        </w:rPr>
        <w:t xml:space="preserve"> в срок до </w:t>
      </w:r>
      <w:r w:rsidR="00ED0D8C">
        <w:rPr>
          <w:color w:val="FF0000"/>
          <w:sz w:val="28"/>
          <w:szCs w:val="28"/>
        </w:rPr>
        <w:t>09</w:t>
      </w:r>
      <w:r w:rsidR="00F82DE6" w:rsidRPr="00380018">
        <w:rPr>
          <w:color w:val="FF0000"/>
          <w:sz w:val="28"/>
          <w:szCs w:val="28"/>
        </w:rPr>
        <w:t xml:space="preserve">.00 ч. </w:t>
      </w:r>
      <w:r w:rsidR="0034336B">
        <w:rPr>
          <w:color w:val="FF0000"/>
          <w:sz w:val="28"/>
          <w:szCs w:val="28"/>
          <w:u w:val="single"/>
          <w:lang w:val="kk-KZ"/>
        </w:rPr>
        <w:t>07</w:t>
      </w:r>
      <w:r w:rsidR="008B7F36">
        <w:rPr>
          <w:color w:val="FF0000"/>
          <w:sz w:val="28"/>
          <w:szCs w:val="28"/>
          <w:u w:val="single"/>
          <w:lang w:val="kk-KZ"/>
        </w:rPr>
        <w:t>.04</w:t>
      </w:r>
      <w:r w:rsidR="000265CC">
        <w:rPr>
          <w:color w:val="FF0000"/>
          <w:sz w:val="28"/>
          <w:szCs w:val="28"/>
          <w:u w:val="single"/>
          <w:lang w:val="kk-KZ"/>
        </w:rPr>
        <w:t>.2022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sz w:val="28"/>
          <w:szCs w:val="28"/>
        </w:rPr>
        <w:t>включительно.</w:t>
      </w:r>
      <w:proofErr w:type="gramEnd"/>
    </w:p>
    <w:p w:rsidR="00F82DE6" w:rsidRPr="0075349E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28"/>
          <w:szCs w:val="28"/>
          <w:u w:val="single"/>
          <w:lang w:val="kk-KZ"/>
        </w:rPr>
      </w:pPr>
      <w:r>
        <w:rPr>
          <w:sz w:val="28"/>
          <w:szCs w:val="28"/>
        </w:rPr>
        <w:tab/>
      </w:r>
      <w:r w:rsidR="00F82DE6" w:rsidRPr="00380018">
        <w:rPr>
          <w:sz w:val="28"/>
          <w:szCs w:val="28"/>
        </w:rPr>
        <w:t xml:space="preserve">Вскрытие конвертов с заявками на участие в тендере производится тендерной комиссией в </w:t>
      </w:r>
      <w:r w:rsidR="00F82DE6" w:rsidRPr="00380018">
        <w:rPr>
          <w:color w:val="FF0000"/>
          <w:sz w:val="28"/>
          <w:szCs w:val="28"/>
        </w:rPr>
        <w:t xml:space="preserve">11  часов 00 минут </w:t>
      </w:r>
      <w:r w:rsidR="0034336B">
        <w:rPr>
          <w:color w:val="FF0000"/>
          <w:sz w:val="28"/>
          <w:szCs w:val="28"/>
          <w:u w:val="single"/>
          <w:lang w:val="kk-KZ"/>
        </w:rPr>
        <w:t>07</w:t>
      </w:r>
      <w:r w:rsidR="008B7F36">
        <w:rPr>
          <w:color w:val="FF0000"/>
          <w:sz w:val="28"/>
          <w:szCs w:val="28"/>
          <w:u w:val="single"/>
          <w:lang w:val="kk-KZ"/>
        </w:rPr>
        <w:t>.04</w:t>
      </w:r>
      <w:r w:rsidR="000265CC">
        <w:rPr>
          <w:color w:val="FF0000"/>
          <w:sz w:val="28"/>
          <w:szCs w:val="28"/>
          <w:u w:val="single"/>
          <w:lang w:val="kk-KZ"/>
        </w:rPr>
        <w:t>.2022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i/>
          <w:color w:val="FF0000"/>
          <w:sz w:val="28"/>
          <w:szCs w:val="28"/>
        </w:rPr>
        <w:t xml:space="preserve">по адресу: </w:t>
      </w:r>
      <w:proofErr w:type="gramStart"/>
      <w:r w:rsidR="00F82DE6" w:rsidRPr="00380018">
        <w:rPr>
          <w:i/>
          <w:color w:val="FF0000"/>
          <w:sz w:val="28"/>
          <w:szCs w:val="28"/>
        </w:rPr>
        <w:t>г</w:t>
      </w:r>
      <w:proofErr w:type="gramEnd"/>
      <w:r w:rsidR="00F82DE6" w:rsidRPr="00380018">
        <w:rPr>
          <w:i/>
          <w:color w:val="FF0000"/>
          <w:sz w:val="28"/>
          <w:szCs w:val="28"/>
        </w:rPr>
        <w:t>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380018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административный корпус,  </w:t>
      </w:r>
      <w:r w:rsidR="003E6135">
        <w:rPr>
          <w:rFonts w:eastAsiaTheme="minorHAnsi"/>
          <w:i/>
          <w:iCs/>
          <w:color w:val="FF0000"/>
          <w:sz w:val="28"/>
          <w:szCs w:val="28"/>
          <w:lang w:eastAsia="en-US"/>
        </w:rPr>
        <w:t>кабинет главного врача</w:t>
      </w:r>
      <w:r w:rsidR="00F82DE6" w:rsidRPr="00380018">
        <w:rPr>
          <w:rFonts w:eastAsiaTheme="minorHAnsi"/>
          <w:i/>
          <w:iCs/>
          <w:color w:val="FF0000"/>
          <w:sz w:val="28"/>
          <w:szCs w:val="28"/>
          <w:lang w:eastAsia="en-US"/>
        </w:rPr>
        <w:t>.</w:t>
      </w:r>
    </w:p>
    <w:p w:rsidR="00F82DE6" w:rsidRPr="00005F92" w:rsidRDefault="00F0375E" w:rsidP="00005F92">
      <w:pPr>
        <w:shd w:val="clear" w:color="auto" w:fill="FFFFFF"/>
        <w:jc w:val="both"/>
        <w:rPr>
          <w:b/>
          <w:sz w:val="28"/>
          <w:szCs w:val="28"/>
        </w:rPr>
      </w:pPr>
      <w:r w:rsidRPr="00380018">
        <w:rPr>
          <w:sz w:val="28"/>
          <w:szCs w:val="28"/>
        </w:rPr>
        <w:t xml:space="preserve">Дополнительную информацию и справку можно получить по телефону </w:t>
      </w:r>
      <w:r w:rsidRPr="00380018">
        <w:rPr>
          <w:b/>
          <w:sz w:val="28"/>
          <w:szCs w:val="28"/>
        </w:rPr>
        <w:t>8 (7132) 550 400.</w:t>
      </w: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5F92"/>
    <w:rsid w:val="00012961"/>
    <w:rsid w:val="00013BDB"/>
    <w:rsid w:val="000265CC"/>
    <w:rsid w:val="00060737"/>
    <w:rsid w:val="00084BCA"/>
    <w:rsid w:val="00096851"/>
    <w:rsid w:val="000E2156"/>
    <w:rsid w:val="000E7D20"/>
    <w:rsid w:val="001124B3"/>
    <w:rsid w:val="00120042"/>
    <w:rsid w:val="001353B5"/>
    <w:rsid w:val="00141281"/>
    <w:rsid w:val="001702AB"/>
    <w:rsid w:val="00196BFC"/>
    <w:rsid w:val="001A3292"/>
    <w:rsid w:val="001A4294"/>
    <w:rsid w:val="001B0EE4"/>
    <w:rsid w:val="001B3269"/>
    <w:rsid w:val="001C63CC"/>
    <w:rsid w:val="001D3146"/>
    <w:rsid w:val="001E27DB"/>
    <w:rsid w:val="00207441"/>
    <w:rsid w:val="00230C6B"/>
    <w:rsid w:val="002736E8"/>
    <w:rsid w:val="00274430"/>
    <w:rsid w:val="00281172"/>
    <w:rsid w:val="00287BF1"/>
    <w:rsid w:val="002B3FF7"/>
    <w:rsid w:val="002D35A2"/>
    <w:rsid w:val="002E20FB"/>
    <w:rsid w:val="002E5F58"/>
    <w:rsid w:val="00302010"/>
    <w:rsid w:val="0034128C"/>
    <w:rsid w:val="0034336B"/>
    <w:rsid w:val="00363764"/>
    <w:rsid w:val="00380018"/>
    <w:rsid w:val="003C1983"/>
    <w:rsid w:val="003D0E3C"/>
    <w:rsid w:val="003E6135"/>
    <w:rsid w:val="003F1D7C"/>
    <w:rsid w:val="00412F23"/>
    <w:rsid w:val="004627FD"/>
    <w:rsid w:val="00495799"/>
    <w:rsid w:val="004A78FB"/>
    <w:rsid w:val="004F1274"/>
    <w:rsid w:val="004F1B22"/>
    <w:rsid w:val="00556B67"/>
    <w:rsid w:val="0057602F"/>
    <w:rsid w:val="00593BD1"/>
    <w:rsid w:val="005A1000"/>
    <w:rsid w:val="005B0DE5"/>
    <w:rsid w:val="005B28A5"/>
    <w:rsid w:val="005B4AF7"/>
    <w:rsid w:val="005C2DF7"/>
    <w:rsid w:val="005C51E1"/>
    <w:rsid w:val="005E3042"/>
    <w:rsid w:val="00607099"/>
    <w:rsid w:val="00624B44"/>
    <w:rsid w:val="00641E39"/>
    <w:rsid w:val="006525B9"/>
    <w:rsid w:val="0067604F"/>
    <w:rsid w:val="00677F20"/>
    <w:rsid w:val="006C22F4"/>
    <w:rsid w:val="006C694A"/>
    <w:rsid w:val="006D1C61"/>
    <w:rsid w:val="006D2C31"/>
    <w:rsid w:val="006F6118"/>
    <w:rsid w:val="006F7D96"/>
    <w:rsid w:val="00701CD5"/>
    <w:rsid w:val="00703348"/>
    <w:rsid w:val="007101A6"/>
    <w:rsid w:val="0075245F"/>
    <w:rsid w:val="0075349E"/>
    <w:rsid w:val="00757D37"/>
    <w:rsid w:val="00762284"/>
    <w:rsid w:val="0079328B"/>
    <w:rsid w:val="007B1483"/>
    <w:rsid w:val="007B14FD"/>
    <w:rsid w:val="007C529F"/>
    <w:rsid w:val="00802998"/>
    <w:rsid w:val="00821425"/>
    <w:rsid w:val="00842C1E"/>
    <w:rsid w:val="00844A2E"/>
    <w:rsid w:val="008675AE"/>
    <w:rsid w:val="00884774"/>
    <w:rsid w:val="00887705"/>
    <w:rsid w:val="008920B5"/>
    <w:rsid w:val="0089505D"/>
    <w:rsid w:val="008A31B8"/>
    <w:rsid w:val="008B7F36"/>
    <w:rsid w:val="008C17ED"/>
    <w:rsid w:val="008E2574"/>
    <w:rsid w:val="008F76E4"/>
    <w:rsid w:val="00921D18"/>
    <w:rsid w:val="0093268C"/>
    <w:rsid w:val="0094281C"/>
    <w:rsid w:val="009446B4"/>
    <w:rsid w:val="0094720A"/>
    <w:rsid w:val="009953D9"/>
    <w:rsid w:val="009C23A0"/>
    <w:rsid w:val="009D097D"/>
    <w:rsid w:val="009D3F1E"/>
    <w:rsid w:val="009E76F5"/>
    <w:rsid w:val="00A00408"/>
    <w:rsid w:val="00A01DE8"/>
    <w:rsid w:val="00A06BB5"/>
    <w:rsid w:val="00A24D05"/>
    <w:rsid w:val="00A252C5"/>
    <w:rsid w:val="00A3369A"/>
    <w:rsid w:val="00A44FFD"/>
    <w:rsid w:val="00A62171"/>
    <w:rsid w:val="00A63360"/>
    <w:rsid w:val="00A729DA"/>
    <w:rsid w:val="00AB380A"/>
    <w:rsid w:val="00AB44BD"/>
    <w:rsid w:val="00B23192"/>
    <w:rsid w:val="00B25630"/>
    <w:rsid w:val="00B96896"/>
    <w:rsid w:val="00BA0709"/>
    <w:rsid w:val="00BB5296"/>
    <w:rsid w:val="00C02AB1"/>
    <w:rsid w:val="00C25C21"/>
    <w:rsid w:val="00C74D67"/>
    <w:rsid w:val="00C93343"/>
    <w:rsid w:val="00CD567A"/>
    <w:rsid w:val="00CE5318"/>
    <w:rsid w:val="00D073A8"/>
    <w:rsid w:val="00D07D39"/>
    <w:rsid w:val="00D21514"/>
    <w:rsid w:val="00D271B6"/>
    <w:rsid w:val="00D32490"/>
    <w:rsid w:val="00D75D1D"/>
    <w:rsid w:val="00D9650F"/>
    <w:rsid w:val="00DE263F"/>
    <w:rsid w:val="00E03E4C"/>
    <w:rsid w:val="00E31FD8"/>
    <w:rsid w:val="00E3654C"/>
    <w:rsid w:val="00EC4BD1"/>
    <w:rsid w:val="00ED0D8C"/>
    <w:rsid w:val="00EE2DDD"/>
    <w:rsid w:val="00F0375E"/>
    <w:rsid w:val="00F038EB"/>
    <w:rsid w:val="00F113F2"/>
    <w:rsid w:val="00F327A0"/>
    <w:rsid w:val="00F4110C"/>
    <w:rsid w:val="00F61153"/>
    <w:rsid w:val="00F65967"/>
    <w:rsid w:val="00F82DE6"/>
    <w:rsid w:val="00F96540"/>
    <w:rsid w:val="00FA38C5"/>
    <w:rsid w:val="00FB757E"/>
    <w:rsid w:val="00FC104B"/>
    <w:rsid w:val="00FC2B6A"/>
    <w:rsid w:val="00FD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F327A0"/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E58C-CD3B-40BC-9A45-E1579E83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8</Pages>
  <Words>4242</Words>
  <Characters>24182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71</cp:revision>
  <cp:lastPrinted>2022-03-16T08:24:00Z</cp:lastPrinted>
  <dcterms:created xsi:type="dcterms:W3CDTF">2018-02-05T05:31:00Z</dcterms:created>
  <dcterms:modified xsi:type="dcterms:W3CDTF">2022-03-16T08:31:00Z</dcterms:modified>
</cp:coreProperties>
</file>