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F31" w:rsidRDefault="00D41F31" w:rsidP="000866EF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>
        <w:rPr>
          <w:b/>
          <w:color w:val="auto"/>
          <w:sz w:val="18"/>
          <w:szCs w:val="18"/>
          <w:lang w:val="kk-KZ"/>
        </w:rPr>
        <w:t>Объявление №</w:t>
      </w:r>
      <w:r w:rsidR="000852C9">
        <w:rPr>
          <w:b/>
          <w:color w:val="auto"/>
          <w:sz w:val="18"/>
          <w:szCs w:val="18"/>
          <w:lang w:val="kk-KZ"/>
        </w:rPr>
        <w:t>2</w:t>
      </w:r>
    </w:p>
    <w:p w:rsidR="00EF50E4" w:rsidRPr="007B50C7" w:rsidRDefault="00EF50E4" w:rsidP="000866EF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7B50C7">
        <w:rPr>
          <w:b/>
          <w:color w:val="auto"/>
          <w:sz w:val="18"/>
          <w:szCs w:val="18"/>
          <w:lang w:val="kk-KZ"/>
        </w:rPr>
        <w:t>ГКП «Больница скорой медицинской помощи» на ПХВ</w:t>
      </w:r>
      <w:r w:rsidRPr="007B50C7">
        <w:rPr>
          <w:b/>
          <w:color w:val="auto"/>
          <w:sz w:val="18"/>
          <w:szCs w:val="18"/>
        </w:rPr>
        <w:t>ГУ «Управление здравоохранения Актюбинской области»</w:t>
      </w:r>
    </w:p>
    <w:p w:rsidR="00EF50E4" w:rsidRPr="00811165" w:rsidRDefault="00EF50E4" w:rsidP="000866EF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7B50C7">
        <w:rPr>
          <w:b/>
          <w:color w:val="auto"/>
          <w:sz w:val="18"/>
          <w:szCs w:val="18"/>
        </w:rPr>
        <w:t xml:space="preserve">объявляет о проведении государственных закупок </w:t>
      </w:r>
      <w:r w:rsidR="004B4F4A" w:rsidRPr="007B50C7">
        <w:rPr>
          <w:b/>
          <w:color w:val="auto"/>
          <w:sz w:val="18"/>
          <w:szCs w:val="18"/>
        </w:rPr>
        <w:t xml:space="preserve"> </w:t>
      </w:r>
      <w:r w:rsidR="00AB4633">
        <w:rPr>
          <w:b/>
          <w:color w:val="auto"/>
          <w:sz w:val="18"/>
          <w:szCs w:val="18"/>
        </w:rPr>
        <w:t xml:space="preserve">реагенты </w:t>
      </w:r>
      <w:proofErr w:type="gramStart"/>
      <w:r w:rsidR="00AB4633">
        <w:rPr>
          <w:b/>
          <w:color w:val="auto"/>
          <w:sz w:val="18"/>
          <w:szCs w:val="18"/>
        </w:rPr>
        <w:t>для</w:t>
      </w:r>
      <w:proofErr w:type="gramEnd"/>
      <w:r w:rsidR="00AB4633">
        <w:rPr>
          <w:b/>
          <w:color w:val="auto"/>
          <w:sz w:val="18"/>
          <w:szCs w:val="18"/>
        </w:rPr>
        <w:t xml:space="preserve"> </w:t>
      </w:r>
      <w:proofErr w:type="gramStart"/>
      <w:r w:rsidR="00AB4633">
        <w:rPr>
          <w:b/>
          <w:color w:val="auto"/>
          <w:sz w:val="18"/>
          <w:szCs w:val="18"/>
        </w:rPr>
        <w:t>гематологический</w:t>
      </w:r>
      <w:proofErr w:type="gramEnd"/>
      <w:r w:rsidR="00AB4633">
        <w:rPr>
          <w:b/>
          <w:color w:val="auto"/>
          <w:sz w:val="18"/>
          <w:szCs w:val="18"/>
        </w:rPr>
        <w:t xml:space="preserve"> автоматический анализатор </w:t>
      </w:r>
      <w:proofErr w:type="spellStart"/>
      <w:r w:rsidR="00AB4633">
        <w:rPr>
          <w:b/>
          <w:color w:val="auto"/>
          <w:sz w:val="18"/>
          <w:szCs w:val="18"/>
          <w:lang w:val="en-US"/>
        </w:rPr>
        <w:t>Dirui</w:t>
      </w:r>
      <w:proofErr w:type="spellEnd"/>
      <w:r w:rsidR="00AB4633" w:rsidRPr="00AB4633">
        <w:rPr>
          <w:b/>
          <w:color w:val="auto"/>
          <w:sz w:val="18"/>
          <w:szCs w:val="18"/>
        </w:rPr>
        <w:t xml:space="preserve"> </w:t>
      </w:r>
      <w:r w:rsidR="00AB4633">
        <w:rPr>
          <w:b/>
          <w:color w:val="auto"/>
          <w:sz w:val="18"/>
          <w:szCs w:val="18"/>
          <w:lang w:val="en-US"/>
        </w:rPr>
        <w:t>BF</w:t>
      </w:r>
      <w:r w:rsidR="00AB4633" w:rsidRPr="00AB4633">
        <w:rPr>
          <w:b/>
          <w:color w:val="auto"/>
          <w:sz w:val="18"/>
          <w:szCs w:val="18"/>
        </w:rPr>
        <w:t>-6800</w:t>
      </w:r>
      <w:r w:rsidR="00AB4633">
        <w:rPr>
          <w:b/>
          <w:color w:val="auto"/>
          <w:sz w:val="18"/>
          <w:szCs w:val="18"/>
        </w:rPr>
        <w:t xml:space="preserve"> </w:t>
      </w:r>
      <w:r w:rsidR="004B4F4A" w:rsidRPr="007B50C7">
        <w:rPr>
          <w:b/>
          <w:color w:val="auto"/>
          <w:sz w:val="18"/>
          <w:szCs w:val="18"/>
        </w:rPr>
        <w:t xml:space="preserve"> </w:t>
      </w:r>
      <w:r w:rsidRPr="007B50C7">
        <w:rPr>
          <w:b/>
          <w:color w:val="auto"/>
          <w:sz w:val="18"/>
          <w:szCs w:val="18"/>
          <w:lang w:val="kk-KZ"/>
        </w:rPr>
        <w:t>путем запроса ценовых предложений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 xml:space="preserve"> 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  <w:r w:rsidRPr="00811165">
        <w:rPr>
          <w:color w:val="auto"/>
          <w:sz w:val="18"/>
          <w:szCs w:val="18"/>
          <w:lang w:val="kk-KZ"/>
        </w:rPr>
        <w:t xml:space="preserve">г. </w:t>
      </w:r>
      <w:r w:rsidRPr="003564D7">
        <w:rPr>
          <w:color w:val="auto"/>
          <w:sz w:val="18"/>
          <w:szCs w:val="18"/>
          <w:lang w:val="kk-KZ"/>
        </w:rPr>
        <w:t xml:space="preserve">Актобе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42E43">
        <w:rPr>
          <w:color w:val="auto"/>
          <w:sz w:val="18"/>
          <w:szCs w:val="18"/>
          <w:lang w:val="kk-KZ"/>
        </w:rPr>
        <w:t>18.01.2022</w:t>
      </w:r>
      <w:r w:rsidRPr="00042E43">
        <w:rPr>
          <w:color w:val="auto"/>
          <w:sz w:val="18"/>
          <w:szCs w:val="18"/>
          <w:lang w:val="kk-KZ"/>
        </w:rPr>
        <w:t xml:space="preserve"> год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</w:p>
    <w:p w:rsidR="00EF50E4" w:rsidRPr="007D3AF8" w:rsidRDefault="007D3AF8" w:rsidP="007D3AF8">
      <w:pPr>
        <w:shd w:val="clear" w:color="auto" w:fill="FFFFFF"/>
        <w:spacing w:line="276" w:lineRule="auto"/>
        <w:ind w:firstLine="708"/>
        <w:jc w:val="both"/>
        <w:rPr>
          <w:color w:val="auto"/>
          <w:sz w:val="20"/>
          <w:szCs w:val="20"/>
          <w:lang w:val="kk-KZ"/>
        </w:rPr>
      </w:pPr>
      <w:r w:rsidRPr="007D3AF8">
        <w:rPr>
          <w:color w:val="auto"/>
          <w:sz w:val="20"/>
          <w:szCs w:val="20"/>
          <w:lang w:val="kk-KZ"/>
        </w:rPr>
        <w:t xml:space="preserve">ГКП «Больница скорой медицинской помощи» на ПХВ </w:t>
      </w:r>
      <w:bookmarkStart w:id="0" w:name="OLE_LINK4"/>
      <w:bookmarkStart w:id="1" w:name="OLE_LINK5"/>
      <w:bookmarkStart w:id="2" w:name="OLE_LINK6"/>
      <w:r w:rsidRPr="007D3AF8">
        <w:rPr>
          <w:color w:val="auto"/>
          <w:sz w:val="20"/>
          <w:szCs w:val="20"/>
          <w:lang w:val="kk-KZ"/>
        </w:rPr>
        <w:t xml:space="preserve">ГУ </w:t>
      </w:r>
      <w:r w:rsidRPr="007D3AF8">
        <w:rPr>
          <w:color w:val="auto"/>
          <w:sz w:val="20"/>
          <w:szCs w:val="20"/>
        </w:rPr>
        <w:t>«</w:t>
      </w:r>
      <w:r w:rsidRPr="007D3AF8">
        <w:rPr>
          <w:color w:val="auto"/>
          <w:sz w:val="20"/>
          <w:szCs w:val="20"/>
          <w:lang w:val="kk-KZ"/>
        </w:rPr>
        <w:t>Управление Здравоохранения Актюбинской Области</w:t>
      </w:r>
      <w:r w:rsidRPr="007D3AF8">
        <w:rPr>
          <w:color w:val="auto"/>
          <w:sz w:val="20"/>
          <w:szCs w:val="20"/>
        </w:rPr>
        <w:t>»</w:t>
      </w:r>
      <w:bookmarkStart w:id="3" w:name="OLE_LINK7"/>
      <w:bookmarkStart w:id="4" w:name="OLE_LINK8"/>
      <w:bookmarkStart w:id="5" w:name="OLE_LINK9"/>
      <w:r w:rsidRPr="007D3AF8">
        <w:rPr>
          <w:color w:val="auto"/>
          <w:sz w:val="20"/>
          <w:szCs w:val="20"/>
        </w:rPr>
        <w:t xml:space="preserve">, г. </w:t>
      </w:r>
      <w:proofErr w:type="spellStart"/>
      <w:proofErr w:type="gramStart"/>
      <w:r w:rsidRPr="007D3AF8">
        <w:rPr>
          <w:color w:val="auto"/>
          <w:sz w:val="20"/>
          <w:szCs w:val="20"/>
        </w:rPr>
        <w:t>Актобе</w:t>
      </w:r>
      <w:proofErr w:type="spellEnd"/>
      <w:r w:rsidRPr="007D3AF8">
        <w:rPr>
          <w:color w:val="auto"/>
          <w:sz w:val="20"/>
          <w:szCs w:val="20"/>
        </w:rPr>
        <w:t>, ул. Пацаева,7</w:t>
      </w:r>
      <w:bookmarkEnd w:id="0"/>
      <w:bookmarkEnd w:id="1"/>
      <w:bookmarkEnd w:id="2"/>
      <w:bookmarkEnd w:id="3"/>
      <w:bookmarkEnd w:id="4"/>
      <w:bookmarkEnd w:id="5"/>
      <w:r>
        <w:rPr>
          <w:color w:val="auto"/>
          <w:sz w:val="20"/>
          <w:szCs w:val="20"/>
        </w:rPr>
        <w:t xml:space="preserve">. </w:t>
      </w:r>
      <w:r w:rsidRPr="007D3AF8">
        <w:rPr>
          <w:sz w:val="20"/>
          <w:szCs w:val="20"/>
        </w:rPr>
        <w:t>в соответствии с Постановлением Правительства Республики Казахстан 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 (Далее – Правила</w:t>
      </w:r>
      <w:proofErr w:type="gramEnd"/>
      <w:r w:rsidRPr="007D3AF8">
        <w:rPr>
          <w:sz w:val="20"/>
          <w:szCs w:val="20"/>
        </w:rPr>
        <w:t>) объявляет о проведении закупа изделий медицинского назначения и лекарственных сре</w:t>
      </w:r>
      <w:proofErr w:type="gramStart"/>
      <w:r w:rsidRPr="007D3AF8">
        <w:rPr>
          <w:sz w:val="20"/>
          <w:szCs w:val="20"/>
        </w:rPr>
        <w:t>дств сп</w:t>
      </w:r>
      <w:proofErr w:type="gramEnd"/>
      <w:r w:rsidRPr="007D3AF8">
        <w:rPr>
          <w:sz w:val="20"/>
          <w:szCs w:val="20"/>
        </w:rPr>
        <w:t>особом запроса ценовых предложений на следующие наименования</w:t>
      </w:r>
    </w:p>
    <w:tbl>
      <w:tblPr>
        <w:tblW w:w="15877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925"/>
        <w:gridCol w:w="1559"/>
        <w:gridCol w:w="4678"/>
        <w:gridCol w:w="709"/>
        <w:gridCol w:w="708"/>
        <w:gridCol w:w="1276"/>
        <w:gridCol w:w="992"/>
        <w:gridCol w:w="1134"/>
        <w:gridCol w:w="993"/>
        <w:gridCol w:w="708"/>
        <w:gridCol w:w="1560"/>
      </w:tblGrid>
      <w:tr w:rsidR="004645F2" w:rsidRPr="003C4686" w:rsidTr="00CE6413">
        <w:trPr>
          <w:trHeight w:val="897"/>
        </w:trPr>
        <w:tc>
          <w:tcPr>
            <w:tcW w:w="635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925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заказчика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4678" w:type="dxa"/>
          </w:tcPr>
          <w:p w:rsidR="004645F2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5F2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5F2" w:rsidRPr="005B28A5" w:rsidRDefault="004645F2" w:rsidP="00F571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Техническая характеристика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D3F1E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1134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993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9D3F1E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9D3F1E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560" w:type="dxa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Сумма, </w:t>
            </w:r>
            <w:r w:rsidRPr="009D3F1E">
              <w:rPr>
                <w:b/>
                <w:sz w:val="16"/>
                <w:szCs w:val="16"/>
              </w:rPr>
              <w:t>выделенная для государственных закупок способом тендера</w:t>
            </w:r>
            <w:r w:rsidRPr="009D3F1E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7D578D" w:rsidRPr="00AB79AC" w:rsidTr="00CE641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D578D" w:rsidRDefault="007D3AF8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25" w:type="dxa"/>
            <w:vMerge w:val="restart"/>
            <w:vAlign w:val="center"/>
          </w:tcPr>
          <w:p w:rsidR="007D578D" w:rsidRPr="00FC1AD5" w:rsidRDefault="007D3AF8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ГКП БСМП на ПХВ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578D" w:rsidRPr="000E518B" w:rsidRDefault="007B50C7" w:rsidP="007D578D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7B50C7">
              <w:rPr>
                <w:color w:val="auto"/>
                <w:sz w:val="16"/>
                <w:szCs w:val="16"/>
              </w:rPr>
              <w:t>Лизирующий</w:t>
            </w:r>
            <w:proofErr w:type="spellEnd"/>
            <w:r w:rsidRPr="007B50C7">
              <w:rPr>
                <w:color w:val="auto"/>
                <w:sz w:val="16"/>
                <w:szCs w:val="16"/>
              </w:rPr>
              <w:t xml:space="preserve"> реагент</w:t>
            </w:r>
          </w:p>
        </w:tc>
        <w:tc>
          <w:tcPr>
            <w:tcW w:w="4678" w:type="dxa"/>
            <w:vAlign w:val="center"/>
          </w:tcPr>
          <w:p w:rsidR="00AB4633" w:rsidRPr="00AB4633" w:rsidRDefault="00AB4633" w:rsidP="00AB4633">
            <w:pPr>
              <w:jc w:val="center"/>
              <w:rPr>
                <w:sz w:val="16"/>
                <w:szCs w:val="16"/>
              </w:rPr>
            </w:pPr>
            <w:r w:rsidRPr="00AB4633">
              <w:rPr>
                <w:sz w:val="16"/>
                <w:szCs w:val="16"/>
              </w:rPr>
              <w:t xml:space="preserve">Реагент  </w:t>
            </w:r>
            <w:proofErr w:type="spellStart"/>
            <w:r w:rsidRPr="00AB4633">
              <w:rPr>
                <w:sz w:val="16"/>
                <w:szCs w:val="16"/>
              </w:rPr>
              <w:t>Лизирующий</w:t>
            </w:r>
            <w:proofErr w:type="spellEnd"/>
            <w:r w:rsidRPr="00AB4633">
              <w:rPr>
                <w:sz w:val="16"/>
                <w:szCs w:val="16"/>
              </w:rPr>
              <w:t xml:space="preserve"> реагент  применяется на гематологический анализатор </w:t>
            </w:r>
            <w:proofErr w:type="spellStart"/>
            <w:r w:rsidRPr="00AB4633">
              <w:rPr>
                <w:sz w:val="16"/>
                <w:szCs w:val="16"/>
              </w:rPr>
              <w:t>Dirui</w:t>
            </w:r>
            <w:proofErr w:type="spellEnd"/>
            <w:r w:rsidRPr="00AB4633">
              <w:rPr>
                <w:sz w:val="16"/>
                <w:szCs w:val="16"/>
              </w:rPr>
              <w:t xml:space="preserve"> BF -6800 для растворения красных кровяных клеток (эритроцитов</w:t>
            </w:r>
            <w:proofErr w:type="gramStart"/>
            <w:r w:rsidRPr="00AB4633">
              <w:rPr>
                <w:sz w:val="16"/>
                <w:szCs w:val="16"/>
              </w:rPr>
              <w:t xml:space="preserve"> )</w:t>
            </w:r>
            <w:proofErr w:type="gramEnd"/>
            <w:r w:rsidRPr="00AB4633">
              <w:rPr>
                <w:sz w:val="16"/>
                <w:szCs w:val="16"/>
              </w:rPr>
              <w:t>, окрашивания клеток, обнаружения содержания лимфоцитов, моноцитов, эозинофилов и нейтрофилов.</w:t>
            </w:r>
          </w:p>
          <w:p w:rsidR="00AB4633" w:rsidRPr="00AB4633" w:rsidRDefault="00AB4633" w:rsidP="00AB4633">
            <w:pPr>
              <w:jc w:val="center"/>
              <w:rPr>
                <w:sz w:val="16"/>
                <w:szCs w:val="16"/>
              </w:rPr>
            </w:pPr>
            <w:r w:rsidRPr="00AB4633">
              <w:rPr>
                <w:sz w:val="16"/>
                <w:szCs w:val="16"/>
              </w:rPr>
              <w:t xml:space="preserve">Принцип метода: анализатор может провести соответствующую операцию автоматически: разбавить часть образца цельной крови с помощью раствора, добавить раствор после </w:t>
            </w:r>
            <w:proofErr w:type="spellStart"/>
            <w:r w:rsidRPr="00AB4633">
              <w:rPr>
                <w:sz w:val="16"/>
                <w:szCs w:val="16"/>
              </w:rPr>
              <w:t>лизирования</w:t>
            </w:r>
            <w:proofErr w:type="spellEnd"/>
            <w:r w:rsidRPr="00AB4633">
              <w:rPr>
                <w:sz w:val="16"/>
                <w:szCs w:val="16"/>
              </w:rPr>
              <w:t xml:space="preserve"> клеток. После начального периода реакции данные по числу и уровню лейкоцитов могут быть получены посредством лазерной технологии разброса и технологии проточной </w:t>
            </w:r>
            <w:proofErr w:type="spellStart"/>
            <w:r w:rsidRPr="00AB4633">
              <w:rPr>
                <w:sz w:val="16"/>
                <w:szCs w:val="16"/>
              </w:rPr>
              <w:t>цитометрии</w:t>
            </w:r>
            <w:proofErr w:type="spellEnd"/>
            <w:r w:rsidRPr="00AB4633">
              <w:rPr>
                <w:sz w:val="16"/>
                <w:szCs w:val="16"/>
              </w:rPr>
              <w:t>.</w:t>
            </w:r>
          </w:p>
          <w:p w:rsidR="00AB4633" w:rsidRPr="00AB4633" w:rsidRDefault="00AB4633" w:rsidP="00AB4633">
            <w:pPr>
              <w:jc w:val="center"/>
              <w:rPr>
                <w:sz w:val="16"/>
                <w:szCs w:val="16"/>
              </w:rPr>
            </w:pPr>
            <w:r w:rsidRPr="00AB4633">
              <w:rPr>
                <w:sz w:val="16"/>
                <w:szCs w:val="16"/>
              </w:rPr>
              <w:t xml:space="preserve">Состав: </w:t>
            </w:r>
            <w:proofErr w:type="spellStart"/>
            <w:r w:rsidRPr="00AB4633">
              <w:rPr>
                <w:sz w:val="16"/>
                <w:szCs w:val="16"/>
              </w:rPr>
              <w:t>неионногенные</w:t>
            </w:r>
            <w:proofErr w:type="spellEnd"/>
            <w:r w:rsidRPr="00AB4633">
              <w:rPr>
                <w:sz w:val="16"/>
                <w:szCs w:val="16"/>
              </w:rPr>
              <w:t xml:space="preserve"> поверхностно-активные вещества</w:t>
            </w:r>
          </w:p>
          <w:p w:rsidR="00AB4633" w:rsidRPr="00AB4633" w:rsidRDefault="00AB4633" w:rsidP="00AB4633">
            <w:pPr>
              <w:jc w:val="center"/>
              <w:rPr>
                <w:sz w:val="16"/>
                <w:szCs w:val="16"/>
              </w:rPr>
            </w:pPr>
            <w:r w:rsidRPr="00AB4633">
              <w:rPr>
                <w:sz w:val="16"/>
                <w:szCs w:val="16"/>
              </w:rPr>
              <w:t>Условия хранения и срок годности: герметично - при температуре от 2 до 30 о</w:t>
            </w:r>
          </w:p>
          <w:p w:rsidR="007D578D" w:rsidRPr="00CC23BB" w:rsidRDefault="00AB4633" w:rsidP="00AB4633">
            <w:pPr>
              <w:jc w:val="center"/>
              <w:rPr>
                <w:sz w:val="16"/>
                <w:szCs w:val="16"/>
              </w:rPr>
            </w:pPr>
            <w:r w:rsidRPr="00AB4633">
              <w:rPr>
                <w:sz w:val="16"/>
                <w:szCs w:val="16"/>
              </w:rPr>
              <w:t>С в темном месте не менее  12 месяцев</w:t>
            </w:r>
            <w:proofErr w:type="gramStart"/>
            <w:r w:rsidRPr="00AB4633">
              <w:rPr>
                <w:sz w:val="16"/>
                <w:szCs w:val="16"/>
              </w:rPr>
              <w:t xml:space="preserve"> .</w:t>
            </w:r>
            <w:proofErr w:type="gramEnd"/>
            <w:r w:rsidRPr="00AB4633">
              <w:rPr>
                <w:sz w:val="16"/>
                <w:szCs w:val="16"/>
              </w:rPr>
              <w:t xml:space="preserve"> Срок действия после открытия не менее  60 дней при температуре 2 ° C ~ 30 ° C.   .  Объем 5 л.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578D" w:rsidRPr="00AB4633" w:rsidRDefault="00AB4633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набор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578D" w:rsidRDefault="00AB4633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578D" w:rsidRPr="00AB79AC" w:rsidRDefault="007D578D" w:rsidP="00D164CF">
            <w:pPr>
              <w:jc w:val="center"/>
              <w:rPr>
                <w:sz w:val="16"/>
                <w:szCs w:val="16"/>
              </w:rPr>
            </w:pPr>
          </w:p>
          <w:p w:rsidR="007D578D" w:rsidRPr="00AB79AC" w:rsidRDefault="007D578D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578D" w:rsidRPr="00AB79AC" w:rsidRDefault="007D578D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134" w:type="dxa"/>
            <w:vAlign w:val="center"/>
          </w:tcPr>
          <w:p w:rsidR="007D578D" w:rsidRPr="00AB79AC" w:rsidRDefault="007D578D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7D578D" w:rsidRPr="00AB79AC" w:rsidRDefault="007D578D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578D" w:rsidRDefault="00AB4633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33 720</w:t>
            </w:r>
          </w:p>
        </w:tc>
        <w:tc>
          <w:tcPr>
            <w:tcW w:w="1560" w:type="dxa"/>
            <w:vAlign w:val="center"/>
          </w:tcPr>
          <w:p w:rsidR="007D578D" w:rsidRDefault="00AB4633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539 520</w:t>
            </w:r>
          </w:p>
        </w:tc>
      </w:tr>
      <w:tr w:rsidR="007B50C7" w:rsidRPr="00AB79AC" w:rsidTr="00CE641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B50C7" w:rsidRDefault="007B50C7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25" w:type="dxa"/>
            <w:vMerge/>
            <w:vAlign w:val="center"/>
          </w:tcPr>
          <w:p w:rsidR="007B50C7" w:rsidRDefault="007B50C7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50C7" w:rsidRDefault="00AB4633" w:rsidP="007D578D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AB4633">
              <w:rPr>
                <w:color w:val="auto"/>
                <w:sz w:val="16"/>
                <w:szCs w:val="16"/>
              </w:rPr>
              <w:t>Лизирующий</w:t>
            </w:r>
            <w:proofErr w:type="spellEnd"/>
            <w:r w:rsidRPr="00AB4633">
              <w:rPr>
                <w:color w:val="auto"/>
                <w:sz w:val="16"/>
                <w:szCs w:val="16"/>
              </w:rPr>
              <w:t xml:space="preserve"> реагент</w:t>
            </w:r>
          </w:p>
        </w:tc>
        <w:tc>
          <w:tcPr>
            <w:tcW w:w="4678" w:type="dxa"/>
            <w:vAlign w:val="center"/>
          </w:tcPr>
          <w:p w:rsidR="00AB4633" w:rsidRPr="00AB4633" w:rsidRDefault="00AB4633" w:rsidP="00AB4633">
            <w:pPr>
              <w:jc w:val="center"/>
              <w:rPr>
                <w:sz w:val="16"/>
                <w:szCs w:val="16"/>
              </w:rPr>
            </w:pPr>
            <w:r w:rsidRPr="00AB4633">
              <w:rPr>
                <w:sz w:val="16"/>
                <w:szCs w:val="16"/>
              </w:rPr>
              <w:t xml:space="preserve">  Реагент  </w:t>
            </w:r>
            <w:proofErr w:type="spellStart"/>
            <w:r w:rsidRPr="00AB4633">
              <w:rPr>
                <w:sz w:val="16"/>
                <w:szCs w:val="16"/>
              </w:rPr>
              <w:t>Лизирующий</w:t>
            </w:r>
            <w:proofErr w:type="spellEnd"/>
            <w:r w:rsidRPr="00AB4633">
              <w:rPr>
                <w:sz w:val="16"/>
                <w:szCs w:val="16"/>
              </w:rPr>
              <w:t xml:space="preserve"> реагент  применяется на гематологический анализатор </w:t>
            </w:r>
            <w:proofErr w:type="spellStart"/>
            <w:r w:rsidRPr="00AB4633">
              <w:rPr>
                <w:sz w:val="16"/>
                <w:szCs w:val="16"/>
              </w:rPr>
              <w:t>Dirui</w:t>
            </w:r>
            <w:proofErr w:type="spellEnd"/>
            <w:r w:rsidRPr="00AB4633">
              <w:rPr>
                <w:sz w:val="16"/>
                <w:szCs w:val="16"/>
              </w:rPr>
              <w:t xml:space="preserve"> BF -6800 для растворения красных кровяных клеток (эритроцитов</w:t>
            </w:r>
            <w:proofErr w:type="gramStart"/>
            <w:r w:rsidRPr="00AB4633">
              <w:rPr>
                <w:sz w:val="16"/>
                <w:szCs w:val="16"/>
              </w:rPr>
              <w:t xml:space="preserve"> )</w:t>
            </w:r>
            <w:proofErr w:type="gramEnd"/>
            <w:r w:rsidRPr="00AB4633">
              <w:rPr>
                <w:sz w:val="16"/>
                <w:szCs w:val="16"/>
              </w:rPr>
              <w:t>, окрашивания клеток, обнаружения содержания лимфоцитов, моноцитов, эозинофилов и нейтрофилов.</w:t>
            </w:r>
          </w:p>
          <w:p w:rsidR="00AB4633" w:rsidRPr="00AB4633" w:rsidRDefault="00AB4633" w:rsidP="00AB4633">
            <w:pPr>
              <w:jc w:val="center"/>
              <w:rPr>
                <w:sz w:val="16"/>
                <w:szCs w:val="16"/>
              </w:rPr>
            </w:pPr>
            <w:r w:rsidRPr="00AB4633">
              <w:rPr>
                <w:sz w:val="16"/>
                <w:szCs w:val="16"/>
              </w:rPr>
              <w:t xml:space="preserve">Принцип метода: анализатор может провести соответствующую операцию автоматически: разбавить часть образца цельной крови с помощью раствора, добавить раствор после </w:t>
            </w:r>
            <w:proofErr w:type="spellStart"/>
            <w:r w:rsidRPr="00AB4633">
              <w:rPr>
                <w:sz w:val="16"/>
                <w:szCs w:val="16"/>
              </w:rPr>
              <w:t>лизирования</w:t>
            </w:r>
            <w:proofErr w:type="spellEnd"/>
            <w:r w:rsidRPr="00AB4633">
              <w:rPr>
                <w:sz w:val="16"/>
                <w:szCs w:val="16"/>
              </w:rPr>
              <w:t xml:space="preserve"> клеток. После начального периода реакции данные по числу и уровню лейкоцитов могут быть получены посредством лазерной технологии разброса и технологии проточной </w:t>
            </w:r>
            <w:proofErr w:type="spellStart"/>
            <w:r w:rsidRPr="00AB4633">
              <w:rPr>
                <w:sz w:val="16"/>
                <w:szCs w:val="16"/>
              </w:rPr>
              <w:t>цитометрии</w:t>
            </w:r>
            <w:proofErr w:type="spellEnd"/>
            <w:r w:rsidRPr="00AB4633">
              <w:rPr>
                <w:sz w:val="16"/>
                <w:szCs w:val="16"/>
              </w:rPr>
              <w:t>.</w:t>
            </w:r>
          </w:p>
          <w:p w:rsidR="00AB4633" w:rsidRPr="00AB4633" w:rsidRDefault="00AB4633" w:rsidP="00AB4633">
            <w:pPr>
              <w:jc w:val="center"/>
              <w:rPr>
                <w:sz w:val="16"/>
                <w:szCs w:val="16"/>
              </w:rPr>
            </w:pPr>
            <w:r w:rsidRPr="00AB4633">
              <w:rPr>
                <w:sz w:val="16"/>
                <w:szCs w:val="16"/>
              </w:rPr>
              <w:t xml:space="preserve">Состав: </w:t>
            </w:r>
            <w:proofErr w:type="spellStart"/>
            <w:r w:rsidRPr="00AB4633">
              <w:rPr>
                <w:sz w:val="16"/>
                <w:szCs w:val="16"/>
              </w:rPr>
              <w:t>неионногенные</w:t>
            </w:r>
            <w:proofErr w:type="spellEnd"/>
            <w:r w:rsidRPr="00AB4633">
              <w:rPr>
                <w:sz w:val="16"/>
                <w:szCs w:val="16"/>
              </w:rPr>
              <w:t xml:space="preserve"> поверхностно-активные вещества</w:t>
            </w:r>
          </w:p>
          <w:p w:rsidR="00AB4633" w:rsidRPr="00AB4633" w:rsidRDefault="00AB4633" w:rsidP="00AB4633">
            <w:pPr>
              <w:jc w:val="center"/>
              <w:rPr>
                <w:sz w:val="16"/>
                <w:szCs w:val="16"/>
              </w:rPr>
            </w:pPr>
            <w:r w:rsidRPr="00AB4633">
              <w:rPr>
                <w:sz w:val="16"/>
                <w:szCs w:val="16"/>
              </w:rPr>
              <w:lastRenderedPageBreak/>
              <w:t>Условия хранения и срок годности: герметично - при температуре от 2 до 30 о</w:t>
            </w:r>
          </w:p>
          <w:p w:rsidR="007B50C7" w:rsidRDefault="00AB4633" w:rsidP="00AB4633">
            <w:pPr>
              <w:jc w:val="center"/>
              <w:rPr>
                <w:sz w:val="16"/>
                <w:szCs w:val="16"/>
              </w:rPr>
            </w:pPr>
            <w:r w:rsidRPr="00AB4633">
              <w:rPr>
                <w:sz w:val="16"/>
                <w:szCs w:val="16"/>
              </w:rPr>
              <w:t>С в темном месте не менее  12 месяцев</w:t>
            </w:r>
            <w:proofErr w:type="gramStart"/>
            <w:r w:rsidRPr="00AB4633">
              <w:rPr>
                <w:sz w:val="16"/>
                <w:szCs w:val="16"/>
              </w:rPr>
              <w:t xml:space="preserve"> .</w:t>
            </w:r>
            <w:proofErr w:type="gramEnd"/>
            <w:r w:rsidRPr="00AB4633">
              <w:rPr>
                <w:sz w:val="16"/>
                <w:szCs w:val="16"/>
              </w:rPr>
              <w:t xml:space="preserve"> Срок действия после открытия не менее  60 дней при температуре 2 ° C ~ 30 ° C.   .  Объем 5 л.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50C7" w:rsidRDefault="00AB4633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баррель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B50C7" w:rsidRDefault="00AB4633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50C7" w:rsidRPr="00AB79AC" w:rsidRDefault="007B50C7" w:rsidP="008465D2">
            <w:pPr>
              <w:jc w:val="center"/>
              <w:rPr>
                <w:sz w:val="16"/>
                <w:szCs w:val="16"/>
              </w:rPr>
            </w:pPr>
          </w:p>
          <w:p w:rsidR="007B50C7" w:rsidRPr="00AB79AC" w:rsidRDefault="007B50C7" w:rsidP="008465D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0C7" w:rsidRPr="00AB79AC" w:rsidRDefault="007B50C7" w:rsidP="008465D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134" w:type="dxa"/>
            <w:vAlign w:val="center"/>
          </w:tcPr>
          <w:p w:rsidR="007B50C7" w:rsidRPr="00AB79AC" w:rsidRDefault="007B50C7" w:rsidP="008465D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7B50C7" w:rsidRPr="00AB79AC" w:rsidRDefault="007B50C7" w:rsidP="008465D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B50C7" w:rsidRDefault="00AB4633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237 960</w:t>
            </w:r>
          </w:p>
        </w:tc>
        <w:tc>
          <w:tcPr>
            <w:tcW w:w="1560" w:type="dxa"/>
            <w:vAlign w:val="center"/>
          </w:tcPr>
          <w:p w:rsidR="007B50C7" w:rsidRDefault="00AB4633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3 331 440</w:t>
            </w:r>
          </w:p>
        </w:tc>
      </w:tr>
      <w:tr w:rsidR="007B50C7" w:rsidRPr="00AB79AC" w:rsidTr="00CE641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B50C7" w:rsidRDefault="007B50C7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925" w:type="dxa"/>
            <w:vMerge/>
            <w:vAlign w:val="center"/>
          </w:tcPr>
          <w:p w:rsidR="007B50C7" w:rsidRDefault="007B50C7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50C7" w:rsidRDefault="00AB4633" w:rsidP="007D578D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AB4633">
              <w:rPr>
                <w:color w:val="auto"/>
                <w:sz w:val="16"/>
                <w:szCs w:val="16"/>
              </w:rPr>
              <w:t>Дилюент</w:t>
            </w:r>
            <w:proofErr w:type="spellEnd"/>
          </w:p>
        </w:tc>
        <w:tc>
          <w:tcPr>
            <w:tcW w:w="4678" w:type="dxa"/>
            <w:vAlign w:val="center"/>
          </w:tcPr>
          <w:p w:rsidR="00AB4633" w:rsidRPr="00AB4633" w:rsidRDefault="00AB4633" w:rsidP="00AB4633">
            <w:pPr>
              <w:jc w:val="center"/>
              <w:rPr>
                <w:sz w:val="16"/>
                <w:szCs w:val="16"/>
              </w:rPr>
            </w:pPr>
            <w:r w:rsidRPr="00AB4633">
              <w:rPr>
                <w:sz w:val="16"/>
                <w:szCs w:val="16"/>
              </w:rPr>
              <w:t xml:space="preserve">  Реагент </w:t>
            </w:r>
            <w:proofErr w:type="spellStart"/>
            <w:r w:rsidRPr="00AB4633">
              <w:rPr>
                <w:sz w:val="16"/>
                <w:szCs w:val="16"/>
              </w:rPr>
              <w:t>дилюент</w:t>
            </w:r>
            <w:proofErr w:type="spellEnd"/>
            <w:r w:rsidRPr="00AB4633">
              <w:rPr>
                <w:sz w:val="16"/>
                <w:szCs w:val="16"/>
              </w:rPr>
              <w:t xml:space="preserve"> применяется на гематологический анализатор </w:t>
            </w:r>
            <w:proofErr w:type="spellStart"/>
            <w:r w:rsidRPr="00AB4633">
              <w:rPr>
                <w:sz w:val="16"/>
                <w:szCs w:val="16"/>
              </w:rPr>
              <w:t>Dirui</w:t>
            </w:r>
            <w:proofErr w:type="spellEnd"/>
            <w:r w:rsidRPr="00AB4633">
              <w:rPr>
                <w:sz w:val="16"/>
                <w:szCs w:val="16"/>
              </w:rPr>
              <w:t xml:space="preserve"> BF -6800  для разбавления образцов</w:t>
            </w:r>
          </w:p>
          <w:p w:rsidR="00AB4633" w:rsidRPr="00AB4633" w:rsidRDefault="00AB4633" w:rsidP="00AB4633">
            <w:pPr>
              <w:jc w:val="center"/>
              <w:rPr>
                <w:sz w:val="16"/>
                <w:szCs w:val="16"/>
              </w:rPr>
            </w:pPr>
            <w:r w:rsidRPr="00AB4633">
              <w:rPr>
                <w:sz w:val="16"/>
                <w:szCs w:val="16"/>
              </w:rPr>
              <w:t>Принцип метода: При наличии соответствующих осмотического давления и проводимости, сохраняется целостность первоначального объема клеток крови в определенный период времени, чтобы гарантировать доступ к величине пульса, соответствующего объему клетки.</w:t>
            </w:r>
          </w:p>
          <w:p w:rsidR="00AB4633" w:rsidRPr="00AB4633" w:rsidRDefault="00AB4633" w:rsidP="00AB4633">
            <w:pPr>
              <w:jc w:val="center"/>
              <w:rPr>
                <w:sz w:val="16"/>
                <w:szCs w:val="16"/>
              </w:rPr>
            </w:pPr>
            <w:r w:rsidRPr="00AB4633">
              <w:rPr>
                <w:sz w:val="16"/>
                <w:szCs w:val="16"/>
              </w:rPr>
              <w:t xml:space="preserve">Состав: </w:t>
            </w:r>
            <w:proofErr w:type="spellStart"/>
            <w:r w:rsidRPr="00AB4633">
              <w:rPr>
                <w:sz w:val="16"/>
                <w:szCs w:val="16"/>
              </w:rPr>
              <w:t>содиум</w:t>
            </w:r>
            <w:proofErr w:type="spellEnd"/>
            <w:r w:rsidRPr="00AB4633">
              <w:rPr>
                <w:sz w:val="16"/>
                <w:szCs w:val="16"/>
              </w:rPr>
              <w:t xml:space="preserve"> сульфат, калия хлорид, натрия </w:t>
            </w:r>
            <w:proofErr w:type="spellStart"/>
            <w:r w:rsidRPr="00AB4633">
              <w:rPr>
                <w:sz w:val="16"/>
                <w:szCs w:val="16"/>
              </w:rPr>
              <w:t>дигидрофосфат</w:t>
            </w:r>
            <w:proofErr w:type="spellEnd"/>
            <w:r w:rsidRPr="00AB4633">
              <w:rPr>
                <w:sz w:val="16"/>
                <w:szCs w:val="16"/>
              </w:rPr>
              <w:t xml:space="preserve">, калия </w:t>
            </w:r>
            <w:proofErr w:type="spellStart"/>
            <w:r w:rsidRPr="00AB4633">
              <w:rPr>
                <w:sz w:val="16"/>
                <w:szCs w:val="16"/>
              </w:rPr>
              <w:t>дигидроортофосфат</w:t>
            </w:r>
            <w:proofErr w:type="spellEnd"/>
          </w:p>
          <w:p w:rsidR="00AB4633" w:rsidRPr="00AB4633" w:rsidRDefault="00AB4633" w:rsidP="00AB4633">
            <w:pPr>
              <w:jc w:val="center"/>
              <w:rPr>
                <w:sz w:val="16"/>
                <w:szCs w:val="16"/>
              </w:rPr>
            </w:pPr>
            <w:r w:rsidRPr="00AB4633">
              <w:rPr>
                <w:sz w:val="16"/>
                <w:szCs w:val="16"/>
              </w:rPr>
              <w:t>Условия хранения и срок годности: герметично - при температуре от 2 до 30 о</w:t>
            </w:r>
          </w:p>
          <w:p w:rsidR="007B50C7" w:rsidRDefault="00AB4633" w:rsidP="00AB4633">
            <w:pPr>
              <w:jc w:val="center"/>
              <w:rPr>
                <w:sz w:val="16"/>
                <w:szCs w:val="16"/>
              </w:rPr>
            </w:pPr>
            <w:proofErr w:type="gramStart"/>
            <w:r w:rsidRPr="00AB4633">
              <w:rPr>
                <w:sz w:val="16"/>
                <w:szCs w:val="16"/>
              </w:rPr>
              <w:t>С</w:t>
            </w:r>
            <w:proofErr w:type="gramEnd"/>
            <w:r w:rsidRPr="00AB4633">
              <w:rPr>
                <w:sz w:val="16"/>
                <w:szCs w:val="16"/>
              </w:rPr>
              <w:t xml:space="preserve"> </w:t>
            </w:r>
            <w:proofErr w:type="gramStart"/>
            <w:r w:rsidRPr="00AB4633">
              <w:rPr>
                <w:sz w:val="16"/>
                <w:szCs w:val="16"/>
              </w:rPr>
              <w:t>в</w:t>
            </w:r>
            <w:proofErr w:type="gramEnd"/>
            <w:r w:rsidRPr="00AB4633">
              <w:rPr>
                <w:sz w:val="16"/>
                <w:szCs w:val="16"/>
              </w:rPr>
              <w:t xml:space="preserve"> темном месте не менее  12 месяцев;  Срок действия после открытия не менее  60 дней при температуре 2 ° C ~ 30 ° C.  Объем 20 л. 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50C7" w:rsidRDefault="00AB4633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баррель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B50C7" w:rsidRDefault="005441B1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50C7" w:rsidRPr="00AB79AC" w:rsidRDefault="007B50C7" w:rsidP="008465D2">
            <w:pPr>
              <w:jc w:val="center"/>
              <w:rPr>
                <w:sz w:val="16"/>
                <w:szCs w:val="16"/>
              </w:rPr>
            </w:pPr>
          </w:p>
          <w:p w:rsidR="007B50C7" w:rsidRPr="00AB79AC" w:rsidRDefault="007B50C7" w:rsidP="008465D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0C7" w:rsidRPr="00AB79AC" w:rsidRDefault="007B50C7" w:rsidP="008465D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134" w:type="dxa"/>
            <w:vAlign w:val="center"/>
          </w:tcPr>
          <w:p w:rsidR="007B50C7" w:rsidRPr="00AB79AC" w:rsidRDefault="007B50C7" w:rsidP="008465D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7B50C7" w:rsidRPr="00AB79AC" w:rsidRDefault="007B50C7" w:rsidP="008465D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B50C7" w:rsidRDefault="00AB4633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39 720</w:t>
            </w:r>
          </w:p>
        </w:tc>
        <w:tc>
          <w:tcPr>
            <w:tcW w:w="1560" w:type="dxa"/>
            <w:vAlign w:val="center"/>
          </w:tcPr>
          <w:p w:rsidR="007B50C7" w:rsidRDefault="005441B1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3 415 920</w:t>
            </w:r>
          </w:p>
        </w:tc>
      </w:tr>
      <w:tr w:rsidR="007B50C7" w:rsidRPr="00AB79AC" w:rsidTr="00CE641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B50C7" w:rsidRDefault="007B50C7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5" w:type="dxa"/>
            <w:vMerge/>
            <w:vAlign w:val="center"/>
          </w:tcPr>
          <w:p w:rsidR="007B50C7" w:rsidRDefault="007B50C7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50C7" w:rsidRDefault="00AB4633" w:rsidP="007D578D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AB4633">
              <w:rPr>
                <w:color w:val="auto"/>
                <w:sz w:val="16"/>
                <w:szCs w:val="16"/>
              </w:rPr>
              <w:t>Лизирующий</w:t>
            </w:r>
            <w:proofErr w:type="spellEnd"/>
            <w:r w:rsidRPr="00AB4633">
              <w:rPr>
                <w:color w:val="auto"/>
                <w:sz w:val="16"/>
                <w:szCs w:val="16"/>
              </w:rPr>
              <w:t xml:space="preserve"> реагент</w:t>
            </w:r>
          </w:p>
        </w:tc>
        <w:tc>
          <w:tcPr>
            <w:tcW w:w="4678" w:type="dxa"/>
            <w:vAlign w:val="center"/>
          </w:tcPr>
          <w:p w:rsidR="00AB4633" w:rsidRPr="00AB4633" w:rsidRDefault="00AB4633" w:rsidP="00AB4633">
            <w:pPr>
              <w:jc w:val="center"/>
              <w:rPr>
                <w:sz w:val="16"/>
                <w:szCs w:val="16"/>
              </w:rPr>
            </w:pPr>
            <w:r w:rsidRPr="00AB4633">
              <w:rPr>
                <w:sz w:val="16"/>
                <w:szCs w:val="16"/>
              </w:rPr>
              <w:t xml:space="preserve">Реагент </w:t>
            </w:r>
            <w:proofErr w:type="spellStart"/>
            <w:r w:rsidRPr="00AB4633">
              <w:rPr>
                <w:sz w:val="16"/>
                <w:szCs w:val="16"/>
              </w:rPr>
              <w:t>Лизирующий</w:t>
            </w:r>
            <w:proofErr w:type="spellEnd"/>
            <w:r w:rsidRPr="00AB4633">
              <w:rPr>
                <w:sz w:val="16"/>
                <w:szCs w:val="16"/>
              </w:rPr>
              <w:t xml:space="preserve"> реагент применяется на гематологический анализатор </w:t>
            </w:r>
            <w:proofErr w:type="spellStart"/>
            <w:r w:rsidRPr="00AB4633">
              <w:rPr>
                <w:sz w:val="16"/>
                <w:szCs w:val="16"/>
              </w:rPr>
              <w:t>Dirui</w:t>
            </w:r>
            <w:proofErr w:type="spellEnd"/>
            <w:r w:rsidRPr="00AB4633">
              <w:rPr>
                <w:sz w:val="16"/>
                <w:szCs w:val="16"/>
              </w:rPr>
              <w:t xml:space="preserve"> BF -6800 для растворения красных кровяных клеток (эритроцитов), обнаружения содержания белых кровяных клеток (лейкоцитов), базофилов и </w:t>
            </w:r>
            <w:proofErr w:type="spellStart"/>
            <w:r w:rsidRPr="00AB4633">
              <w:rPr>
                <w:sz w:val="16"/>
                <w:szCs w:val="16"/>
              </w:rPr>
              <w:t>гемаглобина</w:t>
            </w:r>
            <w:proofErr w:type="spellEnd"/>
            <w:r w:rsidRPr="00AB4633">
              <w:rPr>
                <w:sz w:val="16"/>
                <w:szCs w:val="16"/>
              </w:rPr>
              <w:t>.</w:t>
            </w:r>
          </w:p>
          <w:p w:rsidR="00AB4633" w:rsidRPr="00AB4633" w:rsidRDefault="00AB4633" w:rsidP="00AB4633">
            <w:pPr>
              <w:jc w:val="center"/>
              <w:rPr>
                <w:sz w:val="16"/>
                <w:szCs w:val="16"/>
              </w:rPr>
            </w:pPr>
            <w:r w:rsidRPr="00AB4633">
              <w:rPr>
                <w:sz w:val="16"/>
                <w:szCs w:val="16"/>
              </w:rPr>
              <w:t>Принцип метода: основная функция – растворение мембран эритроцитов, высвобождение гемоглобина из эритроцитов, уменьшение числа лейкоцитов за исключением базофилов.</w:t>
            </w:r>
          </w:p>
          <w:p w:rsidR="007B50C7" w:rsidRDefault="00AB4633" w:rsidP="00AB4633">
            <w:pPr>
              <w:jc w:val="center"/>
              <w:rPr>
                <w:sz w:val="16"/>
                <w:szCs w:val="16"/>
              </w:rPr>
            </w:pPr>
            <w:r w:rsidRPr="00AB4633">
              <w:rPr>
                <w:sz w:val="16"/>
                <w:szCs w:val="16"/>
              </w:rPr>
              <w:t>Состав: катионные поверхностно-активные вещества</w:t>
            </w:r>
            <w:proofErr w:type="gramStart"/>
            <w:r w:rsidRPr="00AB4633">
              <w:rPr>
                <w:sz w:val="16"/>
                <w:szCs w:val="16"/>
              </w:rPr>
              <w:t xml:space="preserve"> .</w:t>
            </w:r>
            <w:proofErr w:type="gramEnd"/>
            <w:r w:rsidRPr="00AB4633">
              <w:rPr>
                <w:sz w:val="16"/>
                <w:szCs w:val="16"/>
              </w:rPr>
              <w:t xml:space="preserve"> Условия хранения и срок годности: герметично - при температуре от 2 до 30 </w:t>
            </w:r>
            <w:proofErr w:type="spellStart"/>
            <w:r w:rsidRPr="00AB4633">
              <w:rPr>
                <w:sz w:val="16"/>
                <w:szCs w:val="16"/>
              </w:rPr>
              <w:t>оС</w:t>
            </w:r>
            <w:proofErr w:type="spellEnd"/>
            <w:r w:rsidRPr="00AB4633">
              <w:rPr>
                <w:sz w:val="16"/>
                <w:szCs w:val="16"/>
              </w:rPr>
              <w:t xml:space="preserve"> в темном месте  не менее 12 месяцев . Срок действия после открытия не менее  60 дней при температуре 2 ° C ~ 30 ° C.  Объем 500 мл</w:t>
            </w:r>
            <w:proofErr w:type="gramStart"/>
            <w:r w:rsidRPr="00AB4633">
              <w:rPr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7B50C7" w:rsidRDefault="00AB4633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бутылка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B50C7" w:rsidRDefault="00AB4633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50C7" w:rsidRPr="00AB79AC" w:rsidRDefault="007B50C7" w:rsidP="008465D2">
            <w:pPr>
              <w:jc w:val="center"/>
              <w:rPr>
                <w:sz w:val="16"/>
                <w:szCs w:val="16"/>
              </w:rPr>
            </w:pPr>
          </w:p>
          <w:p w:rsidR="007B50C7" w:rsidRPr="00AB79AC" w:rsidRDefault="007B50C7" w:rsidP="008465D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0C7" w:rsidRPr="00AB79AC" w:rsidRDefault="007B50C7" w:rsidP="008465D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134" w:type="dxa"/>
            <w:vAlign w:val="center"/>
          </w:tcPr>
          <w:p w:rsidR="007B50C7" w:rsidRPr="00AB79AC" w:rsidRDefault="007B50C7" w:rsidP="008465D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7B50C7" w:rsidRPr="00AB79AC" w:rsidRDefault="007B50C7" w:rsidP="008465D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B50C7" w:rsidRDefault="00AB4633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430 440</w:t>
            </w:r>
          </w:p>
        </w:tc>
        <w:tc>
          <w:tcPr>
            <w:tcW w:w="1560" w:type="dxa"/>
            <w:vAlign w:val="center"/>
          </w:tcPr>
          <w:p w:rsidR="007B50C7" w:rsidRDefault="00AB4633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1 520 400</w:t>
            </w:r>
          </w:p>
        </w:tc>
      </w:tr>
      <w:tr w:rsidR="007B50C7" w:rsidRPr="00AB79AC" w:rsidTr="00CE641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B50C7" w:rsidRDefault="007B50C7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25" w:type="dxa"/>
            <w:vMerge/>
            <w:vAlign w:val="center"/>
          </w:tcPr>
          <w:p w:rsidR="007B50C7" w:rsidRDefault="007B50C7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50C7" w:rsidRDefault="00AB4633" w:rsidP="007D578D">
            <w:pPr>
              <w:jc w:val="center"/>
              <w:rPr>
                <w:color w:val="auto"/>
                <w:sz w:val="16"/>
                <w:szCs w:val="16"/>
              </w:rPr>
            </w:pPr>
            <w:r w:rsidRPr="00AB4633">
              <w:rPr>
                <w:color w:val="auto"/>
                <w:sz w:val="16"/>
                <w:szCs w:val="16"/>
              </w:rPr>
              <w:t>Детергент</w:t>
            </w:r>
          </w:p>
        </w:tc>
        <w:tc>
          <w:tcPr>
            <w:tcW w:w="4678" w:type="dxa"/>
            <w:vAlign w:val="center"/>
          </w:tcPr>
          <w:p w:rsidR="002264B1" w:rsidRPr="002264B1" w:rsidRDefault="002264B1" w:rsidP="00A848E2">
            <w:pPr>
              <w:jc w:val="both"/>
              <w:rPr>
                <w:sz w:val="16"/>
                <w:szCs w:val="16"/>
              </w:rPr>
            </w:pPr>
            <w:r w:rsidRPr="002264B1">
              <w:rPr>
                <w:sz w:val="16"/>
                <w:szCs w:val="16"/>
              </w:rPr>
              <w:t xml:space="preserve">Реагент Детергент применяется на гематологический анализатор </w:t>
            </w:r>
            <w:proofErr w:type="spellStart"/>
            <w:r w:rsidRPr="002264B1">
              <w:rPr>
                <w:sz w:val="16"/>
                <w:szCs w:val="16"/>
              </w:rPr>
              <w:t>Dirui</w:t>
            </w:r>
            <w:proofErr w:type="spellEnd"/>
            <w:r w:rsidRPr="002264B1">
              <w:rPr>
                <w:sz w:val="16"/>
                <w:szCs w:val="16"/>
              </w:rPr>
              <w:t xml:space="preserve"> BF -6800 для очистки анализатора, предотвращает накопление белка.</w:t>
            </w:r>
          </w:p>
          <w:p w:rsidR="002264B1" w:rsidRPr="002264B1" w:rsidRDefault="002264B1" w:rsidP="00A848E2">
            <w:pPr>
              <w:jc w:val="both"/>
              <w:rPr>
                <w:sz w:val="16"/>
                <w:szCs w:val="16"/>
              </w:rPr>
            </w:pPr>
            <w:r w:rsidRPr="002264B1">
              <w:rPr>
                <w:sz w:val="16"/>
                <w:szCs w:val="16"/>
              </w:rPr>
              <w:t>Принцип метода: удаляет лизис, клетки и остатки белков в анализаторе.</w:t>
            </w:r>
          </w:p>
          <w:p w:rsidR="002264B1" w:rsidRPr="002264B1" w:rsidRDefault="002264B1" w:rsidP="00A848E2">
            <w:pPr>
              <w:jc w:val="both"/>
              <w:rPr>
                <w:sz w:val="16"/>
                <w:szCs w:val="16"/>
              </w:rPr>
            </w:pPr>
            <w:r w:rsidRPr="002264B1">
              <w:rPr>
                <w:sz w:val="16"/>
                <w:szCs w:val="16"/>
              </w:rPr>
              <w:t>Состав: натрия гипохлорит</w:t>
            </w:r>
          </w:p>
          <w:p w:rsidR="002264B1" w:rsidRPr="002264B1" w:rsidRDefault="002264B1" w:rsidP="00A848E2">
            <w:pPr>
              <w:jc w:val="both"/>
              <w:rPr>
                <w:sz w:val="16"/>
                <w:szCs w:val="16"/>
              </w:rPr>
            </w:pPr>
            <w:r w:rsidRPr="002264B1">
              <w:rPr>
                <w:sz w:val="16"/>
                <w:szCs w:val="16"/>
              </w:rPr>
              <w:t>Условия хранения и срок годности: герметично - при температуре от 2 до 30 о</w:t>
            </w:r>
          </w:p>
          <w:p w:rsidR="007B50C7" w:rsidRDefault="002264B1" w:rsidP="00A848E2">
            <w:pPr>
              <w:jc w:val="both"/>
              <w:rPr>
                <w:sz w:val="16"/>
                <w:szCs w:val="16"/>
              </w:rPr>
            </w:pPr>
            <w:proofErr w:type="gramStart"/>
            <w:r w:rsidRPr="002264B1">
              <w:rPr>
                <w:sz w:val="16"/>
                <w:szCs w:val="16"/>
              </w:rPr>
              <w:t>С</w:t>
            </w:r>
            <w:proofErr w:type="gramEnd"/>
            <w:r w:rsidRPr="002264B1">
              <w:rPr>
                <w:sz w:val="16"/>
                <w:szCs w:val="16"/>
              </w:rPr>
              <w:t xml:space="preserve"> </w:t>
            </w:r>
            <w:proofErr w:type="gramStart"/>
            <w:r w:rsidRPr="002264B1">
              <w:rPr>
                <w:sz w:val="16"/>
                <w:szCs w:val="16"/>
              </w:rPr>
              <w:t>в</w:t>
            </w:r>
            <w:proofErr w:type="gramEnd"/>
            <w:r w:rsidRPr="002264B1">
              <w:rPr>
                <w:sz w:val="16"/>
                <w:szCs w:val="16"/>
              </w:rPr>
              <w:t xml:space="preserve"> темном месте не менее 12 месяцев; Срок действия после открытия не менее 60 дней при температуре 2 ° C ~ 30 ° C.  Объем 500 мл</w:t>
            </w:r>
            <w:proofErr w:type="gramStart"/>
            <w:r w:rsidRPr="002264B1">
              <w:rPr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7B50C7" w:rsidRDefault="002264B1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бутылка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B50C7" w:rsidRDefault="002264B1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50C7" w:rsidRPr="00AB79AC" w:rsidRDefault="007B50C7" w:rsidP="008465D2">
            <w:pPr>
              <w:jc w:val="center"/>
              <w:rPr>
                <w:sz w:val="16"/>
                <w:szCs w:val="16"/>
              </w:rPr>
            </w:pPr>
          </w:p>
          <w:p w:rsidR="007B50C7" w:rsidRPr="00AB79AC" w:rsidRDefault="007B50C7" w:rsidP="008465D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0C7" w:rsidRPr="00AB79AC" w:rsidRDefault="007B50C7" w:rsidP="008465D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134" w:type="dxa"/>
            <w:vAlign w:val="center"/>
          </w:tcPr>
          <w:p w:rsidR="007B50C7" w:rsidRPr="00AB79AC" w:rsidRDefault="007B50C7" w:rsidP="008465D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7B50C7" w:rsidRPr="00AB79AC" w:rsidRDefault="007B50C7" w:rsidP="008465D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B50C7" w:rsidRDefault="002264B1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39 720</w:t>
            </w:r>
          </w:p>
        </w:tc>
        <w:tc>
          <w:tcPr>
            <w:tcW w:w="1560" w:type="dxa"/>
            <w:vAlign w:val="center"/>
          </w:tcPr>
          <w:p w:rsidR="007B50C7" w:rsidRDefault="002264B1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913 560</w:t>
            </w:r>
          </w:p>
        </w:tc>
      </w:tr>
      <w:tr w:rsidR="007B50C7" w:rsidRPr="00AB79AC" w:rsidTr="00CE641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B50C7" w:rsidRDefault="007B50C7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25" w:type="dxa"/>
            <w:vMerge/>
            <w:vAlign w:val="center"/>
          </w:tcPr>
          <w:p w:rsidR="007B50C7" w:rsidRDefault="007B50C7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50C7" w:rsidRDefault="002264B1" w:rsidP="007D578D">
            <w:pPr>
              <w:jc w:val="center"/>
              <w:rPr>
                <w:color w:val="auto"/>
                <w:sz w:val="16"/>
                <w:szCs w:val="16"/>
              </w:rPr>
            </w:pPr>
            <w:r w:rsidRPr="002264B1">
              <w:rPr>
                <w:color w:val="auto"/>
                <w:sz w:val="16"/>
                <w:szCs w:val="16"/>
              </w:rPr>
              <w:t>Контрольный  материал для автоматического гематологического анализатора</w:t>
            </w:r>
            <w:r w:rsidR="00A848E2" w:rsidRPr="002264B1">
              <w:rPr>
                <w:sz w:val="16"/>
                <w:szCs w:val="16"/>
              </w:rPr>
              <w:t xml:space="preserve"> Уровень 1 - 2,5 мл</w:t>
            </w:r>
          </w:p>
        </w:tc>
        <w:tc>
          <w:tcPr>
            <w:tcW w:w="4678" w:type="dxa"/>
            <w:vAlign w:val="center"/>
          </w:tcPr>
          <w:p w:rsidR="007B50C7" w:rsidRDefault="002264B1" w:rsidP="00A848E2">
            <w:pPr>
              <w:jc w:val="center"/>
              <w:rPr>
                <w:sz w:val="16"/>
                <w:szCs w:val="16"/>
              </w:rPr>
            </w:pPr>
            <w:r w:rsidRPr="002264B1">
              <w:rPr>
                <w:sz w:val="16"/>
                <w:szCs w:val="16"/>
              </w:rPr>
              <w:t xml:space="preserve">Контрольная кровь  на гематологический анализатор </w:t>
            </w:r>
            <w:proofErr w:type="spellStart"/>
            <w:r w:rsidRPr="002264B1">
              <w:rPr>
                <w:sz w:val="16"/>
                <w:szCs w:val="16"/>
              </w:rPr>
              <w:t>Dirui</w:t>
            </w:r>
            <w:proofErr w:type="spellEnd"/>
            <w:r w:rsidRPr="002264B1">
              <w:rPr>
                <w:sz w:val="16"/>
                <w:szCs w:val="16"/>
              </w:rPr>
              <w:t xml:space="preserve"> BF -6800 предназначена для оценки точности и достоверности проведения результатов по 5 популяциям. Состав: </w:t>
            </w:r>
            <w:proofErr w:type="spellStart"/>
            <w:r w:rsidRPr="002264B1">
              <w:rPr>
                <w:sz w:val="16"/>
                <w:szCs w:val="16"/>
              </w:rPr>
              <w:t>RBCs,WBCs,PLTs</w:t>
            </w:r>
            <w:proofErr w:type="spellEnd"/>
            <w:r w:rsidRPr="002264B1">
              <w:rPr>
                <w:sz w:val="16"/>
                <w:szCs w:val="16"/>
              </w:rPr>
              <w:t xml:space="preserve"> экстракт животного происхождения. Срок годности не менее 3 месяца при температуре от 2 до 8°С.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50C7" w:rsidRDefault="002264B1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бутылка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B50C7" w:rsidRDefault="00A848E2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50C7" w:rsidRPr="00AB79AC" w:rsidRDefault="007B50C7" w:rsidP="008465D2">
            <w:pPr>
              <w:jc w:val="center"/>
              <w:rPr>
                <w:sz w:val="16"/>
                <w:szCs w:val="16"/>
              </w:rPr>
            </w:pPr>
          </w:p>
          <w:p w:rsidR="007B50C7" w:rsidRPr="00AB79AC" w:rsidRDefault="007B50C7" w:rsidP="008465D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0C7" w:rsidRPr="00AB79AC" w:rsidRDefault="007B50C7" w:rsidP="008465D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134" w:type="dxa"/>
            <w:vAlign w:val="center"/>
          </w:tcPr>
          <w:p w:rsidR="007B50C7" w:rsidRPr="00AB79AC" w:rsidRDefault="007B50C7" w:rsidP="008465D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7B50C7" w:rsidRPr="00AB79AC" w:rsidRDefault="007B50C7" w:rsidP="008465D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B50C7" w:rsidRDefault="002264B1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39 720</w:t>
            </w:r>
          </w:p>
        </w:tc>
        <w:tc>
          <w:tcPr>
            <w:tcW w:w="1560" w:type="dxa"/>
            <w:vAlign w:val="center"/>
          </w:tcPr>
          <w:p w:rsidR="007B50C7" w:rsidRDefault="00A848E2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278 040</w:t>
            </w:r>
          </w:p>
        </w:tc>
      </w:tr>
      <w:tr w:rsidR="00A848E2" w:rsidRPr="00AB79AC" w:rsidTr="00CE641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A848E2" w:rsidRDefault="00A848E2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25" w:type="dxa"/>
            <w:vMerge/>
            <w:vAlign w:val="center"/>
          </w:tcPr>
          <w:p w:rsidR="00A848E2" w:rsidRDefault="00A848E2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848E2" w:rsidRDefault="00A848E2" w:rsidP="007D578D">
            <w:pPr>
              <w:jc w:val="center"/>
              <w:rPr>
                <w:color w:val="auto"/>
                <w:sz w:val="16"/>
                <w:szCs w:val="16"/>
              </w:rPr>
            </w:pPr>
            <w:r w:rsidRPr="002264B1">
              <w:rPr>
                <w:color w:val="auto"/>
                <w:sz w:val="16"/>
                <w:szCs w:val="16"/>
              </w:rPr>
              <w:t>Контрольный  материал для автоматического гематологического анализатора</w:t>
            </w:r>
            <w:r>
              <w:rPr>
                <w:sz w:val="16"/>
                <w:szCs w:val="16"/>
              </w:rPr>
              <w:t xml:space="preserve"> Уровень 2 -2,5 мл</w:t>
            </w:r>
          </w:p>
        </w:tc>
        <w:tc>
          <w:tcPr>
            <w:tcW w:w="4678" w:type="dxa"/>
            <w:vAlign w:val="center"/>
          </w:tcPr>
          <w:p w:rsidR="00A848E2" w:rsidRDefault="00A848E2" w:rsidP="00A848E2">
            <w:pPr>
              <w:jc w:val="center"/>
              <w:rPr>
                <w:sz w:val="16"/>
                <w:szCs w:val="16"/>
              </w:rPr>
            </w:pPr>
            <w:r w:rsidRPr="002264B1">
              <w:rPr>
                <w:sz w:val="16"/>
                <w:szCs w:val="16"/>
              </w:rPr>
              <w:t xml:space="preserve">Контрольная кровь  на гематологический анализатор </w:t>
            </w:r>
            <w:proofErr w:type="spellStart"/>
            <w:r w:rsidRPr="002264B1">
              <w:rPr>
                <w:sz w:val="16"/>
                <w:szCs w:val="16"/>
              </w:rPr>
              <w:t>Dirui</w:t>
            </w:r>
            <w:proofErr w:type="spellEnd"/>
            <w:r w:rsidRPr="002264B1">
              <w:rPr>
                <w:sz w:val="16"/>
                <w:szCs w:val="16"/>
              </w:rPr>
              <w:t xml:space="preserve"> BF -6800 предназначена для оценки точности и достоверности проведения результатов по 5 популяциям. Состав: </w:t>
            </w:r>
            <w:proofErr w:type="spellStart"/>
            <w:r w:rsidRPr="002264B1">
              <w:rPr>
                <w:sz w:val="16"/>
                <w:szCs w:val="16"/>
              </w:rPr>
              <w:t>RBCs,WBCs,PLTs</w:t>
            </w:r>
            <w:proofErr w:type="spellEnd"/>
            <w:r w:rsidRPr="002264B1">
              <w:rPr>
                <w:sz w:val="16"/>
                <w:szCs w:val="16"/>
              </w:rPr>
              <w:t xml:space="preserve"> экстракт животного происхождения. Срок годности не менее 3 месяца при температуре от 2 до 8°С.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48E2" w:rsidRDefault="00A848E2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бутылка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848E2" w:rsidRDefault="00A848E2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48E2" w:rsidRPr="00AB79AC" w:rsidRDefault="00A848E2" w:rsidP="008465D2">
            <w:pPr>
              <w:jc w:val="center"/>
              <w:rPr>
                <w:sz w:val="16"/>
                <w:szCs w:val="16"/>
              </w:rPr>
            </w:pPr>
          </w:p>
          <w:p w:rsidR="00A848E2" w:rsidRPr="00AB79AC" w:rsidRDefault="00A848E2" w:rsidP="008465D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48E2" w:rsidRPr="00AB79AC" w:rsidRDefault="00A848E2" w:rsidP="008465D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134" w:type="dxa"/>
            <w:vAlign w:val="center"/>
          </w:tcPr>
          <w:p w:rsidR="00A848E2" w:rsidRPr="00AB79AC" w:rsidRDefault="00A848E2" w:rsidP="008465D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A848E2" w:rsidRPr="00AB79AC" w:rsidRDefault="00A848E2" w:rsidP="008465D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848E2" w:rsidRDefault="00A848E2" w:rsidP="00430E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39 720</w:t>
            </w:r>
          </w:p>
        </w:tc>
        <w:tc>
          <w:tcPr>
            <w:tcW w:w="1560" w:type="dxa"/>
            <w:vAlign w:val="center"/>
          </w:tcPr>
          <w:p w:rsidR="00A848E2" w:rsidRDefault="00A848E2" w:rsidP="00430E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278 040</w:t>
            </w:r>
          </w:p>
        </w:tc>
      </w:tr>
      <w:tr w:rsidR="00A848E2" w:rsidRPr="00AB79AC" w:rsidTr="00CE641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A848E2" w:rsidRDefault="00A848E2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25" w:type="dxa"/>
            <w:vMerge/>
            <w:vAlign w:val="center"/>
          </w:tcPr>
          <w:p w:rsidR="00A848E2" w:rsidRPr="00FC1AD5" w:rsidRDefault="00A848E2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848E2" w:rsidRPr="000E518B" w:rsidRDefault="00A848E2" w:rsidP="00E92034">
            <w:pPr>
              <w:jc w:val="center"/>
              <w:rPr>
                <w:color w:val="auto"/>
                <w:sz w:val="16"/>
                <w:szCs w:val="16"/>
              </w:rPr>
            </w:pPr>
            <w:r w:rsidRPr="002264B1">
              <w:rPr>
                <w:color w:val="auto"/>
                <w:sz w:val="16"/>
                <w:szCs w:val="16"/>
              </w:rPr>
              <w:t>Контрольный  материал для автоматического гематологического анализатора</w:t>
            </w:r>
            <w:r>
              <w:rPr>
                <w:sz w:val="16"/>
                <w:szCs w:val="16"/>
              </w:rPr>
              <w:t xml:space="preserve"> Уровень 3 </w:t>
            </w:r>
            <w:r w:rsidR="00CE06A7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2,5мл</w:t>
            </w:r>
          </w:p>
        </w:tc>
        <w:tc>
          <w:tcPr>
            <w:tcW w:w="4678" w:type="dxa"/>
            <w:vAlign w:val="center"/>
          </w:tcPr>
          <w:p w:rsidR="00A848E2" w:rsidRPr="00CC23BB" w:rsidRDefault="00A848E2" w:rsidP="00A848E2">
            <w:pPr>
              <w:jc w:val="center"/>
              <w:rPr>
                <w:sz w:val="16"/>
                <w:szCs w:val="16"/>
              </w:rPr>
            </w:pPr>
            <w:r w:rsidRPr="002264B1">
              <w:rPr>
                <w:sz w:val="16"/>
                <w:szCs w:val="16"/>
              </w:rPr>
              <w:t xml:space="preserve">Контрольная кровь  на гематологический анализатор </w:t>
            </w:r>
            <w:proofErr w:type="spellStart"/>
            <w:r w:rsidRPr="002264B1">
              <w:rPr>
                <w:sz w:val="16"/>
                <w:szCs w:val="16"/>
              </w:rPr>
              <w:t>Dirui</w:t>
            </w:r>
            <w:proofErr w:type="spellEnd"/>
            <w:r w:rsidRPr="002264B1">
              <w:rPr>
                <w:sz w:val="16"/>
                <w:szCs w:val="16"/>
              </w:rPr>
              <w:t xml:space="preserve"> BF -6800 предназначена для оценки точности и достоверности проведения результатов по 5 популяциям. Состав: </w:t>
            </w:r>
            <w:proofErr w:type="spellStart"/>
            <w:r w:rsidRPr="002264B1">
              <w:rPr>
                <w:sz w:val="16"/>
                <w:szCs w:val="16"/>
              </w:rPr>
              <w:t>RBCs,WBCs,PLTs</w:t>
            </w:r>
            <w:proofErr w:type="spellEnd"/>
            <w:r w:rsidRPr="002264B1">
              <w:rPr>
                <w:sz w:val="16"/>
                <w:szCs w:val="16"/>
              </w:rPr>
              <w:t xml:space="preserve"> экстракт животного происхождения. Срок годности не менее 3 месяца при температуре от 2 до 8°С.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48E2" w:rsidRDefault="00A848E2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бутылка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848E2" w:rsidRDefault="00A848E2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48E2" w:rsidRPr="00AB79AC" w:rsidRDefault="00A848E2" w:rsidP="00D164CF">
            <w:pPr>
              <w:jc w:val="center"/>
              <w:rPr>
                <w:sz w:val="16"/>
                <w:szCs w:val="16"/>
              </w:rPr>
            </w:pPr>
          </w:p>
          <w:p w:rsidR="00A848E2" w:rsidRPr="00AB79AC" w:rsidRDefault="00A848E2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48E2" w:rsidRPr="00AB79AC" w:rsidRDefault="00A848E2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134" w:type="dxa"/>
            <w:vAlign w:val="center"/>
          </w:tcPr>
          <w:p w:rsidR="00A848E2" w:rsidRPr="00AB79AC" w:rsidRDefault="00A848E2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A848E2" w:rsidRPr="00AB79AC" w:rsidRDefault="00A848E2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848E2" w:rsidRDefault="00A848E2" w:rsidP="00430E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39 720</w:t>
            </w:r>
          </w:p>
        </w:tc>
        <w:tc>
          <w:tcPr>
            <w:tcW w:w="1560" w:type="dxa"/>
            <w:vAlign w:val="center"/>
          </w:tcPr>
          <w:p w:rsidR="00A848E2" w:rsidRDefault="00A848E2" w:rsidP="00430E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278 040</w:t>
            </w:r>
          </w:p>
        </w:tc>
      </w:tr>
      <w:tr w:rsidR="00F571C9" w:rsidRPr="00AA054C" w:rsidTr="00A848E2">
        <w:trPr>
          <w:trHeight w:val="170"/>
        </w:trPr>
        <w:tc>
          <w:tcPr>
            <w:tcW w:w="13609" w:type="dxa"/>
            <w:gridSpan w:val="10"/>
            <w:shd w:val="clear" w:color="auto" w:fill="auto"/>
            <w:vAlign w:val="center"/>
          </w:tcPr>
          <w:p w:rsidR="00F571C9" w:rsidRPr="00FC1AD5" w:rsidRDefault="00F571C9" w:rsidP="00A000CF">
            <w:pPr>
              <w:jc w:val="center"/>
              <w:rPr>
                <w:b/>
                <w:sz w:val="16"/>
                <w:szCs w:val="16"/>
              </w:rPr>
            </w:pPr>
            <w:r w:rsidRPr="00FC1AD5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71C9" w:rsidRPr="00FC1AD5" w:rsidRDefault="00F571C9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F571C9" w:rsidRDefault="005441B1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10 554 960</w:t>
            </w:r>
          </w:p>
        </w:tc>
      </w:tr>
    </w:tbl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8"/>
          <w:sz w:val="20"/>
          <w:szCs w:val="20"/>
        </w:rPr>
        <w:t>Место поставки товаров:</w:t>
      </w:r>
      <w:r w:rsidRPr="007D3AF8">
        <w:rPr>
          <w:sz w:val="20"/>
          <w:szCs w:val="20"/>
          <w:u w:val="single"/>
        </w:rPr>
        <w:t xml:space="preserve">  </w:t>
      </w:r>
      <w:proofErr w:type="spellStart"/>
      <w:r w:rsidRPr="007D3AF8">
        <w:rPr>
          <w:sz w:val="20"/>
          <w:szCs w:val="20"/>
        </w:rPr>
        <w:t>г</w:t>
      </w:r>
      <w:proofErr w:type="gramStart"/>
      <w:r w:rsidRPr="007D3AF8">
        <w:rPr>
          <w:sz w:val="20"/>
          <w:szCs w:val="20"/>
        </w:rPr>
        <w:t>.А</w:t>
      </w:r>
      <w:proofErr w:type="gramEnd"/>
      <w:r w:rsidRPr="007D3AF8">
        <w:rPr>
          <w:sz w:val="20"/>
          <w:szCs w:val="20"/>
        </w:rPr>
        <w:t>ктобе</w:t>
      </w:r>
      <w:proofErr w:type="spellEnd"/>
      <w:r w:rsidRPr="007D3AF8">
        <w:rPr>
          <w:sz w:val="20"/>
          <w:szCs w:val="20"/>
        </w:rPr>
        <w:t xml:space="preserve">, </w:t>
      </w:r>
      <w:r w:rsidRPr="007D3AF8">
        <w:rPr>
          <w:color w:val="auto"/>
          <w:sz w:val="20"/>
          <w:szCs w:val="20"/>
          <w:lang w:val="kk-KZ"/>
        </w:rPr>
        <w:t>ГКП «Больница скорой медицинской помощи» на ПХВ</w:t>
      </w:r>
      <w:r w:rsidRPr="007D3AF8">
        <w:rPr>
          <w:color w:val="auto"/>
          <w:sz w:val="20"/>
          <w:szCs w:val="20"/>
        </w:rPr>
        <w:t>, ул. Пацаева,7</w:t>
      </w:r>
      <w:r>
        <w:rPr>
          <w:color w:val="auto"/>
          <w:sz w:val="20"/>
          <w:szCs w:val="20"/>
        </w:rPr>
        <w:t>.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sz w:val="20"/>
          <w:szCs w:val="20"/>
          <w:u w:val="single"/>
        </w:rPr>
        <w:t xml:space="preserve">Заказчик и местонахождение: </w:t>
      </w:r>
    </w:p>
    <w:p w:rsidR="007D3AF8" w:rsidRDefault="007D3AF8" w:rsidP="0038298C">
      <w:pPr>
        <w:shd w:val="clear" w:color="auto" w:fill="FFFFFF"/>
        <w:spacing w:line="276" w:lineRule="auto"/>
        <w:ind w:firstLine="708"/>
        <w:jc w:val="both"/>
        <w:rPr>
          <w:sz w:val="20"/>
          <w:szCs w:val="20"/>
        </w:rPr>
      </w:pPr>
      <w:r w:rsidRPr="007D3AF8">
        <w:rPr>
          <w:color w:val="auto"/>
          <w:sz w:val="20"/>
          <w:szCs w:val="20"/>
          <w:lang w:val="kk-KZ"/>
        </w:rPr>
        <w:t xml:space="preserve">ГКП «Больница скорой медицинской помощи» на ПХВ ГУ </w:t>
      </w:r>
      <w:r w:rsidRPr="007D3AF8">
        <w:rPr>
          <w:color w:val="auto"/>
          <w:sz w:val="20"/>
          <w:szCs w:val="20"/>
        </w:rPr>
        <w:t>«</w:t>
      </w:r>
      <w:r w:rsidRPr="007D3AF8">
        <w:rPr>
          <w:color w:val="auto"/>
          <w:sz w:val="20"/>
          <w:szCs w:val="20"/>
          <w:lang w:val="kk-KZ"/>
        </w:rPr>
        <w:t>Управление Здравоохранения Актюбинской Области</w:t>
      </w:r>
      <w:r w:rsidRPr="007D3AF8">
        <w:rPr>
          <w:color w:val="auto"/>
          <w:sz w:val="20"/>
          <w:szCs w:val="20"/>
        </w:rPr>
        <w:t xml:space="preserve">», г. </w:t>
      </w:r>
      <w:proofErr w:type="spellStart"/>
      <w:r w:rsidRPr="007D3AF8">
        <w:rPr>
          <w:color w:val="auto"/>
          <w:sz w:val="20"/>
          <w:szCs w:val="20"/>
        </w:rPr>
        <w:t>Актобе</w:t>
      </w:r>
      <w:proofErr w:type="spellEnd"/>
      <w:r w:rsidRPr="007D3AF8">
        <w:rPr>
          <w:color w:val="auto"/>
          <w:sz w:val="20"/>
          <w:szCs w:val="20"/>
        </w:rPr>
        <w:t>, ул. Пацаева,7</w:t>
      </w:r>
      <w:r>
        <w:rPr>
          <w:color w:val="auto"/>
          <w:sz w:val="20"/>
          <w:szCs w:val="20"/>
        </w:rPr>
        <w:t>.</w:t>
      </w:r>
    </w:p>
    <w:p w:rsidR="007D3AF8" w:rsidRPr="007D3AF8" w:rsidRDefault="007D3AF8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20"/>
          <w:szCs w:val="20"/>
        </w:rPr>
      </w:pPr>
      <w:r w:rsidRPr="007D3AF8">
        <w:rPr>
          <w:sz w:val="20"/>
          <w:szCs w:val="20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</w:t>
      </w:r>
      <w:proofErr w:type="spellStart"/>
      <w:r w:rsidRPr="007D3AF8">
        <w:rPr>
          <w:sz w:val="20"/>
          <w:szCs w:val="20"/>
        </w:rPr>
        <w:t>одноценовое</w:t>
      </w:r>
      <w:proofErr w:type="spellEnd"/>
      <w:r w:rsidRPr="007D3AF8">
        <w:rPr>
          <w:sz w:val="20"/>
          <w:szCs w:val="20"/>
        </w:rPr>
        <w:t xml:space="preserve"> предложение (Приложение №12) в запечатанном виде. Конверт содержит ценовое предложение по форме, утвержденной уполномоченным органом в </w:t>
      </w:r>
      <w:proofErr w:type="spellStart"/>
      <w:r w:rsidRPr="007D3AF8">
        <w:rPr>
          <w:sz w:val="20"/>
          <w:szCs w:val="20"/>
        </w:rPr>
        <w:t>областиздравоохранения</w:t>
      </w:r>
      <w:proofErr w:type="spellEnd"/>
      <w:r w:rsidRPr="007D3AF8">
        <w:rPr>
          <w:sz w:val="20"/>
          <w:szCs w:val="20"/>
        </w:rPr>
        <w:t>, разрешение, подтверждающее права физического или юридического лица на осуществление деятельности или действий (операций)</w:t>
      </w:r>
      <w:proofErr w:type="gramStart"/>
      <w:r w:rsidRPr="007D3AF8">
        <w:rPr>
          <w:sz w:val="20"/>
          <w:szCs w:val="20"/>
        </w:rPr>
        <w:t>,о</w:t>
      </w:r>
      <w:proofErr w:type="gramEnd"/>
      <w:r w:rsidRPr="007D3AF8">
        <w:rPr>
          <w:sz w:val="20"/>
          <w:szCs w:val="20"/>
        </w:rPr>
        <w:t xml:space="preserve">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</w:t>
      </w:r>
      <w:proofErr w:type="spellStart"/>
      <w:r w:rsidRPr="007D3AF8">
        <w:rPr>
          <w:sz w:val="20"/>
          <w:szCs w:val="20"/>
        </w:rPr>
        <w:t>настоящихПравил</w:t>
      </w:r>
      <w:proofErr w:type="spellEnd"/>
      <w:r w:rsidRPr="007D3AF8">
        <w:rPr>
          <w:sz w:val="20"/>
          <w:szCs w:val="20"/>
        </w:rPr>
        <w:t>, а также описание и объем фармацевтических услуг.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Окончательный срок предоставления </w:t>
      </w:r>
      <w:r w:rsidRPr="0038298C">
        <w:rPr>
          <w:color w:val="auto"/>
          <w:sz w:val="18"/>
          <w:szCs w:val="18"/>
          <w:lang w:val="kk-KZ"/>
        </w:rPr>
        <w:t>ценовых предложений</w:t>
      </w:r>
      <w:r w:rsidRPr="0038298C">
        <w:rPr>
          <w:color w:val="auto"/>
          <w:sz w:val="18"/>
          <w:szCs w:val="18"/>
        </w:rPr>
        <w:t xml:space="preserve"> </w:t>
      </w:r>
      <w:r w:rsidRPr="0038298C">
        <w:rPr>
          <w:color w:val="auto"/>
          <w:sz w:val="18"/>
          <w:szCs w:val="18"/>
          <w:lang w:val="kk-KZ"/>
        </w:rPr>
        <w:t xml:space="preserve">  </w:t>
      </w:r>
      <w:r w:rsidRPr="0038298C">
        <w:rPr>
          <w:color w:val="auto"/>
          <w:sz w:val="18"/>
          <w:szCs w:val="18"/>
        </w:rPr>
        <w:t xml:space="preserve">до </w:t>
      </w:r>
      <w:r w:rsidR="00DD2537">
        <w:rPr>
          <w:color w:val="auto"/>
          <w:sz w:val="18"/>
          <w:szCs w:val="18"/>
        </w:rPr>
        <w:t>10 30</w:t>
      </w:r>
      <w:r w:rsidRPr="0038298C">
        <w:rPr>
          <w:color w:val="auto"/>
          <w:sz w:val="18"/>
          <w:szCs w:val="18"/>
        </w:rPr>
        <w:t xml:space="preserve"> часов </w:t>
      </w:r>
      <w:r w:rsidRPr="0038298C">
        <w:rPr>
          <w:color w:val="auto"/>
          <w:sz w:val="18"/>
          <w:szCs w:val="18"/>
          <w:lang w:val="kk-KZ"/>
        </w:rPr>
        <w:t>(по времени г. Актобе)</w:t>
      </w:r>
      <w:r w:rsidR="00042E43" w:rsidRPr="00A848E2">
        <w:rPr>
          <w:color w:val="auto"/>
          <w:sz w:val="18"/>
          <w:szCs w:val="18"/>
          <w:lang w:val="kk-KZ"/>
        </w:rPr>
        <w:t>25 января 2022</w:t>
      </w:r>
      <w:r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 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 7, кабинет №1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>Конверты с</w:t>
      </w:r>
      <w:r w:rsidRPr="0038298C">
        <w:rPr>
          <w:color w:val="auto"/>
          <w:sz w:val="18"/>
          <w:szCs w:val="18"/>
          <w:lang w:val="kk-KZ"/>
        </w:rPr>
        <w:t xml:space="preserve">  ценовыми предложениями</w:t>
      </w:r>
      <w:r w:rsidRPr="0038298C">
        <w:rPr>
          <w:color w:val="auto"/>
          <w:sz w:val="18"/>
          <w:szCs w:val="18"/>
        </w:rPr>
        <w:t xml:space="preserve"> будут вскрываться в </w:t>
      </w:r>
      <w:r w:rsidR="00A000CF">
        <w:rPr>
          <w:color w:val="auto"/>
          <w:sz w:val="18"/>
          <w:szCs w:val="18"/>
        </w:rPr>
        <w:t>1</w:t>
      </w:r>
      <w:r w:rsidR="00DD2537">
        <w:rPr>
          <w:color w:val="auto"/>
          <w:sz w:val="18"/>
          <w:szCs w:val="18"/>
        </w:rPr>
        <w:t>1</w:t>
      </w:r>
      <w:r w:rsidR="00AA7680">
        <w:rPr>
          <w:color w:val="auto"/>
          <w:sz w:val="18"/>
          <w:szCs w:val="18"/>
        </w:rPr>
        <w:t>.</w:t>
      </w:r>
      <w:r w:rsidR="00DD2537">
        <w:rPr>
          <w:color w:val="auto"/>
          <w:sz w:val="18"/>
          <w:szCs w:val="18"/>
        </w:rPr>
        <w:t>3</w:t>
      </w:r>
      <w:bookmarkStart w:id="6" w:name="_GoBack"/>
      <w:bookmarkEnd w:id="6"/>
      <w:r w:rsidR="00714F08">
        <w:rPr>
          <w:color w:val="auto"/>
          <w:sz w:val="18"/>
          <w:szCs w:val="18"/>
        </w:rPr>
        <w:t>0</w:t>
      </w:r>
      <w:r w:rsidRPr="0038298C">
        <w:rPr>
          <w:color w:val="auto"/>
          <w:sz w:val="18"/>
          <w:szCs w:val="18"/>
        </w:rPr>
        <w:t xml:space="preserve"> часов</w:t>
      </w:r>
      <w:r w:rsidRPr="0038298C">
        <w:rPr>
          <w:color w:val="auto"/>
          <w:sz w:val="18"/>
          <w:szCs w:val="18"/>
          <w:lang w:val="kk-KZ"/>
        </w:rPr>
        <w:t xml:space="preserve"> (по времени г. Актобе)</w:t>
      </w:r>
      <w:r w:rsidR="00DD734D" w:rsidRPr="00DD734D">
        <w:rPr>
          <w:color w:val="auto"/>
          <w:sz w:val="18"/>
          <w:szCs w:val="18"/>
          <w:lang w:val="kk-KZ"/>
        </w:rPr>
        <w:t xml:space="preserve"> </w:t>
      </w:r>
      <w:r w:rsidR="00042E43">
        <w:rPr>
          <w:color w:val="auto"/>
          <w:sz w:val="18"/>
          <w:szCs w:val="18"/>
          <w:lang w:val="kk-KZ"/>
        </w:rPr>
        <w:t>25 января 2022</w:t>
      </w:r>
      <w:r w:rsidR="00DD734D"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, 7, в </w:t>
      </w:r>
      <w:proofErr w:type="gramStart"/>
      <w:r w:rsidRPr="0038298C">
        <w:rPr>
          <w:color w:val="auto"/>
          <w:sz w:val="18"/>
          <w:szCs w:val="18"/>
        </w:rPr>
        <w:t>конференц- зал</w:t>
      </w:r>
      <w:proofErr w:type="gramEnd"/>
      <w:r w:rsidRPr="0038298C">
        <w:rPr>
          <w:color w:val="auto"/>
          <w:sz w:val="18"/>
          <w:szCs w:val="18"/>
        </w:rPr>
        <w:t>. Потенциальные поставщики могут присутствовать при вскрытии конвертов.</w:t>
      </w:r>
    </w:p>
    <w:p w:rsidR="007D3AF8" w:rsidRDefault="0038298C" w:rsidP="007D3AF8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Дополнительную информацию и справку можно получить по телефону:  </w:t>
      </w:r>
      <w:r w:rsidRPr="0038298C">
        <w:rPr>
          <w:b/>
          <w:color w:val="auto"/>
          <w:sz w:val="18"/>
          <w:szCs w:val="18"/>
        </w:rPr>
        <w:t>8 (7132) 550</w:t>
      </w:r>
      <w:r w:rsidR="007D3AF8">
        <w:rPr>
          <w:b/>
          <w:color w:val="auto"/>
          <w:sz w:val="18"/>
          <w:szCs w:val="18"/>
        </w:rPr>
        <w:t> </w:t>
      </w:r>
      <w:r w:rsidRPr="0038298C">
        <w:rPr>
          <w:b/>
          <w:color w:val="auto"/>
          <w:sz w:val="18"/>
          <w:szCs w:val="18"/>
        </w:rPr>
        <w:t>400.</w:t>
      </w:r>
    </w:p>
    <w:p w:rsidR="007D3AF8" w:rsidRPr="007D3AF8" w:rsidRDefault="007D3AF8" w:rsidP="007D3AF8">
      <w:pPr>
        <w:rPr>
          <w:color w:val="auto"/>
          <w:sz w:val="20"/>
          <w:szCs w:val="20"/>
        </w:rPr>
      </w:pPr>
      <w:r>
        <w:rPr>
          <w:rStyle w:val="a8"/>
        </w:rPr>
        <w:t> </w:t>
      </w:r>
      <w:r w:rsidRPr="007D3AF8">
        <w:rPr>
          <w:rStyle w:val="a8"/>
          <w:sz w:val="20"/>
          <w:szCs w:val="2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D3AF8" w:rsidRPr="007D3AF8" w:rsidRDefault="007D3AF8" w:rsidP="007D3AF8">
      <w:pPr>
        <w:rPr>
          <w:sz w:val="20"/>
          <w:szCs w:val="20"/>
        </w:rPr>
      </w:pPr>
      <w:proofErr w:type="gramStart"/>
      <w:r w:rsidRPr="007D3AF8">
        <w:rPr>
          <w:rStyle w:val="a9"/>
          <w:sz w:val="20"/>
          <w:szCs w:val="20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7D3AF8">
        <w:rPr>
          <w:rStyle w:val="a9"/>
          <w:sz w:val="20"/>
          <w:szCs w:val="20"/>
        </w:rPr>
        <w:t>прекурсоров</w:t>
      </w:r>
      <w:proofErr w:type="spellEnd"/>
      <w:r w:rsidRPr="007D3AF8">
        <w:rPr>
          <w:rStyle w:val="a9"/>
          <w:sz w:val="20"/>
          <w:szCs w:val="20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Pr="007D3AF8">
        <w:rPr>
          <w:rStyle w:val="a9"/>
          <w:sz w:val="20"/>
          <w:szCs w:val="20"/>
        </w:rPr>
        <w:t xml:space="preserve"> </w:t>
      </w:r>
      <w:proofErr w:type="gramStart"/>
      <w:r w:rsidRPr="007D3AF8">
        <w:rPr>
          <w:rStyle w:val="a9"/>
          <w:sz w:val="20"/>
          <w:szCs w:val="20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7D3AF8">
        <w:rPr>
          <w:rStyle w:val="a9"/>
          <w:sz w:val="20"/>
          <w:szCs w:val="20"/>
        </w:rPr>
        <w:t>прекурсоров</w:t>
      </w:r>
      <w:proofErr w:type="spellEnd"/>
      <w:r w:rsidRPr="007D3AF8">
        <w:rPr>
          <w:rStyle w:val="a9"/>
          <w:sz w:val="20"/>
          <w:szCs w:val="20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 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sz w:val="20"/>
          <w:szCs w:val="20"/>
        </w:rPr>
        <w:t> 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7D3AF8" w:rsidRPr="007D3AF8" w:rsidRDefault="007D3AF8" w:rsidP="007D3AF8">
      <w:pPr>
        <w:rPr>
          <w:sz w:val="20"/>
          <w:szCs w:val="20"/>
        </w:rPr>
      </w:pPr>
      <w:proofErr w:type="gramStart"/>
      <w:r w:rsidRPr="007D3AF8">
        <w:rPr>
          <w:sz w:val="20"/>
          <w:szCs w:val="20"/>
        </w:rPr>
        <w:t>Республики Казахстан и не зарегистрирован в качестве налогоплательщика Республики Казахстан).</w:t>
      </w:r>
      <w:proofErr w:type="gramEnd"/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sz w:val="20"/>
          <w:szCs w:val="20"/>
        </w:rPr>
        <w:t xml:space="preserve">В случае несоответствия победителя квалификационным требованиям, закуп способом ценовых предложений признается несостоявшимся. Если сумма договора превышает </w:t>
      </w:r>
      <w:proofErr w:type="spellStart"/>
      <w:r w:rsidRPr="007D3AF8">
        <w:rPr>
          <w:sz w:val="20"/>
          <w:szCs w:val="20"/>
        </w:rPr>
        <w:t>двухтысячекратный</w:t>
      </w:r>
      <w:proofErr w:type="spellEnd"/>
      <w:r w:rsidRPr="007D3AF8">
        <w:rPr>
          <w:sz w:val="20"/>
          <w:szCs w:val="20"/>
        </w:rPr>
        <w:t xml:space="preserve"> размер месячного расчетного показателя на соответствующий финансовый год, поставщик обязан внести обеспечение исполнения договора. Размер обеспечения исполнения договора о закупе составляет три процента от общей суммы договора.</w:t>
      </w:r>
    </w:p>
    <w:p w:rsidR="00380018" w:rsidRPr="007D3AF8" w:rsidRDefault="00380018" w:rsidP="0038298C">
      <w:pPr>
        <w:shd w:val="clear" w:color="auto" w:fill="FFFFFF"/>
        <w:jc w:val="both"/>
        <w:rPr>
          <w:sz w:val="20"/>
          <w:szCs w:val="20"/>
        </w:rPr>
      </w:pPr>
    </w:p>
    <w:sectPr w:rsidR="00380018" w:rsidRPr="007D3AF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5D17701"/>
    <w:multiLevelType w:val="multilevel"/>
    <w:tmpl w:val="851E365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5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12"/>
  </w:num>
  <w:num w:numId="5">
    <w:abstractNumId w:val="4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  <w:num w:numId="12">
    <w:abstractNumId w:val="7"/>
  </w:num>
  <w:num w:numId="13">
    <w:abstractNumId w:val="13"/>
  </w:num>
  <w:num w:numId="14">
    <w:abstractNumId w:val="14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03C66"/>
    <w:rsid w:val="00042E43"/>
    <w:rsid w:val="00044887"/>
    <w:rsid w:val="00047280"/>
    <w:rsid w:val="0005132A"/>
    <w:rsid w:val="000738CB"/>
    <w:rsid w:val="000852C9"/>
    <w:rsid w:val="000866EF"/>
    <w:rsid w:val="00091DB1"/>
    <w:rsid w:val="00095B0F"/>
    <w:rsid w:val="000A3BB9"/>
    <w:rsid w:val="000A5860"/>
    <w:rsid w:val="000B37F8"/>
    <w:rsid w:val="000D7B16"/>
    <w:rsid w:val="000E518B"/>
    <w:rsid w:val="000F6FDB"/>
    <w:rsid w:val="00106ABB"/>
    <w:rsid w:val="00141281"/>
    <w:rsid w:val="0014420B"/>
    <w:rsid w:val="001465DB"/>
    <w:rsid w:val="001529FC"/>
    <w:rsid w:val="00163755"/>
    <w:rsid w:val="00165A01"/>
    <w:rsid w:val="001702AB"/>
    <w:rsid w:val="00185976"/>
    <w:rsid w:val="00196891"/>
    <w:rsid w:val="001A3292"/>
    <w:rsid w:val="001C63CC"/>
    <w:rsid w:val="001D69D5"/>
    <w:rsid w:val="00217028"/>
    <w:rsid w:val="00217FC5"/>
    <w:rsid w:val="002212FC"/>
    <w:rsid w:val="002264B1"/>
    <w:rsid w:val="002472A7"/>
    <w:rsid w:val="002B1AA0"/>
    <w:rsid w:val="002D1636"/>
    <w:rsid w:val="002D54CE"/>
    <w:rsid w:val="002F7CEB"/>
    <w:rsid w:val="00302010"/>
    <w:rsid w:val="00305237"/>
    <w:rsid w:val="0034128C"/>
    <w:rsid w:val="003560DF"/>
    <w:rsid w:val="003564D7"/>
    <w:rsid w:val="003565DF"/>
    <w:rsid w:val="00380018"/>
    <w:rsid w:val="00380C64"/>
    <w:rsid w:val="0038298C"/>
    <w:rsid w:val="00383A74"/>
    <w:rsid w:val="003D0E3C"/>
    <w:rsid w:val="003D5E1B"/>
    <w:rsid w:val="003D753B"/>
    <w:rsid w:val="003E0279"/>
    <w:rsid w:val="003E3A7C"/>
    <w:rsid w:val="00402295"/>
    <w:rsid w:val="00407F16"/>
    <w:rsid w:val="00410567"/>
    <w:rsid w:val="0044454B"/>
    <w:rsid w:val="00453C0B"/>
    <w:rsid w:val="004645F2"/>
    <w:rsid w:val="004719DC"/>
    <w:rsid w:val="0048182C"/>
    <w:rsid w:val="004B4F4A"/>
    <w:rsid w:val="004B5D71"/>
    <w:rsid w:val="004C2ACB"/>
    <w:rsid w:val="004C36FB"/>
    <w:rsid w:val="004D2B7A"/>
    <w:rsid w:val="004F1B22"/>
    <w:rsid w:val="00522DD1"/>
    <w:rsid w:val="00523EDE"/>
    <w:rsid w:val="005441B1"/>
    <w:rsid w:val="0055455B"/>
    <w:rsid w:val="00592B03"/>
    <w:rsid w:val="005A221C"/>
    <w:rsid w:val="005B28A5"/>
    <w:rsid w:val="005B4AF7"/>
    <w:rsid w:val="005D1439"/>
    <w:rsid w:val="005F0C8E"/>
    <w:rsid w:val="00601E32"/>
    <w:rsid w:val="00607099"/>
    <w:rsid w:val="0065347E"/>
    <w:rsid w:val="0067604F"/>
    <w:rsid w:val="0067699A"/>
    <w:rsid w:val="006A3C9F"/>
    <w:rsid w:val="006B345C"/>
    <w:rsid w:val="006C14C0"/>
    <w:rsid w:val="006D2C31"/>
    <w:rsid w:val="006E24C0"/>
    <w:rsid w:val="006F0363"/>
    <w:rsid w:val="00701CD5"/>
    <w:rsid w:val="00706CE8"/>
    <w:rsid w:val="00707D4B"/>
    <w:rsid w:val="00714F08"/>
    <w:rsid w:val="00756DE5"/>
    <w:rsid w:val="00757D37"/>
    <w:rsid w:val="007609F2"/>
    <w:rsid w:val="00773B4C"/>
    <w:rsid w:val="00776046"/>
    <w:rsid w:val="00796BD2"/>
    <w:rsid w:val="007B50C7"/>
    <w:rsid w:val="007D3965"/>
    <w:rsid w:val="007D3AF8"/>
    <w:rsid w:val="007D578D"/>
    <w:rsid w:val="0080185B"/>
    <w:rsid w:val="00821425"/>
    <w:rsid w:val="008340F9"/>
    <w:rsid w:val="0085002E"/>
    <w:rsid w:val="008533D6"/>
    <w:rsid w:val="0087659E"/>
    <w:rsid w:val="00884774"/>
    <w:rsid w:val="008D0078"/>
    <w:rsid w:val="008D5173"/>
    <w:rsid w:val="00907035"/>
    <w:rsid w:val="00913D83"/>
    <w:rsid w:val="0093268C"/>
    <w:rsid w:val="00943A0A"/>
    <w:rsid w:val="00950ADE"/>
    <w:rsid w:val="00955B70"/>
    <w:rsid w:val="009670B5"/>
    <w:rsid w:val="00981314"/>
    <w:rsid w:val="00983378"/>
    <w:rsid w:val="009935AC"/>
    <w:rsid w:val="00995B2B"/>
    <w:rsid w:val="009C0F9C"/>
    <w:rsid w:val="009C7E97"/>
    <w:rsid w:val="009D3F1E"/>
    <w:rsid w:val="009D6029"/>
    <w:rsid w:val="009E3C04"/>
    <w:rsid w:val="009E76F5"/>
    <w:rsid w:val="009F1984"/>
    <w:rsid w:val="00A000CF"/>
    <w:rsid w:val="00A01DE8"/>
    <w:rsid w:val="00A252C5"/>
    <w:rsid w:val="00A2616D"/>
    <w:rsid w:val="00A2798F"/>
    <w:rsid w:val="00A44FFD"/>
    <w:rsid w:val="00A605C6"/>
    <w:rsid w:val="00A848E2"/>
    <w:rsid w:val="00AA7680"/>
    <w:rsid w:val="00AB380A"/>
    <w:rsid w:val="00AB44BD"/>
    <w:rsid w:val="00AB4633"/>
    <w:rsid w:val="00AB751D"/>
    <w:rsid w:val="00AB79AC"/>
    <w:rsid w:val="00AB7D1B"/>
    <w:rsid w:val="00AC468C"/>
    <w:rsid w:val="00AE1E63"/>
    <w:rsid w:val="00AF2716"/>
    <w:rsid w:val="00B2403A"/>
    <w:rsid w:val="00B25630"/>
    <w:rsid w:val="00B27160"/>
    <w:rsid w:val="00B54B01"/>
    <w:rsid w:val="00B82F76"/>
    <w:rsid w:val="00B91B8D"/>
    <w:rsid w:val="00BA3925"/>
    <w:rsid w:val="00BA62FF"/>
    <w:rsid w:val="00BC3AC2"/>
    <w:rsid w:val="00BE02E5"/>
    <w:rsid w:val="00BE6445"/>
    <w:rsid w:val="00C05F48"/>
    <w:rsid w:val="00C21050"/>
    <w:rsid w:val="00C23478"/>
    <w:rsid w:val="00C260A5"/>
    <w:rsid w:val="00C57597"/>
    <w:rsid w:val="00C6184C"/>
    <w:rsid w:val="00C76E56"/>
    <w:rsid w:val="00CB11A5"/>
    <w:rsid w:val="00CB40FE"/>
    <w:rsid w:val="00CB7F40"/>
    <w:rsid w:val="00CC23BB"/>
    <w:rsid w:val="00CE06A7"/>
    <w:rsid w:val="00CE6413"/>
    <w:rsid w:val="00CF184B"/>
    <w:rsid w:val="00D0187F"/>
    <w:rsid w:val="00D073A8"/>
    <w:rsid w:val="00D155DE"/>
    <w:rsid w:val="00D17BD9"/>
    <w:rsid w:val="00D21514"/>
    <w:rsid w:val="00D26EEB"/>
    <w:rsid w:val="00D41F31"/>
    <w:rsid w:val="00D53CFA"/>
    <w:rsid w:val="00D77BEB"/>
    <w:rsid w:val="00DD2537"/>
    <w:rsid w:val="00DD734D"/>
    <w:rsid w:val="00DF5352"/>
    <w:rsid w:val="00E21421"/>
    <w:rsid w:val="00E34814"/>
    <w:rsid w:val="00E34E3B"/>
    <w:rsid w:val="00E43885"/>
    <w:rsid w:val="00E55C27"/>
    <w:rsid w:val="00E63CB6"/>
    <w:rsid w:val="00E751B0"/>
    <w:rsid w:val="00E75E07"/>
    <w:rsid w:val="00E8409D"/>
    <w:rsid w:val="00EA73FB"/>
    <w:rsid w:val="00EC7DEE"/>
    <w:rsid w:val="00EE2DDD"/>
    <w:rsid w:val="00EE6A18"/>
    <w:rsid w:val="00EF50E4"/>
    <w:rsid w:val="00F0375E"/>
    <w:rsid w:val="00F038EB"/>
    <w:rsid w:val="00F30BFB"/>
    <w:rsid w:val="00F5209E"/>
    <w:rsid w:val="00F571C9"/>
    <w:rsid w:val="00F57F2A"/>
    <w:rsid w:val="00F82DE6"/>
    <w:rsid w:val="00F85D75"/>
    <w:rsid w:val="00FB547F"/>
    <w:rsid w:val="00FB6DF7"/>
    <w:rsid w:val="00FB757E"/>
    <w:rsid w:val="00FC0D50"/>
    <w:rsid w:val="00FC104B"/>
    <w:rsid w:val="00FC22DA"/>
    <w:rsid w:val="00FC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8">
    <w:name w:val="Strong"/>
    <w:basedOn w:val="a0"/>
    <w:uiPriority w:val="22"/>
    <w:qFormat/>
    <w:rsid w:val="007D3AF8"/>
    <w:rPr>
      <w:b/>
      <w:bCs/>
    </w:rPr>
  </w:style>
  <w:style w:type="character" w:styleId="a9">
    <w:name w:val="Emphasis"/>
    <w:basedOn w:val="a0"/>
    <w:uiPriority w:val="20"/>
    <w:qFormat/>
    <w:rsid w:val="007D3AF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8">
    <w:name w:val="Strong"/>
    <w:basedOn w:val="a0"/>
    <w:uiPriority w:val="22"/>
    <w:qFormat/>
    <w:rsid w:val="007D3AF8"/>
    <w:rPr>
      <w:b/>
      <w:bCs/>
    </w:rPr>
  </w:style>
  <w:style w:type="character" w:styleId="a9">
    <w:name w:val="Emphasis"/>
    <w:basedOn w:val="a0"/>
    <w:uiPriority w:val="20"/>
    <w:qFormat/>
    <w:rsid w:val="007D3A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1752</Words>
  <Characters>9990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7</cp:revision>
  <cp:lastPrinted>2021-03-04T10:12:00Z</cp:lastPrinted>
  <dcterms:created xsi:type="dcterms:W3CDTF">2022-01-17T12:05:00Z</dcterms:created>
  <dcterms:modified xsi:type="dcterms:W3CDTF">2022-01-18T10:32:00Z</dcterms:modified>
</cp:coreProperties>
</file>