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305C50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305C50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305C50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C83DCA">
        <w:rPr>
          <w:b/>
          <w:bCs/>
          <w:color w:val="auto"/>
          <w:kern w:val="36"/>
          <w:sz w:val="18"/>
          <w:szCs w:val="18"/>
        </w:rPr>
        <w:t xml:space="preserve">расходных материалов </w:t>
      </w:r>
      <w:r w:rsidR="002506C3" w:rsidRPr="00305C50">
        <w:rPr>
          <w:color w:val="auto"/>
          <w:sz w:val="18"/>
          <w:szCs w:val="18"/>
        </w:rPr>
        <w:t xml:space="preserve"> </w:t>
      </w:r>
    </w:p>
    <w:p w:rsidR="00EF50E4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305C50">
        <w:rPr>
          <w:b/>
          <w:color w:val="auto"/>
          <w:sz w:val="18"/>
          <w:szCs w:val="18"/>
        </w:rPr>
        <w:t xml:space="preserve">    </w:t>
      </w:r>
      <w:r w:rsidRPr="00305C50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C957CE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>г</w:t>
      </w:r>
      <w:r w:rsidRPr="00C957CE">
        <w:rPr>
          <w:color w:val="auto"/>
          <w:sz w:val="18"/>
          <w:szCs w:val="18"/>
          <w:lang w:val="kk-KZ"/>
        </w:rPr>
        <w:t xml:space="preserve">. Актобе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5F0D">
        <w:rPr>
          <w:color w:val="auto"/>
          <w:sz w:val="18"/>
          <w:szCs w:val="18"/>
          <w:lang w:val="kk-KZ"/>
        </w:rPr>
        <w:t xml:space="preserve">                 10</w:t>
      </w:r>
      <w:r w:rsidR="00F9607C">
        <w:rPr>
          <w:color w:val="auto"/>
          <w:sz w:val="18"/>
          <w:szCs w:val="18"/>
          <w:lang w:val="kk-KZ"/>
        </w:rPr>
        <w:t>.06.2021г</w:t>
      </w:r>
    </w:p>
    <w:p w:rsidR="00EF50E4" w:rsidRPr="00C957CE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C957CE">
        <w:rPr>
          <w:b/>
          <w:color w:val="auto"/>
          <w:sz w:val="18"/>
          <w:szCs w:val="18"/>
          <w:lang w:val="kk-KZ"/>
        </w:rPr>
        <w:t>Заказчик:</w:t>
      </w:r>
      <w:r w:rsidRPr="00C957CE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C957CE">
        <w:rPr>
          <w:color w:val="auto"/>
          <w:sz w:val="18"/>
          <w:szCs w:val="18"/>
          <w:lang w:val="kk-KZ"/>
        </w:rPr>
        <w:t xml:space="preserve">ГУ </w:t>
      </w:r>
      <w:r w:rsidRPr="00C957CE">
        <w:rPr>
          <w:color w:val="auto"/>
          <w:sz w:val="18"/>
          <w:szCs w:val="18"/>
        </w:rPr>
        <w:t>«</w:t>
      </w:r>
      <w:r w:rsidRPr="00C957CE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C957CE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C957CE">
        <w:rPr>
          <w:color w:val="auto"/>
          <w:sz w:val="18"/>
          <w:szCs w:val="18"/>
        </w:rPr>
        <w:t xml:space="preserve">, г. </w:t>
      </w:r>
      <w:proofErr w:type="spellStart"/>
      <w:r w:rsidRPr="00C957CE">
        <w:rPr>
          <w:color w:val="auto"/>
          <w:sz w:val="18"/>
          <w:szCs w:val="18"/>
        </w:rPr>
        <w:t>Актобе</w:t>
      </w:r>
      <w:proofErr w:type="spellEnd"/>
      <w:r w:rsidRPr="00C957CE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C957CE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C957CE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C957CE">
        <w:rPr>
          <w:b/>
          <w:color w:val="auto"/>
          <w:sz w:val="18"/>
          <w:szCs w:val="18"/>
          <w:lang w:val="kk-KZ"/>
        </w:rPr>
        <w:t>Организатор:</w:t>
      </w:r>
      <w:r w:rsidRPr="00C957CE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C957CE">
        <w:rPr>
          <w:color w:val="auto"/>
          <w:sz w:val="18"/>
          <w:szCs w:val="18"/>
        </w:rPr>
        <w:t>«</w:t>
      </w:r>
      <w:r w:rsidRPr="00C957CE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C957CE">
        <w:rPr>
          <w:color w:val="auto"/>
          <w:sz w:val="18"/>
          <w:szCs w:val="18"/>
        </w:rPr>
        <w:t xml:space="preserve">» , г. </w:t>
      </w:r>
      <w:proofErr w:type="spellStart"/>
      <w:r w:rsidRPr="00C957CE">
        <w:rPr>
          <w:color w:val="auto"/>
          <w:sz w:val="18"/>
          <w:szCs w:val="18"/>
        </w:rPr>
        <w:t>Актобе</w:t>
      </w:r>
      <w:proofErr w:type="spellEnd"/>
      <w:r w:rsidRPr="00C957CE">
        <w:rPr>
          <w:color w:val="auto"/>
          <w:sz w:val="18"/>
          <w:szCs w:val="18"/>
        </w:rPr>
        <w:t xml:space="preserve">, ул. </w:t>
      </w:r>
      <w:proofErr w:type="spellStart"/>
      <w:r w:rsidRPr="00C957CE">
        <w:rPr>
          <w:color w:val="auto"/>
          <w:sz w:val="18"/>
          <w:szCs w:val="18"/>
        </w:rPr>
        <w:t>Пацаева</w:t>
      </w:r>
      <w:proofErr w:type="spellEnd"/>
      <w:r w:rsidRPr="00C957CE">
        <w:rPr>
          <w:color w:val="auto"/>
          <w:sz w:val="18"/>
          <w:szCs w:val="18"/>
        </w:rPr>
        <w:t>, 7.</w:t>
      </w:r>
    </w:p>
    <w:p w:rsidR="00EF50E4" w:rsidRPr="00C957CE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C957CE">
        <w:rPr>
          <w:color w:val="auto"/>
          <w:sz w:val="18"/>
          <w:szCs w:val="18"/>
        </w:rPr>
        <w:t>К закуп</w:t>
      </w:r>
      <w:r w:rsidRPr="00C957CE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C957CE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C957CE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C957CE">
        <w:rPr>
          <w:color w:val="auto"/>
          <w:sz w:val="18"/>
          <w:szCs w:val="18"/>
        </w:rPr>
        <w:t>», утвержденных постановлением Правительства</w:t>
      </w:r>
      <w:r w:rsidRPr="00C957CE">
        <w:rPr>
          <w:color w:val="auto"/>
          <w:sz w:val="18"/>
          <w:szCs w:val="18"/>
          <w:lang w:val="kk-KZ"/>
        </w:rPr>
        <w:t xml:space="preserve"> </w:t>
      </w:r>
      <w:r w:rsidRPr="00C957CE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417"/>
        <w:gridCol w:w="4536"/>
        <w:gridCol w:w="851"/>
        <w:gridCol w:w="850"/>
        <w:gridCol w:w="1134"/>
        <w:gridCol w:w="1276"/>
        <w:gridCol w:w="1276"/>
        <w:gridCol w:w="850"/>
        <w:gridCol w:w="851"/>
        <w:gridCol w:w="1276"/>
      </w:tblGrid>
      <w:tr w:rsidR="004645F2" w:rsidRPr="00C83DCA" w:rsidTr="00C83DCA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C83DCA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C83DCA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C83DCA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536" w:type="dxa"/>
            <w:vAlign w:val="center"/>
          </w:tcPr>
          <w:p w:rsidR="004645F2" w:rsidRPr="00C83DCA" w:rsidRDefault="004645F2" w:rsidP="00907B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C83DCA" w:rsidRDefault="004645F2" w:rsidP="00907B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C83DCA" w:rsidRDefault="004645F2" w:rsidP="00907B46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C83DCA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C83DCA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C83DCA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C83DCA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C83DCA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4645F2" w:rsidRPr="00C83DCA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C83DCA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C83DCA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C83DCA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C83DCA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</w:tcPr>
          <w:p w:rsidR="004645F2" w:rsidRPr="00C83DCA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 xml:space="preserve">Сумма, </w:t>
            </w:r>
            <w:r w:rsidRPr="00C83DCA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C83DCA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83DCA" w:rsidRPr="00C83DCA" w:rsidTr="00C83DCA">
        <w:trPr>
          <w:trHeight w:val="385"/>
        </w:trPr>
        <w:tc>
          <w:tcPr>
            <w:tcW w:w="635" w:type="dxa"/>
            <w:shd w:val="clear" w:color="auto" w:fill="auto"/>
            <w:vAlign w:val="center"/>
          </w:tcPr>
          <w:p w:rsidR="00C83DCA" w:rsidRPr="00C83DCA" w:rsidRDefault="00C83DCA" w:rsidP="008D0078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C83DCA" w:rsidRPr="00C83DCA" w:rsidRDefault="00C83DCA" w:rsidP="003F4399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ГКП             БСМП на</w:t>
            </w:r>
          </w:p>
          <w:p w:rsidR="00C83DCA" w:rsidRPr="00C83DCA" w:rsidRDefault="00C83DCA" w:rsidP="003F4399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ПХВ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3DCA" w:rsidRPr="00C83DCA" w:rsidRDefault="00C83DCA" w:rsidP="00BD139F">
            <w:pPr>
              <w:jc w:val="center"/>
              <w:rPr>
                <w:color w:val="auto"/>
                <w:sz w:val="16"/>
                <w:szCs w:val="16"/>
              </w:rPr>
            </w:pPr>
            <w:r w:rsidRPr="00C83DCA">
              <w:rPr>
                <w:color w:val="auto"/>
                <w:sz w:val="16"/>
                <w:szCs w:val="16"/>
              </w:rPr>
              <w:t xml:space="preserve">Винт тип 1 </w:t>
            </w:r>
          </w:p>
        </w:tc>
        <w:tc>
          <w:tcPr>
            <w:tcW w:w="4536" w:type="dxa"/>
            <w:vAlign w:val="center"/>
          </w:tcPr>
          <w:p w:rsidR="00C83DCA" w:rsidRPr="00C83DCA" w:rsidRDefault="00C83DCA" w:rsidP="00BD139F">
            <w:pPr>
              <w:jc w:val="center"/>
              <w:rPr>
                <w:sz w:val="16"/>
                <w:szCs w:val="16"/>
              </w:rPr>
            </w:pPr>
            <w:proofErr w:type="gramStart"/>
            <w:r w:rsidRPr="00C83DCA">
              <w:rPr>
                <w:sz w:val="16"/>
                <w:szCs w:val="16"/>
              </w:rPr>
              <w:t>Винт тип 1 (d 2,0 мм:</w:t>
            </w:r>
            <w:proofErr w:type="gramEnd"/>
            <w:r w:rsidRPr="00C83DCA">
              <w:rPr>
                <w:sz w:val="16"/>
                <w:szCs w:val="16"/>
              </w:rPr>
              <w:t xml:space="preserve"> </w:t>
            </w:r>
            <w:proofErr w:type="gramStart"/>
            <w:r w:rsidRPr="00C83DCA">
              <w:rPr>
                <w:sz w:val="16"/>
                <w:szCs w:val="16"/>
              </w:rPr>
              <w:t xml:space="preserve">L=4, 5, 6, 7, 8, 9, 10, 12, 14, 16, 18, 20 мм) применяется для фиксации пластины </w:t>
            </w:r>
            <w:proofErr w:type="spellStart"/>
            <w:r w:rsidRPr="00C83DCA">
              <w:rPr>
                <w:sz w:val="16"/>
                <w:szCs w:val="16"/>
              </w:rPr>
              <w:t>краниопластики</w:t>
            </w:r>
            <w:proofErr w:type="spellEnd"/>
            <w:r w:rsidRPr="00C83DCA">
              <w:rPr>
                <w:sz w:val="16"/>
                <w:szCs w:val="16"/>
              </w:rPr>
              <w:t xml:space="preserve"> черепа и закрытию дефектов черепа при нарушении целостности кости.</w:t>
            </w:r>
            <w:proofErr w:type="gramEnd"/>
            <w:r w:rsidRPr="00C83DCA">
              <w:rPr>
                <w:sz w:val="16"/>
                <w:szCs w:val="16"/>
              </w:rPr>
              <w:t xml:space="preserve"> Должен иметь наличие регистрационного удостоверения МЗ РК, гарантийный срок на продукцию не менее 12 месяцев </w:t>
            </w:r>
            <w:proofErr w:type="gramStart"/>
            <w:r w:rsidRPr="00C83DCA">
              <w:rPr>
                <w:sz w:val="16"/>
                <w:szCs w:val="16"/>
              </w:rPr>
              <w:t>с даты ввода</w:t>
            </w:r>
            <w:proofErr w:type="gramEnd"/>
            <w:r w:rsidRPr="00C83DCA">
              <w:rPr>
                <w:sz w:val="16"/>
                <w:szCs w:val="16"/>
              </w:rPr>
              <w:t xml:space="preserve"> её в эксплуатацию. Технические требования: материал изготовления винта титановый сплав типа </w:t>
            </w:r>
            <w:proofErr w:type="gramStart"/>
            <w:r w:rsidRPr="00C83DCA">
              <w:rPr>
                <w:sz w:val="16"/>
                <w:szCs w:val="16"/>
              </w:rPr>
              <w:t>ВТ</w:t>
            </w:r>
            <w:proofErr w:type="gramEnd"/>
            <w:r w:rsidRPr="00C83DCA">
              <w:rPr>
                <w:sz w:val="16"/>
                <w:szCs w:val="16"/>
              </w:rPr>
              <w:t xml:space="preserve"> - 1-0, ВТ-6, обеспечивающего достаточную прочность; винты должны быть </w:t>
            </w:r>
            <w:proofErr w:type="spellStart"/>
            <w:r w:rsidRPr="00C83DCA">
              <w:rPr>
                <w:sz w:val="16"/>
                <w:szCs w:val="16"/>
              </w:rPr>
              <w:t>самонарезающиеся</w:t>
            </w:r>
            <w:proofErr w:type="spellEnd"/>
            <w:r w:rsidRPr="00C83DCA">
              <w:rPr>
                <w:sz w:val="16"/>
                <w:szCs w:val="16"/>
              </w:rPr>
              <w:t>, повышенной прочности, диаметром 1,5 - 2 мм и длиной 4, 5, 6 мм.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DCA" w:rsidRPr="00C83DCA" w:rsidRDefault="00C83DCA" w:rsidP="00432793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DCA" w:rsidRPr="00C83DCA" w:rsidRDefault="00C83DCA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C83DCA">
              <w:rPr>
                <w:rFonts w:eastAsia="Andale Sans UI"/>
                <w:color w:val="auto"/>
                <w:kern w:val="3"/>
                <w:sz w:val="16"/>
                <w:szCs w:val="16"/>
                <w:lang w:eastAsia="ja-JP" w:bidi="fa-IR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DCA" w:rsidRPr="00C83DCA" w:rsidRDefault="00C83DCA" w:rsidP="0050182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DCA" w:rsidRPr="00C83DCA" w:rsidRDefault="00C83DCA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1276" w:type="dxa"/>
            <w:vAlign w:val="center"/>
          </w:tcPr>
          <w:p w:rsidR="00C83DCA" w:rsidRPr="00C83DCA" w:rsidRDefault="00C83DCA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83DCA" w:rsidRPr="00C83DCA" w:rsidRDefault="00C83DCA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DCA" w:rsidRPr="00C83DCA" w:rsidRDefault="00C83DCA" w:rsidP="002506C3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6 375</w:t>
            </w:r>
          </w:p>
        </w:tc>
        <w:tc>
          <w:tcPr>
            <w:tcW w:w="1276" w:type="dxa"/>
            <w:vAlign w:val="center"/>
          </w:tcPr>
          <w:p w:rsidR="00C83DCA" w:rsidRPr="00C83DCA" w:rsidRDefault="00C83DCA" w:rsidP="002506C3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1 275 000</w:t>
            </w:r>
          </w:p>
        </w:tc>
      </w:tr>
      <w:tr w:rsidR="00C83DCA" w:rsidRPr="00C83DCA" w:rsidTr="00C83DCA">
        <w:trPr>
          <w:trHeight w:val="249"/>
        </w:trPr>
        <w:tc>
          <w:tcPr>
            <w:tcW w:w="635" w:type="dxa"/>
            <w:shd w:val="clear" w:color="auto" w:fill="auto"/>
            <w:vAlign w:val="center"/>
          </w:tcPr>
          <w:p w:rsidR="00C83DCA" w:rsidRPr="00C83DCA" w:rsidRDefault="00C83DCA" w:rsidP="008D0078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C83DCA" w:rsidRPr="00C83DCA" w:rsidRDefault="00C83DCA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DCA" w:rsidRPr="00C83DCA" w:rsidRDefault="00C83DCA" w:rsidP="00BD139F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Ревизионная ножка  цементной фиксации</w:t>
            </w:r>
          </w:p>
        </w:tc>
        <w:tc>
          <w:tcPr>
            <w:tcW w:w="4536" w:type="dxa"/>
            <w:vAlign w:val="center"/>
          </w:tcPr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Ревизионная бедренная ножка  цементной фиксации. Форма классическая, с двойным клином, </w:t>
            </w:r>
            <w:proofErr w:type="spellStart"/>
            <w:r w:rsidRPr="00C83DCA">
              <w:rPr>
                <w:sz w:val="16"/>
                <w:szCs w:val="16"/>
              </w:rPr>
              <w:t>безворотничковая</w:t>
            </w:r>
            <w:proofErr w:type="spellEnd"/>
            <w:r w:rsidRPr="00C83DCA">
              <w:rPr>
                <w:sz w:val="16"/>
                <w:szCs w:val="16"/>
              </w:rPr>
              <w:t>, со сглаженным наружно-проксимальным плечом. Материал – нержавеющая сталь</w:t>
            </w:r>
            <w:bookmarkStart w:id="6" w:name="_GoBack"/>
            <w:bookmarkEnd w:id="6"/>
            <w:r w:rsidRPr="00C83DCA">
              <w:rPr>
                <w:sz w:val="16"/>
                <w:szCs w:val="16"/>
              </w:rPr>
              <w:t xml:space="preserve">. Шеечный угол – 125 градусов. Обработка ножки – полировка. Для техники без удаления цементной мантии старого </w:t>
            </w:r>
            <w:proofErr w:type="spellStart"/>
            <w:r w:rsidRPr="00C83DCA">
              <w:rPr>
                <w:sz w:val="16"/>
                <w:szCs w:val="16"/>
              </w:rPr>
              <w:t>эндопротеза</w:t>
            </w:r>
            <w:proofErr w:type="spellEnd"/>
            <w:r w:rsidRPr="00C83DCA">
              <w:rPr>
                <w:sz w:val="16"/>
                <w:szCs w:val="16"/>
              </w:rPr>
              <w:t xml:space="preserve"> должна предлагаться ножка длиной 125 мм и с офсетом 44 мм.  Длинные ножки  </w:t>
            </w:r>
            <w:proofErr w:type="spellStart"/>
            <w:r w:rsidRPr="00C83DCA">
              <w:rPr>
                <w:sz w:val="16"/>
                <w:szCs w:val="16"/>
              </w:rPr>
              <w:t>цельноклиновидные</w:t>
            </w:r>
            <w:proofErr w:type="spellEnd"/>
            <w:r w:rsidRPr="00C83DCA">
              <w:rPr>
                <w:sz w:val="16"/>
                <w:szCs w:val="16"/>
              </w:rPr>
              <w:t xml:space="preserve">, длиной 205 мм и клиновидные с круглой дистальной частью – 200,220,240, 260 мм. Варианты офсета ножки 37,5 мм, 44 мм. Конус для головки V40 – 11.3/12.36 мм с уклоном 5 градусов 40. </w:t>
            </w:r>
            <w:proofErr w:type="spellStart"/>
            <w:r w:rsidRPr="00C83DCA">
              <w:rPr>
                <w:sz w:val="16"/>
                <w:szCs w:val="16"/>
              </w:rPr>
              <w:t>Централизатор</w:t>
            </w:r>
            <w:proofErr w:type="spellEnd"/>
            <w:r w:rsidRPr="00C83DCA">
              <w:rPr>
                <w:sz w:val="16"/>
                <w:szCs w:val="16"/>
              </w:rPr>
              <w:t xml:space="preserve"> - 2 в комплекте с каждой ножкой. Один - с центрующими лепестками, второй - без. Материал </w:t>
            </w:r>
            <w:proofErr w:type="spellStart"/>
            <w:r w:rsidRPr="00C83DCA">
              <w:rPr>
                <w:sz w:val="16"/>
                <w:szCs w:val="16"/>
              </w:rPr>
              <w:t>централизатора</w:t>
            </w:r>
            <w:proofErr w:type="spellEnd"/>
            <w:r w:rsidRPr="00C83DCA">
              <w:rPr>
                <w:sz w:val="16"/>
                <w:szCs w:val="16"/>
              </w:rPr>
              <w:t>: полиметилметакрилат.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DCA" w:rsidRPr="00C83DCA" w:rsidRDefault="00C83DCA" w:rsidP="00432793">
            <w:pPr>
              <w:jc w:val="center"/>
              <w:rPr>
                <w:sz w:val="16"/>
                <w:szCs w:val="16"/>
              </w:rPr>
            </w:pPr>
            <w:proofErr w:type="gramStart"/>
            <w:r w:rsidRPr="00C83DCA">
              <w:rPr>
                <w:sz w:val="16"/>
                <w:szCs w:val="16"/>
              </w:rPr>
              <w:t>ш</w:t>
            </w:r>
            <w:proofErr w:type="gramEnd"/>
            <w:r w:rsidRPr="00C83DCA">
              <w:rPr>
                <w:sz w:val="16"/>
                <w:szCs w:val="16"/>
              </w:rPr>
              <w:t>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DCA" w:rsidRPr="00C83DCA" w:rsidRDefault="00C83DCA" w:rsidP="00C83D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C83DCA">
              <w:rPr>
                <w:rFonts w:eastAsia="Andale Sans UI"/>
                <w:color w:val="auto"/>
                <w:kern w:val="3"/>
                <w:sz w:val="16"/>
                <w:szCs w:val="16"/>
                <w:lang w:eastAsia="ja-JP" w:bidi="fa-I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DCA" w:rsidRPr="00C83DCA" w:rsidRDefault="00C83DCA" w:rsidP="0050182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DCA" w:rsidRPr="00C83DCA" w:rsidRDefault="00C83DCA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1276" w:type="dxa"/>
            <w:vAlign w:val="center"/>
          </w:tcPr>
          <w:p w:rsidR="00C83DCA" w:rsidRPr="00C83DCA" w:rsidRDefault="00C83DCA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83DCA" w:rsidRPr="00C83DCA" w:rsidRDefault="00C83DCA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DCA" w:rsidRPr="00C83DCA" w:rsidRDefault="00C83DCA" w:rsidP="002506C3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399 125</w:t>
            </w:r>
          </w:p>
        </w:tc>
        <w:tc>
          <w:tcPr>
            <w:tcW w:w="1276" w:type="dxa"/>
            <w:vAlign w:val="center"/>
          </w:tcPr>
          <w:p w:rsidR="00C83DCA" w:rsidRPr="00C83DCA" w:rsidRDefault="00C83DCA" w:rsidP="002506C3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3 991 250</w:t>
            </w:r>
          </w:p>
        </w:tc>
      </w:tr>
      <w:tr w:rsidR="00C83DCA" w:rsidRPr="00C83DCA" w:rsidTr="00C83DCA">
        <w:trPr>
          <w:trHeight w:val="398"/>
        </w:trPr>
        <w:tc>
          <w:tcPr>
            <w:tcW w:w="635" w:type="dxa"/>
            <w:shd w:val="clear" w:color="auto" w:fill="auto"/>
            <w:vAlign w:val="center"/>
          </w:tcPr>
          <w:p w:rsidR="00C83DCA" w:rsidRPr="00C83DCA" w:rsidRDefault="00C83DCA" w:rsidP="008D0078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8D0078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8D0078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8D0078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8D0078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8D0078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C83DCA" w:rsidRPr="00C83DCA" w:rsidRDefault="00C83DCA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DCA" w:rsidRPr="00C83DCA" w:rsidRDefault="00C83DCA" w:rsidP="00BD139F">
            <w:pPr>
              <w:jc w:val="center"/>
              <w:rPr>
                <w:color w:val="auto"/>
                <w:sz w:val="16"/>
                <w:szCs w:val="16"/>
              </w:rPr>
            </w:pPr>
          </w:p>
          <w:p w:rsidR="00C83DCA" w:rsidRPr="00C83DCA" w:rsidRDefault="00C83DCA" w:rsidP="00BD139F">
            <w:pPr>
              <w:jc w:val="center"/>
              <w:rPr>
                <w:color w:val="auto"/>
                <w:sz w:val="16"/>
                <w:szCs w:val="16"/>
              </w:rPr>
            </w:pPr>
          </w:p>
          <w:p w:rsidR="00C83DCA" w:rsidRPr="00C83DCA" w:rsidRDefault="00C83DCA" w:rsidP="00BD139F">
            <w:pPr>
              <w:jc w:val="center"/>
              <w:rPr>
                <w:color w:val="auto"/>
                <w:sz w:val="16"/>
                <w:szCs w:val="16"/>
              </w:rPr>
            </w:pPr>
          </w:p>
          <w:p w:rsidR="00C83DCA" w:rsidRPr="00C83DCA" w:rsidRDefault="00C83DCA" w:rsidP="00BD139F">
            <w:pPr>
              <w:jc w:val="center"/>
              <w:rPr>
                <w:color w:val="auto"/>
                <w:sz w:val="16"/>
                <w:szCs w:val="16"/>
              </w:rPr>
            </w:pPr>
          </w:p>
          <w:p w:rsidR="00C83DCA" w:rsidRPr="00C83DCA" w:rsidRDefault="00C83DCA" w:rsidP="00BD139F">
            <w:pPr>
              <w:jc w:val="center"/>
              <w:rPr>
                <w:color w:val="auto"/>
                <w:sz w:val="16"/>
                <w:szCs w:val="16"/>
              </w:rPr>
            </w:pPr>
            <w:r w:rsidRPr="00C83DCA">
              <w:rPr>
                <w:color w:val="auto"/>
                <w:sz w:val="16"/>
                <w:szCs w:val="16"/>
              </w:rPr>
              <w:t xml:space="preserve">Лезвие хирургическое для сагиттальной </w:t>
            </w:r>
            <w:r w:rsidRPr="00C83DCA">
              <w:rPr>
                <w:color w:val="auto"/>
                <w:sz w:val="16"/>
                <w:szCs w:val="16"/>
              </w:rPr>
              <w:lastRenderedPageBreak/>
              <w:t>пилы</w:t>
            </w:r>
          </w:p>
        </w:tc>
        <w:tc>
          <w:tcPr>
            <w:tcW w:w="4536" w:type="dxa"/>
            <w:vAlign w:val="center"/>
          </w:tcPr>
          <w:p w:rsidR="00C83DCA" w:rsidRPr="00C83DCA" w:rsidRDefault="00C83DCA" w:rsidP="00BD139F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lastRenderedPageBreak/>
              <w:t xml:space="preserve">Изготовлено специально для использования с сагиттальными пилами. 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C83DCA">
              <w:rPr>
                <w:sz w:val="16"/>
                <w:szCs w:val="16"/>
              </w:rPr>
              <w:t>гантелеобразны</w:t>
            </w:r>
            <w:proofErr w:type="gramStart"/>
            <w:r w:rsidRPr="00C83DCA">
              <w:rPr>
                <w:sz w:val="16"/>
                <w:szCs w:val="16"/>
              </w:rPr>
              <w:t>м</w:t>
            </w:r>
            <w:proofErr w:type="spellEnd"/>
            <w:r w:rsidRPr="00C83DCA">
              <w:rPr>
                <w:sz w:val="16"/>
                <w:szCs w:val="16"/>
              </w:rPr>
              <w:t>-</w:t>
            </w:r>
            <w:proofErr w:type="gramEnd"/>
            <w:r w:rsidRPr="00C83DCA">
              <w:rPr>
                <w:sz w:val="16"/>
                <w:szCs w:val="16"/>
              </w:rPr>
              <w:t xml:space="preserve"> двойным замком для более надежного и безопасного крепления. </w:t>
            </w:r>
            <w:proofErr w:type="spellStart"/>
            <w:r w:rsidRPr="00C83DCA">
              <w:rPr>
                <w:sz w:val="16"/>
                <w:szCs w:val="16"/>
              </w:rPr>
              <w:t>Гантелеобразный</w:t>
            </w:r>
            <w:proofErr w:type="spellEnd"/>
            <w:r w:rsidRPr="00C83DCA">
              <w:rPr>
                <w:sz w:val="16"/>
                <w:szCs w:val="16"/>
              </w:rPr>
              <w:t xml:space="preserve"> механизм представляет собой 2 </w:t>
            </w:r>
            <w:r w:rsidRPr="00C83DCA">
              <w:rPr>
                <w:sz w:val="16"/>
                <w:szCs w:val="16"/>
              </w:rPr>
              <w:lastRenderedPageBreak/>
              <w:t>округлых отверстия с внутренним диаметром 4,9мм, соединенных плоской прорезью длиной 6 мм, шириной 2,7мм.</w:t>
            </w:r>
            <w:proofErr w:type="gramStart"/>
            <w:r w:rsidRPr="00C83DCA">
              <w:rPr>
                <w:sz w:val="16"/>
                <w:szCs w:val="16"/>
              </w:rPr>
              <w:t>,г</w:t>
            </w:r>
            <w:proofErr w:type="gramEnd"/>
            <w:r w:rsidRPr="00C83DCA">
              <w:rPr>
                <w:sz w:val="16"/>
                <w:szCs w:val="16"/>
              </w:rPr>
              <w:t xml:space="preserve">де наружное отверстие крепления </w:t>
            </w:r>
            <w:proofErr w:type="spellStart"/>
            <w:r w:rsidRPr="00C83DCA">
              <w:rPr>
                <w:sz w:val="16"/>
                <w:szCs w:val="16"/>
              </w:rPr>
              <w:t>гантелеобразного</w:t>
            </w:r>
            <w:proofErr w:type="spellEnd"/>
            <w:r w:rsidRPr="00C83DCA">
              <w:rPr>
                <w:sz w:val="16"/>
                <w:szCs w:val="16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-18мм, толщина полотна - 1,27 мм торцевая часть лезвия скруглена, длина рабочей части - 90 мм. Зубцы с каждой стороны направлены к каналу для сбора костной крошки, наружные зубцы -2шт направлены к краю полотна лезвия, количество зубцов - внутренних 8 </w:t>
            </w:r>
            <w:proofErr w:type="spellStart"/>
            <w:proofErr w:type="gramStart"/>
            <w:r w:rsidRPr="00C83DCA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C83DCA">
              <w:rPr>
                <w:sz w:val="16"/>
                <w:szCs w:val="16"/>
              </w:rPr>
              <w:t xml:space="preserve">, по 4 шт. с каждой стороны, 2 наружных по краю лезвия, длина зубцов- 1 мм., 4 </w:t>
            </w:r>
            <w:proofErr w:type="spellStart"/>
            <w:r w:rsidRPr="00C83DCA">
              <w:rPr>
                <w:sz w:val="16"/>
                <w:szCs w:val="16"/>
              </w:rPr>
              <w:t>межзубцовых</w:t>
            </w:r>
            <w:proofErr w:type="spellEnd"/>
            <w:r w:rsidRPr="00C83DCA">
              <w:rPr>
                <w:sz w:val="16"/>
                <w:szCs w:val="16"/>
              </w:rPr>
              <w:t xml:space="preserve"> углублений с каждой стороны лезвия, зубцы расположены в шахматном порядке по толщине режущей кромки, для увеличения эффективности резки. Грибообразный канал для сбора костной крошки, длина канала для сбора костной крошки -10мм, расстояние между зубцами по краям канала для сбора костной крошки- 2мм. Материа</w:t>
            </w:r>
            <w:proofErr w:type="gramStart"/>
            <w:r w:rsidRPr="00C83DCA">
              <w:rPr>
                <w:sz w:val="16"/>
                <w:szCs w:val="16"/>
              </w:rPr>
              <w:t>л-</w:t>
            </w:r>
            <w:proofErr w:type="gramEnd"/>
            <w:r w:rsidRPr="00C83DCA">
              <w:rPr>
                <w:sz w:val="16"/>
                <w:szCs w:val="16"/>
              </w:rPr>
              <w:t xml:space="preserve"> медицинская нержавеющая сталь.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DCA" w:rsidRPr="00C83DCA" w:rsidRDefault="00C83DCA" w:rsidP="00432793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432793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432793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432793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432793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DCA" w:rsidRPr="00C83DCA" w:rsidRDefault="00C83DCA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  <w:p w:rsidR="00C83DCA" w:rsidRPr="00C83DCA" w:rsidRDefault="00C83DCA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  <w:p w:rsidR="00C83DCA" w:rsidRPr="00C83DCA" w:rsidRDefault="00C83DCA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  <w:p w:rsidR="00C83DCA" w:rsidRPr="00C83DCA" w:rsidRDefault="00C83DCA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  <w:p w:rsidR="00C83DCA" w:rsidRPr="00C83DCA" w:rsidRDefault="00C83DCA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1276" w:type="dxa"/>
            <w:vAlign w:val="center"/>
          </w:tcPr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C83DC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DCA" w:rsidRPr="00C83DCA" w:rsidRDefault="00C83DCA" w:rsidP="002506C3">
            <w:pPr>
              <w:jc w:val="center"/>
              <w:rPr>
                <w:sz w:val="16"/>
                <w:szCs w:val="16"/>
              </w:rPr>
            </w:pPr>
          </w:p>
          <w:p w:rsidR="00C83DCA" w:rsidRPr="00C83DCA" w:rsidRDefault="00C83DCA" w:rsidP="002506C3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16 429</w:t>
            </w:r>
          </w:p>
        </w:tc>
        <w:tc>
          <w:tcPr>
            <w:tcW w:w="1276" w:type="dxa"/>
            <w:vAlign w:val="center"/>
          </w:tcPr>
          <w:p w:rsidR="00C83DCA" w:rsidRPr="00C83DCA" w:rsidRDefault="00C83DCA" w:rsidP="002506C3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657 160</w:t>
            </w:r>
          </w:p>
        </w:tc>
      </w:tr>
      <w:tr w:rsidR="00C83DCA" w:rsidRPr="00C83DCA" w:rsidTr="00C83DCA">
        <w:trPr>
          <w:trHeight w:val="218"/>
        </w:trPr>
        <w:tc>
          <w:tcPr>
            <w:tcW w:w="635" w:type="dxa"/>
            <w:shd w:val="clear" w:color="auto" w:fill="auto"/>
            <w:vAlign w:val="center"/>
          </w:tcPr>
          <w:p w:rsidR="00C83DCA" w:rsidRPr="00C83DCA" w:rsidRDefault="00C83DCA" w:rsidP="008D0078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25" w:type="dxa"/>
            <w:vMerge/>
            <w:vAlign w:val="center"/>
          </w:tcPr>
          <w:p w:rsidR="00C83DCA" w:rsidRPr="00C83DCA" w:rsidRDefault="00C83DCA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DCA" w:rsidRPr="00C83DCA" w:rsidRDefault="00C83DCA" w:rsidP="00BD139F">
            <w:pPr>
              <w:jc w:val="center"/>
              <w:rPr>
                <w:color w:val="auto"/>
                <w:sz w:val="16"/>
                <w:szCs w:val="16"/>
              </w:rPr>
            </w:pPr>
            <w:r w:rsidRPr="00C83DCA">
              <w:rPr>
                <w:color w:val="auto"/>
                <w:sz w:val="16"/>
                <w:szCs w:val="16"/>
              </w:rPr>
              <w:t>Лезвие хирургическое для сагиттальной пилы</w:t>
            </w:r>
          </w:p>
        </w:tc>
        <w:tc>
          <w:tcPr>
            <w:tcW w:w="4536" w:type="dxa"/>
            <w:vAlign w:val="center"/>
          </w:tcPr>
          <w:p w:rsidR="00C83DCA" w:rsidRPr="00C83DCA" w:rsidRDefault="00C83DCA" w:rsidP="00BD139F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Изготовлено специально для использования с сагиттальными пилами</w:t>
            </w:r>
            <w:proofErr w:type="gramStart"/>
            <w:r w:rsidRPr="00C83DCA">
              <w:rPr>
                <w:sz w:val="16"/>
                <w:szCs w:val="16"/>
              </w:rPr>
              <w:t xml:space="preserve"> .</w:t>
            </w:r>
            <w:proofErr w:type="gramEnd"/>
            <w:r w:rsidRPr="00C83DCA">
              <w:rPr>
                <w:sz w:val="16"/>
                <w:szCs w:val="16"/>
              </w:rPr>
              <w:t xml:space="preserve"> 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C83DCA">
              <w:rPr>
                <w:sz w:val="16"/>
                <w:szCs w:val="16"/>
              </w:rPr>
              <w:t>гантелеобразны</w:t>
            </w:r>
            <w:proofErr w:type="gramStart"/>
            <w:r w:rsidRPr="00C83DCA">
              <w:rPr>
                <w:sz w:val="16"/>
                <w:szCs w:val="16"/>
              </w:rPr>
              <w:t>м</w:t>
            </w:r>
            <w:proofErr w:type="spellEnd"/>
            <w:r w:rsidRPr="00C83DCA">
              <w:rPr>
                <w:sz w:val="16"/>
                <w:szCs w:val="16"/>
              </w:rPr>
              <w:t>-</w:t>
            </w:r>
            <w:proofErr w:type="gramEnd"/>
            <w:r w:rsidRPr="00C83DCA">
              <w:rPr>
                <w:sz w:val="16"/>
                <w:szCs w:val="16"/>
              </w:rPr>
              <w:t xml:space="preserve"> двойным замком для более надежного и безопасного крепления. </w:t>
            </w:r>
            <w:proofErr w:type="spellStart"/>
            <w:r w:rsidRPr="00C83DCA">
              <w:rPr>
                <w:sz w:val="16"/>
                <w:szCs w:val="16"/>
              </w:rPr>
              <w:t>Гантелеобразный</w:t>
            </w:r>
            <w:proofErr w:type="spellEnd"/>
            <w:r w:rsidRPr="00C83DCA">
              <w:rPr>
                <w:sz w:val="16"/>
                <w:szCs w:val="16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</w:t>
            </w:r>
            <w:proofErr w:type="gramStart"/>
            <w:r w:rsidRPr="00C83DCA">
              <w:rPr>
                <w:sz w:val="16"/>
                <w:szCs w:val="16"/>
              </w:rPr>
              <w:t>,г</w:t>
            </w:r>
            <w:proofErr w:type="gramEnd"/>
            <w:r w:rsidRPr="00C83DCA">
              <w:rPr>
                <w:sz w:val="16"/>
                <w:szCs w:val="16"/>
              </w:rPr>
              <w:t xml:space="preserve">де наружное отверстие крепления </w:t>
            </w:r>
            <w:proofErr w:type="spellStart"/>
            <w:r w:rsidRPr="00C83DCA">
              <w:rPr>
                <w:sz w:val="16"/>
                <w:szCs w:val="16"/>
              </w:rPr>
              <w:t>гантелеобразного</w:t>
            </w:r>
            <w:proofErr w:type="spellEnd"/>
            <w:r w:rsidRPr="00C83DCA">
              <w:rPr>
                <w:sz w:val="16"/>
                <w:szCs w:val="16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-25мм, толщина полотна - 1,27 мм торцевая часть лезвия скруглена, длина рабочей части - 100 мм. Зубцы с каждой стороны направлены к каналу для сбора костной крошки, наружные зубцы -2шт направлены к краю полотна лезвия, количество зубцов - внутренних 14 </w:t>
            </w:r>
            <w:proofErr w:type="spellStart"/>
            <w:proofErr w:type="gramStart"/>
            <w:r w:rsidRPr="00C83DCA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C83DCA">
              <w:rPr>
                <w:sz w:val="16"/>
                <w:szCs w:val="16"/>
              </w:rPr>
              <w:t xml:space="preserve">, по 7 шт. с каждой стороны, 2 наружных по краю лезвия, длина зубцов- 1 мм., 7 </w:t>
            </w:r>
            <w:proofErr w:type="spellStart"/>
            <w:r w:rsidRPr="00C83DCA">
              <w:rPr>
                <w:sz w:val="16"/>
                <w:szCs w:val="16"/>
              </w:rPr>
              <w:t>межзубцовых</w:t>
            </w:r>
            <w:proofErr w:type="spellEnd"/>
            <w:r w:rsidRPr="00C83DCA">
              <w:rPr>
                <w:sz w:val="16"/>
                <w:szCs w:val="16"/>
              </w:rPr>
              <w:t xml:space="preserve"> углублений с каждой стороны лезвия, зубцы расположены в шахматном порядке по толщине режущей кромки, для увеличения эффективности резки. Грибообразный канал для сбора костной крошки, длина канала для сбора костной крошки -15мм, расстояние между зубцами по краям канала для сбора костной крошки- 2мм. Материа</w:t>
            </w:r>
            <w:proofErr w:type="gramStart"/>
            <w:r w:rsidRPr="00C83DCA">
              <w:rPr>
                <w:sz w:val="16"/>
                <w:szCs w:val="16"/>
              </w:rPr>
              <w:t>л-</w:t>
            </w:r>
            <w:proofErr w:type="gramEnd"/>
            <w:r w:rsidRPr="00C83DCA">
              <w:rPr>
                <w:sz w:val="16"/>
                <w:szCs w:val="16"/>
              </w:rPr>
              <w:t xml:space="preserve"> медицинская нержавеющая сталь.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DCA" w:rsidRPr="00C83DCA" w:rsidRDefault="00C83DCA" w:rsidP="003831F7">
            <w:pPr>
              <w:jc w:val="center"/>
              <w:rPr>
                <w:sz w:val="16"/>
                <w:szCs w:val="16"/>
              </w:rPr>
            </w:pPr>
            <w:proofErr w:type="gramStart"/>
            <w:r w:rsidRPr="00C83DCA">
              <w:rPr>
                <w:sz w:val="16"/>
                <w:szCs w:val="16"/>
              </w:rPr>
              <w:t>ш</w:t>
            </w:r>
            <w:proofErr w:type="gramEnd"/>
            <w:r w:rsidRPr="00C83DCA">
              <w:rPr>
                <w:sz w:val="16"/>
                <w:szCs w:val="16"/>
              </w:rPr>
              <w:t>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DCA" w:rsidRPr="00C83DCA" w:rsidRDefault="00C83DCA" w:rsidP="003831F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DCA" w:rsidRPr="00C83DCA" w:rsidRDefault="00C83DCA" w:rsidP="003831F7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DCA" w:rsidRPr="00C83DCA" w:rsidRDefault="00C83DCA" w:rsidP="003831F7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1276" w:type="dxa"/>
            <w:vAlign w:val="center"/>
          </w:tcPr>
          <w:p w:rsidR="00C83DCA" w:rsidRPr="00C83DCA" w:rsidRDefault="00C83DCA" w:rsidP="003831F7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83DCA" w:rsidRPr="00C83DCA" w:rsidRDefault="00C83DCA" w:rsidP="003831F7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DCA" w:rsidRPr="00C83DCA" w:rsidRDefault="00C83DCA" w:rsidP="003831F7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16 429</w:t>
            </w:r>
          </w:p>
        </w:tc>
        <w:tc>
          <w:tcPr>
            <w:tcW w:w="1276" w:type="dxa"/>
            <w:vAlign w:val="center"/>
          </w:tcPr>
          <w:p w:rsidR="00C83DCA" w:rsidRPr="00C83DCA" w:rsidRDefault="00C83DCA" w:rsidP="003831F7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657 160</w:t>
            </w:r>
          </w:p>
        </w:tc>
      </w:tr>
      <w:tr w:rsidR="00F9607C" w:rsidRPr="00C83DCA" w:rsidTr="00C83DCA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F9607C" w:rsidRPr="00C83DCA" w:rsidRDefault="00F9607C" w:rsidP="00A000CF">
            <w:pPr>
              <w:jc w:val="center"/>
              <w:rPr>
                <w:b/>
                <w:sz w:val="16"/>
                <w:szCs w:val="16"/>
              </w:rPr>
            </w:pPr>
            <w:r w:rsidRPr="00C83DCA"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07C" w:rsidRPr="00C83DCA" w:rsidRDefault="00F9607C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9607C" w:rsidRPr="00C83DCA" w:rsidRDefault="00C83DCA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 w:rsidRPr="00C83DCA">
              <w:rPr>
                <w:b/>
                <w:sz w:val="16"/>
                <w:szCs w:val="16"/>
              </w:rPr>
              <w:t>6 580 570</w:t>
            </w:r>
          </w:p>
        </w:tc>
      </w:tr>
    </w:tbl>
    <w:p w:rsidR="0038298C" w:rsidRPr="00C83DCA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C83DCA">
        <w:rPr>
          <w:color w:val="auto"/>
          <w:sz w:val="16"/>
          <w:szCs w:val="16"/>
        </w:rPr>
        <w:t xml:space="preserve">Окончательный срок предоставления </w:t>
      </w:r>
      <w:r w:rsidRPr="00C83DCA">
        <w:rPr>
          <w:color w:val="auto"/>
          <w:sz w:val="16"/>
          <w:szCs w:val="16"/>
          <w:lang w:val="kk-KZ"/>
        </w:rPr>
        <w:t>ценовых предложений</w:t>
      </w:r>
      <w:r w:rsidRPr="00C83DCA">
        <w:rPr>
          <w:color w:val="auto"/>
          <w:sz w:val="16"/>
          <w:szCs w:val="16"/>
        </w:rPr>
        <w:t xml:space="preserve"> </w:t>
      </w:r>
      <w:r w:rsidRPr="00C83DCA">
        <w:rPr>
          <w:color w:val="auto"/>
          <w:sz w:val="16"/>
          <w:szCs w:val="16"/>
          <w:lang w:val="kk-KZ"/>
        </w:rPr>
        <w:t xml:space="preserve">  </w:t>
      </w:r>
      <w:r w:rsidRPr="00C83DCA">
        <w:rPr>
          <w:color w:val="auto"/>
          <w:sz w:val="16"/>
          <w:szCs w:val="16"/>
        </w:rPr>
        <w:t xml:space="preserve">до </w:t>
      </w:r>
      <w:r w:rsidR="005A7C36" w:rsidRPr="00C83DCA">
        <w:rPr>
          <w:color w:val="auto"/>
          <w:sz w:val="16"/>
          <w:szCs w:val="16"/>
        </w:rPr>
        <w:t>10</w:t>
      </w:r>
      <w:r w:rsidR="004B36EA" w:rsidRPr="00C83DCA">
        <w:rPr>
          <w:color w:val="auto"/>
          <w:sz w:val="16"/>
          <w:szCs w:val="16"/>
        </w:rPr>
        <w:t>.</w:t>
      </w:r>
      <w:r w:rsidR="00C83DCA" w:rsidRPr="00C83DCA">
        <w:rPr>
          <w:color w:val="auto"/>
          <w:sz w:val="16"/>
          <w:szCs w:val="16"/>
        </w:rPr>
        <w:t>30</w:t>
      </w:r>
      <w:r w:rsidRPr="00C83DCA">
        <w:rPr>
          <w:color w:val="auto"/>
          <w:sz w:val="16"/>
          <w:szCs w:val="16"/>
        </w:rPr>
        <w:t xml:space="preserve"> часов </w:t>
      </w:r>
      <w:r w:rsidRPr="00C83DCA">
        <w:rPr>
          <w:color w:val="auto"/>
          <w:sz w:val="16"/>
          <w:szCs w:val="16"/>
          <w:lang w:val="kk-KZ"/>
        </w:rPr>
        <w:t>(по времени г. Актобе)</w:t>
      </w:r>
      <w:r w:rsidR="00F55F0D" w:rsidRPr="00C83DCA">
        <w:rPr>
          <w:color w:val="auto"/>
          <w:sz w:val="16"/>
          <w:szCs w:val="16"/>
          <w:lang w:val="kk-KZ"/>
        </w:rPr>
        <w:t>17</w:t>
      </w:r>
      <w:r w:rsidR="00C957CE" w:rsidRPr="00C83DCA">
        <w:rPr>
          <w:color w:val="auto"/>
          <w:sz w:val="16"/>
          <w:szCs w:val="16"/>
          <w:lang w:val="kk-KZ"/>
        </w:rPr>
        <w:t xml:space="preserve"> июня 2021</w:t>
      </w:r>
      <w:r w:rsidRPr="00C83DCA">
        <w:rPr>
          <w:color w:val="auto"/>
          <w:sz w:val="16"/>
          <w:szCs w:val="16"/>
          <w:lang w:val="kk-KZ"/>
        </w:rPr>
        <w:t xml:space="preserve"> </w:t>
      </w:r>
      <w:r w:rsidRPr="00C83DCA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C83DCA">
        <w:rPr>
          <w:color w:val="auto"/>
          <w:sz w:val="16"/>
          <w:szCs w:val="16"/>
        </w:rPr>
        <w:t>Актобе</w:t>
      </w:r>
      <w:proofErr w:type="spellEnd"/>
      <w:r w:rsidRPr="00C83DCA">
        <w:rPr>
          <w:color w:val="auto"/>
          <w:sz w:val="16"/>
          <w:szCs w:val="16"/>
        </w:rPr>
        <w:t xml:space="preserve">, ул. </w:t>
      </w:r>
      <w:proofErr w:type="spellStart"/>
      <w:r w:rsidRPr="00C83DCA">
        <w:rPr>
          <w:color w:val="auto"/>
          <w:sz w:val="16"/>
          <w:szCs w:val="16"/>
        </w:rPr>
        <w:t>Пацаева</w:t>
      </w:r>
      <w:proofErr w:type="spellEnd"/>
      <w:r w:rsidRPr="00C83DCA">
        <w:rPr>
          <w:color w:val="auto"/>
          <w:sz w:val="16"/>
          <w:szCs w:val="16"/>
        </w:rPr>
        <w:t xml:space="preserve"> 7, кабинет №1</w:t>
      </w:r>
    </w:p>
    <w:p w:rsidR="0038298C" w:rsidRPr="00C83DCA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C83DCA">
        <w:rPr>
          <w:color w:val="auto"/>
          <w:sz w:val="16"/>
          <w:szCs w:val="16"/>
        </w:rPr>
        <w:t>Конверты с</w:t>
      </w:r>
      <w:r w:rsidRPr="00C83DCA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C83DCA">
        <w:rPr>
          <w:color w:val="auto"/>
          <w:sz w:val="16"/>
          <w:szCs w:val="16"/>
        </w:rPr>
        <w:t xml:space="preserve"> будут вскрываться в </w:t>
      </w:r>
      <w:r w:rsidR="00C65022" w:rsidRPr="00C83DCA">
        <w:rPr>
          <w:color w:val="auto"/>
          <w:sz w:val="16"/>
          <w:szCs w:val="16"/>
        </w:rPr>
        <w:t>11</w:t>
      </w:r>
      <w:r w:rsidR="004B36EA" w:rsidRPr="00C83DCA">
        <w:rPr>
          <w:color w:val="auto"/>
          <w:sz w:val="16"/>
          <w:szCs w:val="16"/>
        </w:rPr>
        <w:t>.</w:t>
      </w:r>
      <w:r w:rsidR="00C83DCA" w:rsidRPr="00C83DCA">
        <w:rPr>
          <w:color w:val="auto"/>
          <w:sz w:val="16"/>
          <w:szCs w:val="16"/>
        </w:rPr>
        <w:t>30</w:t>
      </w:r>
      <w:r w:rsidRPr="00C83DCA">
        <w:rPr>
          <w:color w:val="auto"/>
          <w:sz w:val="16"/>
          <w:szCs w:val="16"/>
        </w:rPr>
        <w:t xml:space="preserve"> часов</w:t>
      </w:r>
      <w:r w:rsidRPr="00C83DCA">
        <w:rPr>
          <w:color w:val="auto"/>
          <w:sz w:val="16"/>
          <w:szCs w:val="16"/>
          <w:lang w:val="kk-KZ"/>
        </w:rPr>
        <w:t xml:space="preserve"> (по времени г. Актобе)</w:t>
      </w:r>
      <w:r w:rsidR="00B97C4C" w:rsidRPr="00C83DCA">
        <w:rPr>
          <w:color w:val="auto"/>
          <w:sz w:val="16"/>
          <w:szCs w:val="16"/>
          <w:lang w:val="kk-KZ"/>
        </w:rPr>
        <w:t xml:space="preserve"> </w:t>
      </w:r>
      <w:r w:rsidR="00F55F0D" w:rsidRPr="00C83DCA">
        <w:rPr>
          <w:color w:val="auto"/>
          <w:sz w:val="16"/>
          <w:szCs w:val="16"/>
          <w:lang w:val="kk-KZ"/>
        </w:rPr>
        <w:t>17</w:t>
      </w:r>
      <w:r w:rsidR="00C957CE" w:rsidRPr="00C83DCA">
        <w:rPr>
          <w:color w:val="auto"/>
          <w:sz w:val="16"/>
          <w:szCs w:val="16"/>
          <w:lang w:val="kk-KZ"/>
        </w:rPr>
        <w:t xml:space="preserve"> июня 2021</w:t>
      </w:r>
      <w:r w:rsidRPr="00C83DCA">
        <w:rPr>
          <w:color w:val="auto"/>
          <w:sz w:val="16"/>
          <w:szCs w:val="16"/>
          <w:lang w:val="kk-KZ"/>
        </w:rPr>
        <w:t xml:space="preserve"> </w:t>
      </w:r>
      <w:r w:rsidRPr="00C83DCA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C83DCA">
        <w:rPr>
          <w:color w:val="auto"/>
          <w:sz w:val="16"/>
          <w:szCs w:val="16"/>
        </w:rPr>
        <w:t>Актобе</w:t>
      </w:r>
      <w:proofErr w:type="spellEnd"/>
      <w:r w:rsidRPr="00C83DCA">
        <w:rPr>
          <w:color w:val="auto"/>
          <w:sz w:val="16"/>
          <w:szCs w:val="16"/>
        </w:rPr>
        <w:t xml:space="preserve">, ул. </w:t>
      </w:r>
      <w:proofErr w:type="spellStart"/>
      <w:r w:rsidRPr="00C83DCA">
        <w:rPr>
          <w:color w:val="auto"/>
          <w:sz w:val="16"/>
          <w:szCs w:val="16"/>
        </w:rPr>
        <w:t>Пацаева</w:t>
      </w:r>
      <w:proofErr w:type="spellEnd"/>
      <w:r w:rsidRPr="00C83DCA">
        <w:rPr>
          <w:color w:val="auto"/>
          <w:sz w:val="16"/>
          <w:szCs w:val="16"/>
        </w:rPr>
        <w:t xml:space="preserve">, 7, в </w:t>
      </w:r>
      <w:proofErr w:type="gramStart"/>
      <w:r w:rsidRPr="00C83DCA">
        <w:rPr>
          <w:color w:val="auto"/>
          <w:sz w:val="16"/>
          <w:szCs w:val="16"/>
        </w:rPr>
        <w:t>конференц- зал</w:t>
      </w:r>
      <w:proofErr w:type="gramEnd"/>
      <w:r w:rsidRPr="00C83DCA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380018" w:rsidRPr="00C83DCA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C83DCA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C83DCA">
        <w:rPr>
          <w:b/>
          <w:color w:val="auto"/>
          <w:sz w:val="16"/>
          <w:szCs w:val="16"/>
        </w:rPr>
        <w:t>8 (7132) 550 400.</w:t>
      </w:r>
    </w:p>
    <w:sectPr w:rsidR="00380018" w:rsidRPr="00C83DCA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63FF7"/>
    <w:rsid w:val="000738CB"/>
    <w:rsid w:val="00091DB1"/>
    <w:rsid w:val="00095B0F"/>
    <w:rsid w:val="000D7B16"/>
    <w:rsid w:val="000F1F12"/>
    <w:rsid w:val="000F6FDB"/>
    <w:rsid w:val="0013519B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0783"/>
    <w:rsid w:val="002212FC"/>
    <w:rsid w:val="00235678"/>
    <w:rsid w:val="002434BD"/>
    <w:rsid w:val="002463E6"/>
    <w:rsid w:val="002472A7"/>
    <w:rsid w:val="002506C3"/>
    <w:rsid w:val="0025500D"/>
    <w:rsid w:val="002A1E32"/>
    <w:rsid w:val="002C54A9"/>
    <w:rsid w:val="002D1636"/>
    <w:rsid w:val="002D54CE"/>
    <w:rsid w:val="002F7BB8"/>
    <w:rsid w:val="002F7CEB"/>
    <w:rsid w:val="00302010"/>
    <w:rsid w:val="00305237"/>
    <w:rsid w:val="00305C50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06A6"/>
    <w:rsid w:val="00563662"/>
    <w:rsid w:val="005913C7"/>
    <w:rsid w:val="005A7C36"/>
    <w:rsid w:val="005B28A5"/>
    <w:rsid w:val="005B4AF7"/>
    <w:rsid w:val="005C528C"/>
    <w:rsid w:val="005C5C2C"/>
    <w:rsid w:val="00607099"/>
    <w:rsid w:val="00661702"/>
    <w:rsid w:val="0066597A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A38"/>
    <w:rsid w:val="00701CD5"/>
    <w:rsid w:val="00706CE8"/>
    <w:rsid w:val="00707D4B"/>
    <w:rsid w:val="00726D27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7C4C"/>
    <w:rsid w:val="00BA1DBD"/>
    <w:rsid w:val="00BA3925"/>
    <w:rsid w:val="00BA62FF"/>
    <w:rsid w:val="00BE02E5"/>
    <w:rsid w:val="00BE6445"/>
    <w:rsid w:val="00C3513E"/>
    <w:rsid w:val="00C6184C"/>
    <w:rsid w:val="00C65022"/>
    <w:rsid w:val="00C83B44"/>
    <w:rsid w:val="00C83DCA"/>
    <w:rsid w:val="00C936E2"/>
    <w:rsid w:val="00C942CF"/>
    <w:rsid w:val="00C957CE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5F0D"/>
    <w:rsid w:val="00F57F2A"/>
    <w:rsid w:val="00F717DE"/>
    <w:rsid w:val="00F82DE6"/>
    <w:rsid w:val="00F85D75"/>
    <w:rsid w:val="00F9607C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2021-06-10T09:26:00Z</cp:lastPrinted>
  <dcterms:created xsi:type="dcterms:W3CDTF">2021-06-10T09:17:00Z</dcterms:created>
  <dcterms:modified xsi:type="dcterms:W3CDTF">2021-06-10T10:32:00Z</dcterms:modified>
</cp:coreProperties>
</file>